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D29B" w14:textId="3B38A9AA" w:rsidR="00595640" w:rsidRPr="00C458FE" w:rsidRDefault="00595640" w:rsidP="00595640">
      <w:pPr>
        <w:jc w:val="center"/>
        <w:rPr>
          <w:sz w:val="24"/>
          <w:szCs w:val="28"/>
        </w:rPr>
      </w:pPr>
      <w:bookmarkStart w:id="0" w:name="_Hlk157007826"/>
      <w:r>
        <w:rPr>
          <w:rFonts w:hint="eastAsia"/>
          <w:sz w:val="24"/>
          <w:szCs w:val="28"/>
        </w:rPr>
        <w:t>【</w:t>
      </w:r>
      <w:r w:rsidRPr="00C458FE">
        <w:rPr>
          <w:rFonts w:hint="eastAsia"/>
          <w:sz w:val="24"/>
          <w:szCs w:val="28"/>
        </w:rPr>
        <w:t>参考規定案類型</w:t>
      </w:r>
      <w:r>
        <w:rPr>
          <w:rFonts w:hint="eastAsia"/>
          <w:sz w:val="24"/>
          <w:szCs w:val="28"/>
        </w:rPr>
        <w:t>Ⅱ】</w:t>
      </w:r>
    </w:p>
    <w:p w14:paraId="6550E666" w14:textId="720FD7DA" w:rsidR="00595640" w:rsidRDefault="00595640" w:rsidP="00595640">
      <w:pPr>
        <w:jc w:val="center"/>
        <w:rPr>
          <w:sz w:val="24"/>
          <w:szCs w:val="28"/>
        </w:rPr>
      </w:pPr>
      <w:r w:rsidRPr="00C458FE">
        <w:rPr>
          <w:rFonts w:hint="eastAsia"/>
          <w:sz w:val="24"/>
          <w:szCs w:val="28"/>
        </w:rPr>
        <w:t>特定重要設備の供給者</w:t>
      </w:r>
      <w:r>
        <w:rPr>
          <w:rFonts w:hint="eastAsia"/>
          <w:sz w:val="24"/>
          <w:szCs w:val="28"/>
        </w:rPr>
        <w:t>と構成設備の供給者の</w:t>
      </w:r>
      <w:r w:rsidRPr="00C458FE">
        <w:rPr>
          <w:rFonts w:hint="eastAsia"/>
          <w:sz w:val="24"/>
          <w:szCs w:val="28"/>
        </w:rPr>
        <w:t>間の規定案</w:t>
      </w:r>
    </w:p>
    <w:p w14:paraId="46FD388D" w14:textId="507AEF6D" w:rsidR="00595640" w:rsidRDefault="00595640" w:rsidP="00595640">
      <w:pPr>
        <w:jc w:val="center"/>
        <w:rPr>
          <w:sz w:val="24"/>
          <w:szCs w:val="28"/>
        </w:rPr>
      </w:pPr>
      <w:r>
        <w:rPr>
          <w:rFonts w:hint="eastAsia"/>
          <w:sz w:val="24"/>
          <w:szCs w:val="28"/>
        </w:rPr>
        <w:t>重要維持管理等の委託の相手方と再委託の相手方の間の規定案</w:t>
      </w:r>
    </w:p>
    <w:p w14:paraId="6AEB89FC" w14:textId="77777777" w:rsidR="009A0ED0" w:rsidRDefault="009A0ED0" w:rsidP="00A92432">
      <w:pPr>
        <w:jc w:val="center"/>
      </w:pPr>
    </w:p>
    <w:p w14:paraId="30ABEC34" w14:textId="77777777" w:rsidR="00595640" w:rsidRPr="00595640" w:rsidRDefault="00595640" w:rsidP="00635105"/>
    <w:p w14:paraId="230326BC" w14:textId="07EE188C" w:rsidR="00064BCD" w:rsidRDefault="00064BCD" w:rsidP="00064BCD">
      <w:pPr>
        <w:pStyle w:val="1"/>
      </w:pPr>
      <w:r>
        <w:rPr>
          <w:rFonts w:hint="eastAsia"/>
        </w:rPr>
        <w:t>本</w:t>
      </w:r>
      <w:r w:rsidR="00943D02">
        <w:rPr>
          <w:rFonts w:hint="eastAsia"/>
        </w:rPr>
        <w:t>参考規定案</w:t>
      </w:r>
      <w:r w:rsidR="00D94091">
        <w:rPr>
          <w:rFonts w:hint="eastAsia"/>
        </w:rPr>
        <w:t>及び解説</w:t>
      </w:r>
      <w:r>
        <w:rPr>
          <w:rFonts w:hint="eastAsia"/>
        </w:rPr>
        <w:t>の目的と位置付け</w:t>
      </w:r>
    </w:p>
    <w:p w14:paraId="3414EA84" w14:textId="3E4AD9C7" w:rsidR="00064BCD" w:rsidRPr="00B94793" w:rsidRDefault="00064BCD" w:rsidP="00635105"/>
    <w:p w14:paraId="0EF67E76" w14:textId="7785F521" w:rsidR="00613980" w:rsidRDefault="00613980" w:rsidP="00D94091">
      <w:pPr>
        <w:ind w:firstLineChars="100" w:firstLine="210"/>
        <w:rPr>
          <w:rFonts w:cs="Times New Roman"/>
        </w:rPr>
      </w:pPr>
      <w:bookmarkStart w:id="1" w:name="_Hlk159279239"/>
      <w:r w:rsidRPr="00613980">
        <w:rPr>
          <w:rFonts w:cs="Times New Roman" w:hint="eastAsia"/>
        </w:rPr>
        <w:t>経済施策を一体的に講ずることによる安全保障の確保の推進に関する法律（令和</w:t>
      </w:r>
      <w:r w:rsidR="003E337C" w:rsidRPr="00FC11B3">
        <w:rPr>
          <w:rFonts w:cs="Times New Roman"/>
        </w:rPr>
        <w:t>4</w:t>
      </w:r>
      <w:r w:rsidRPr="00613980">
        <w:rPr>
          <w:rFonts w:cs="Times New Roman" w:hint="eastAsia"/>
        </w:rPr>
        <w:t>年法律第</w:t>
      </w:r>
      <w:r w:rsidRPr="00FC11B3">
        <w:rPr>
          <w:rFonts w:cs="Times New Roman"/>
        </w:rPr>
        <w:t>43</w:t>
      </w:r>
      <w:r w:rsidRPr="00613980">
        <w:rPr>
          <w:rFonts w:cs="Times New Roman" w:hint="eastAsia"/>
        </w:rPr>
        <w:t>号。以下「</w:t>
      </w:r>
      <w:r>
        <w:rPr>
          <w:rFonts w:cs="Times New Roman" w:hint="eastAsia"/>
        </w:rPr>
        <w:t>経済安全保障推進法</w:t>
      </w:r>
      <w:r w:rsidRPr="00613980">
        <w:rPr>
          <w:rFonts w:cs="Times New Roman" w:hint="eastAsia"/>
        </w:rPr>
        <w:t>」という。）第</w:t>
      </w:r>
      <w:r w:rsidRPr="00FC11B3">
        <w:rPr>
          <w:rFonts w:cs="Times New Roman"/>
        </w:rPr>
        <w:t>3</w:t>
      </w:r>
      <w:r w:rsidRPr="00613980">
        <w:rPr>
          <w:rFonts w:cs="Times New Roman" w:hint="eastAsia"/>
        </w:rPr>
        <w:t>章に規定する</w:t>
      </w:r>
      <w:r w:rsidR="00D94091">
        <w:rPr>
          <w:rFonts w:cs="Times New Roman" w:hint="eastAsia"/>
        </w:rPr>
        <w:t>特定社会基盤</w:t>
      </w:r>
      <w:r>
        <w:rPr>
          <w:rFonts w:cs="Times New Roman" w:hint="eastAsia"/>
        </w:rPr>
        <w:t>役務の安定的な提供の確保に関する</w:t>
      </w:r>
      <w:r w:rsidRPr="00613980">
        <w:rPr>
          <w:rFonts w:cs="Times New Roman" w:hint="eastAsia"/>
        </w:rPr>
        <w:t>制度（以下「本制度」という。）への対応に当たっては、</w:t>
      </w:r>
      <w:r w:rsidR="00D94091">
        <w:rPr>
          <w:rFonts w:cs="Times New Roman" w:hint="eastAsia"/>
        </w:rPr>
        <w:t>①</w:t>
      </w:r>
      <w:r w:rsidRPr="00613980">
        <w:rPr>
          <w:rFonts w:cs="Times New Roman" w:hint="eastAsia"/>
        </w:rPr>
        <w:t>特定社会基盤事業者と特定重要設備の供給者</w:t>
      </w:r>
      <w:r w:rsidR="00D94091">
        <w:rPr>
          <w:rFonts w:cs="Times New Roman" w:hint="eastAsia"/>
        </w:rPr>
        <w:t>又は重要維持管理等の委託の相手方の間はもちろん、②</w:t>
      </w:r>
      <w:r w:rsidRPr="00613980">
        <w:rPr>
          <w:rFonts w:cs="Times New Roman" w:hint="eastAsia"/>
        </w:rPr>
        <w:t>特定重要設備の供給者と構成設備の供給者の間</w:t>
      </w:r>
      <w:r w:rsidR="00D94091">
        <w:rPr>
          <w:rFonts w:cs="Times New Roman" w:hint="eastAsia"/>
        </w:rPr>
        <w:t>又は重要維持管理等の委託の相手方と再委託の相手方の間においても</w:t>
      </w:r>
      <w:r w:rsidRPr="00613980">
        <w:rPr>
          <w:rFonts w:cs="Times New Roman" w:hint="eastAsia"/>
        </w:rPr>
        <w:t>、本制度</w:t>
      </w:r>
      <w:r w:rsidR="00D94091">
        <w:rPr>
          <w:rFonts w:cs="Times New Roman" w:hint="eastAsia"/>
        </w:rPr>
        <w:t>への対応に</w:t>
      </w:r>
      <w:r w:rsidRPr="00613980">
        <w:rPr>
          <w:rFonts w:cs="Times New Roman" w:hint="eastAsia"/>
        </w:rPr>
        <w:t>必要となる届出事項に係る情報の取得等を</w:t>
      </w:r>
      <w:r w:rsidR="00D94091">
        <w:rPr>
          <w:rFonts w:cs="Times New Roman" w:hint="eastAsia"/>
        </w:rPr>
        <w:t>契約等</w:t>
      </w:r>
      <w:r w:rsidRPr="00613980">
        <w:rPr>
          <w:rFonts w:cs="Times New Roman" w:hint="eastAsia"/>
        </w:rPr>
        <w:t>で規定することが想定され</w:t>
      </w:r>
      <w:r w:rsidR="003E337C">
        <w:rPr>
          <w:rFonts w:cs="Times New Roman" w:hint="eastAsia"/>
        </w:rPr>
        <w:t>ます</w:t>
      </w:r>
      <w:r w:rsidR="00D94091">
        <w:rPr>
          <w:rFonts w:cs="Times New Roman" w:hint="eastAsia"/>
        </w:rPr>
        <w:t>。</w:t>
      </w:r>
    </w:p>
    <w:bookmarkEnd w:id="1"/>
    <w:p w14:paraId="1B18B06C" w14:textId="579486FF" w:rsidR="00D94091" w:rsidRDefault="00D94091" w:rsidP="00D94091">
      <w:pPr>
        <w:ind w:firstLineChars="100" w:firstLine="210"/>
        <w:rPr>
          <w:rFonts w:cs="Times New Roman"/>
        </w:rPr>
      </w:pPr>
      <w:r>
        <w:rPr>
          <w:rFonts w:cs="Times New Roman" w:hint="eastAsia"/>
        </w:rPr>
        <w:t>本</w:t>
      </w:r>
      <w:r w:rsidR="00612E80">
        <w:rPr>
          <w:rFonts w:cs="Times New Roman" w:hint="eastAsia"/>
        </w:rPr>
        <w:t>参考規定案</w:t>
      </w:r>
      <w:r>
        <w:rPr>
          <w:rFonts w:cs="Times New Roman" w:hint="eastAsia"/>
        </w:rPr>
        <w:t>及び解説は、</w:t>
      </w:r>
      <w:r w:rsidRPr="00613980">
        <w:rPr>
          <w:rFonts w:cs="Times New Roman" w:hint="eastAsia"/>
        </w:rPr>
        <w:t>本制度の円滑な運用</w:t>
      </w:r>
      <w:r>
        <w:rPr>
          <w:rFonts w:cs="Times New Roman" w:hint="eastAsia"/>
        </w:rPr>
        <w:t>の観点から、上記②について、</w:t>
      </w:r>
      <w:r w:rsidRPr="00613980">
        <w:rPr>
          <w:rFonts w:cs="Times New Roman" w:hint="eastAsia"/>
        </w:rPr>
        <w:t>特定重要設備の供給者と構成設備の供給者の間</w:t>
      </w:r>
      <w:r>
        <w:rPr>
          <w:rFonts w:cs="Times New Roman" w:hint="eastAsia"/>
        </w:rPr>
        <w:t>又は重要維持管理等の委託の相手方と再委託の相手方の間で合意することが想定される</w:t>
      </w:r>
      <w:r w:rsidR="00613980" w:rsidRPr="00613980">
        <w:rPr>
          <w:rFonts w:cs="Times New Roman" w:hint="eastAsia"/>
        </w:rPr>
        <w:t>規定の案</w:t>
      </w:r>
      <w:r>
        <w:rPr>
          <w:rFonts w:cs="Times New Roman" w:hint="eastAsia"/>
        </w:rPr>
        <w:t>及びその考え方を示すもので</w:t>
      </w:r>
      <w:r w:rsidR="003E337C">
        <w:rPr>
          <w:rFonts w:cs="Times New Roman" w:hint="eastAsia"/>
        </w:rPr>
        <w:t>す</w:t>
      </w:r>
      <w:r>
        <w:rPr>
          <w:rFonts w:cs="Times New Roman" w:hint="eastAsia"/>
        </w:rPr>
        <w:t>。規定の形式としては、構成設備の供給又は再委託に係る契約本体に関し、別途覚書</w:t>
      </w:r>
      <w:r w:rsidR="001722E1">
        <w:rPr>
          <w:rFonts w:cs="Times New Roman" w:hint="eastAsia"/>
        </w:rPr>
        <w:t>（以下「本覚書」という。）</w:t>
      </w:r>
      <w:r>
        <w:rPr>
          <w:rFonts w:cs="Times New Roman" w:hint="eastAsia"/>
        </w:rPr>
        <w:t>の形式で合意を行うことを想定</w:t>
      </w:r>
      <w:r w:rsidR="00185F0E">
        <w:rPr>
          <w:rFonts w:cs="Times New Roman" w:hint="eastAsia"/>
        </w:rPr>
        <w:t>し</w:t>
      </w:r>
      <w:r w:rsidR="00DE1BDB">
        <w:rPr>
          <w:rFonts w:cs="Times New Roman" w:hint="eastAsia"/>
        </w:rPr>
        <w:t>た</w:t>
      </w:r>
      <w:r w:rsidR="001722E1">
        <w:rPr>
          <w:rFonts w:cs="Times New Roman" w:hint="eastAsia"/>
        </w:rPr>
        <w:t>形式</w:t>
      </w:r>
      <w:r w:rsidR="00DE1BDB">
        <w:rPr>
          <w:rFonts w:cs="Times New Roman" w:hint="eastAsia"/>
        </w:rPr>
        <w:t>としてい</w:t>
      </w:r>
      <w:r w:rsidR="003E337C">
        <w:rPr>
          <w:rFonts w:cs="Times New Roman" w:hint="eastAsia"/>
        </w:rPr>
        <w:t>ます</w:t>
      </w:r>
      <w:r>
        <w:rPr>
          <w:rFonts w:cs="Times New Roman" w:hint="eastAsia"/>
        </w:rPr>
        <w:t>。</w:t>
      </w:r>
      <w:r w:rsidR="001722E1" w:rsidRPr="001722E1">
        <w:rPr>
          <w:rFonts w:cs="Times New Roman" w:hint="eastAsia"/>
        </w:rPr>
        <w:t>なお、特定重要設備の特性等により、特定重要設備の供給者と構成設備の供給者の間又は重要維持管理等の委託の相手方と再委託の相手方の間で既存の契約関係がない場合においても、本参考規定案を参考に本覚書と同趣旨の契約を締結することが考えられます。</w:t>
      </w:r>
    </w:p>
    <w:p w14:paraId="2D396284" w14:textId="07D2FBA2" w:rsidR="00064BCD" w:rsidRDefault="00D94091" w:rsidP="00613980">
      <w:pPr>
        <w:ind w:firstLineChars="100" w:firstLine="210"/>
        <w:rPr>
          <w:rFonts w:cs="Times New Roman"/>
        </w:rPr>
      </w:pPr>
      <w:r>
        <w:rPr>
          <w:rFonts w:cs="Times New Roman" w:hint="eastAsia"/>
        </w:rPr>
        <w:t>本</w:t>
      </w:r>
      <w:r w:rsidR="00612E80">
        <w:rPr>
          <w:rFonts w:cs="Times New Roman" w:hint="eastAsia"/>
        </w:rPr>
        <w:t>参考規定案</w:t>
      </w:r>
      <w:r>
        <w:rPr>
          <w:rFonts w:cs="Times New Roman" w:hint="eastAsia"/>
        </w:rPr>
        <w:t>は、経済安全保障推進法及び主務省令等の規定</w:t>
      </w:r>
      <w:r w:rsidR="00F02695">
        <w:rPr>
          <w:rFonts w:cs="Times New Roman" w:hint="eastAsia"/>
        </w:rPr>
        <w:t>や内閣府及び事業所管官庁からパブコメ回答で示された運用の考え方等</w:t>
      </w:r>
      <w:r>
        <w:rPr>
          <w:rFonts w:cs="Times New Roman" w:hint="eastAsia"/>
        </w:rPr>
        <w:t>を前提に、</w:t>
      </w:r>
      <w:r w:rsidRPr="00613980">
        <w:rPr>
          <w:rFonts w:cs="Times New Roman" w:hint="eastAsia"/>
        </w:rPr>
        <w:t>特定重要設備の供給者と構成設備の供給者の間</w:t>
      </w:r>
      <w:r>
        <w:rPr>
          <w:rFonts w:cs="Times New Roman" w:hint="eastAsia"/>
        </w:rPr>
        <w:t>又は重要維持管理等の委託の相手方と再委託の相手方の間で合意されることが想定される</w:t>
      </w:r>
      <w:r w:rsidR="000C600F">
        <w:rPr>
          <w:rFonts w:cs="Times New Roman" w:hint="eastAsia"/>
        </w:rPr>
        <w:t>主な</w:t>
      </w:r>
      <w:r>
        <w:rPr>
          <w:rFonts w:cs="Times New Roman" w:hint="eastAsia"/>
        </w:rPr>
        <w:t>事項を</w:t>
      </w:r>
      <w:r w:rsidR="00A635E1">
        <w:rPr>
          <w:rFonts w:cs="Times New Roman" w:hint="eastAsia"/>
        </w:rPr>
        <w:t>カバーした</w:t>
      </w:r>
      <w:r w:rsidR="00941982">
        <w:rPr>
          <w:rFonts w:cs="Times New Roman" w:hint="eastAsia"/>
        </w:rPr>
        <w:t>もので</w:t>
      </w:r>
      <w:r w:rsidR="003E337C">
        <w:rPr>
          <w:rFonts w:cs="Times New Roman" w:hint="eastAsia"/>
        </w:rPr>
        <w:t>すが</w:t>
      </w:r>
      <w:r w:rsidR="00941982">
        <w:rPr>
          <w:rFonts w:cs="Times New Roman" w:hint="eastAsia"/>
        </w:rPr>
        <w:t>、</w:t>
      </w:r>
      <w:r w:rsidR="00BC242B">
        <w:rPr>
          <w:rFonts w:cs="Times New Roman" w:hint="eastAsia"/>
        </w:rPr>
        <w:t>あくまで実務の参考のための一案</w:t>
      </w:r>
      <w:r w:rsidR="003E337C">
        <w:rPr>
          <w:rFonts w:cs="Times New Roman" w:hint="eastAsia"/>
        </w:rPr>
        <w:t>となります</w:t>
      </w:r>
      <w:r w:rsidR="00817683">
        <w:rPr>
          <w:rFonts w:cs="Times New Roman" w:hint="eastAsia"/>
        </w:rPr>
        <w:t>。すなわち、</w:t>
      </w:r>
      <w:r w:rsidR="004750A6">
        <w:rPr>
          <w:rFonts w:cs="Times New Roman" w:hint="eastAsia"/>
        </w:rPr>
        <w:t>当事者間で取り決めるべき事項の内容や形式は、</w:t>
      </w:r>
      <w:r w:rsidR="00185F0E">
        <w:rPr>
          <w:rFonts w:cs="Times New Roman" w:hint="eastAsia"/>
        </w:rPr>
        <w:t>個別の</w:t>
      </w:r>
      <w:r w:rsidR="00941982">
        <w:rPr>
          <w:rFonts w:cs="Times New Roman" w:hint="eastAsia"/>
        </w:rPr>
        <w:t>特定社会基盤事業</w:t>
      </w:r>
      <w:r w:rsidR="00185F0E">
        <w:rPr>
          <w:rFonts w:cs="Times New Roman" w:hint="eastAsia"/>
        </w:rPr>
        <w:t>の性質や個別</w:t>
      </w:r>
      <w:r w:rsidR="00941982">
        <w:rPr>
          <w:rFonts w:cs="Times New Roman" w:hint="eastAsia"/>
        </w:rPr>
        <w:t>事業者</w:t>
      </w:r>
      <w:r w:rsidR="00120E49">
        <w:rPr>
          <w:rFonts w:cs="Times New Roman" w:hint="eastAsia"/>
        </w:rPr>
        <w:t>間</w:t>
      </w:r>
      <w:r w:rsidR="00185F0E">
        <w:rPr>
          <w:rFonts w:cs="Times New Roman" w:hint="eastAsia"/>
        </w:rPr>
        <w:t>における</w:t>
      </w:r>
      <w:r w:rsidR="00941982">
        <w:rPr>
          <w:rFonts w:cs="Times New Roman" w:hint="eastAsia"/>
        </w:rPr>
        <w:t>取引・契約の実態に</w:t>
      </w:r>
      <w:r w:rsidR="00FA14CF">
        <w:rPr>
          <w:rFonts w:cs="Times New Roman" w:hint="eastAsia"/>
        </w:rPr>
        <w:t>応じて</w:t>
      </w:r>
      <w:r w:rsidR="00E90B3C">
        <w:rPr>
          <w:rFonts w:cs="Times New Roman" w:hint="eastAsia"/>
        </w:rPr>
        <w:t>様々であ</w:t>
      </w:r>
      <w:r w:rsidR="00F33079">
        <w:rPr>
          <w:rFonts w:cs="Times New Roman" w:hint="eastAsia"/>
        </w:rPr>
        <w:t>る</w:t>
      </w:r>
      <w:r w:rsidR="00B07A5B">
        <w:rPr>
          <w:rFonts w:cs="Times New Roman" w:hint="eastAsia"/>
        </w:rPr>
        <w:t>ところ</w:t>
      </w:r>
      <w:r w:rsidR="00E90B3C">
        <w:rPr>
          <w:rFonts w:cs="Times New Roman" w:hint="eastAsia"/>
        </w:rPr>
        <w:t>、</w:t>
      </w:r>
      <w:r w:rsidR="007B20FE">
        <w:rPr>
          <w:rFonts w:cs="Times New Roman" w:hint="eastAsia"/>
        </w:rPr>
        <w:t>個別</w:t>
      </w:r>
      <w:r w:rsidR="00E90B3C">
        <w:rPr>
          <w:rFonts w:cs="Times New Roman" w:hint="eastAsia"/>
        </w:rPr>
        <w:t>事業者</w:t>
      </w:r>
      <w:r w:rsidR="005F7F7E">
        <w:rPr>
          <w:rFonts w:cs="Times New Roman" w:hint="eastAsia"/>
        </w:rPr>
        <w:t>において</w:t>
      </w:r>
      <w:r w:rsidR="00B07A5B">
        <w:rPr>
          <w:rFonts w:cs="Times New Roman" w:hint="eastAsia"/>
        </w:rPr>
        <w:t>、本制度の円滑な運用という観点から</w:t>
      </w:r>
      <w:r w:rsidR="005F7F7E">
        <w:rPr>
          <w:rFonts w:cs="Times New Roman" w:hint="eastAsia"/>
        </w:rPr>
        <w:t>最も適切な内容・形式を選択すること</w:t>
      </w:r>
      <w:r w:rsidR="003E337C">
        <w:rPr>
          <w:rFonts w:cs="Times New Roman" w:hint="eastAsia"/>
        </w:rPr>
        <w:t>は妨げられません</w:t>
      </w:r>
      <w:r w:rsidR="0063104B">
        <w:rPr>
          <w:rStyle w:val="af4"/>
          <w:rFonts w:cs="Times New Roman"/>
        </w:rPr>
        <w:footnoteReference w:id="1"/>
      </w:r>
      <w:r w:rsidR="00A635E1">
        <w:rPr>
          <w:rFonts w:cs="Times New Roman" w:hint="eastAsia"/>
        </w:rPr>
        <w:t>。</w:t>
      </w:r>
      <w:r w:rsidR="0011592B">
        <w:rPr>
          <w:rFonts w:cs="Times New Roman" w:hint="eastAsia"/>
        </w:rPr>
        <w:t>個別の事業分野における実務慣行等がある場合には、それを踏まえた適切な条</w:t>
      </w:r>
      <w:r w:rsidR="0011592B">
        <w:rPr>
          <w:rFonts w:cs="Times New Roman" w:hint="eastAsia"/>
        </w:rPr>
        <w:lastRenderedPageBreak/>
        <w:t>項を用いることも考えられま</w:t>
      </w:r>
      <w:r w:rsidR="00612E80" w:rsidRPr="00612E80">
        <w:rPr>
          <w:rFonts w:cs="Times New Roman" w:hint="eastAsia"/>
        </w:rPr>
        <w:t>すし、</w:t>
      </w:r>
      <w:r w:rsidR="00943D02">
        <w:rPr>
          <w:rFonts w:cs="Times New Roman" w:hint="eastAsia"/>
        </w:rPr>
        <w:t>構成設備の特性・内容</w:t>
      </w:r>
      <w:r w:rsidR="00612E80" w:rsidRPr="00612E80">
        <w:rPr>
          <w:rFonts w:cs="Times New Roman" w:hint="eastAsia"/>
        </w:rPr>
        <w:t>又は</w:t>
      </w:r>
      <w:r w:rsidR="00612E80">
        <w:rPr>
          <w:rFonts w:cs="Times New Roman" w:hint="eastAsia"/>
        </w:rPr>
        <w:t>再</w:t>
      </w:r>
      <w:r w:rsidR="00612E80" w:rsidRPr="00612E80">
        <w:rPr>
          <w:rFonts w:cs="Times New Roman" w:hint="eastAsia"/>
        </w:rPr>
        <w:t>委託の対象となる役務の内容や提供方法に照らして、本参考規定案に示すような契約上の手当てをせずとも、届出事項に係る情報の取得やリスク管理措置の実施に不足がないという判断がなされることも考えられます。</w:t>
      </w:r>
    </w:p>
    <w:p w14:paraId="747BD79C" w14:textId="1F3D0262" w:rsidR="003E337C" w:rsidRDefault="003E337C" w:rsidP="00613980">
      <w:pPr>
        <w:ind w:firstLineChars="100" w:firstLine="210"/>
        <w:rPr>
          <w:rFonts w:cs="Times New Roman"/>
        </w:rPr>
      </w:pPr>
      <w:r>
        <w:rPr>
          <w:rFonts w:cs="Times New Roman" w:hint="eastAsia"/>
        </w:rPr>
        <w:t>また、本</w:t>
      </w:r>
      <w:r w:rsidR="00612E80">
        <w:rPr>
          <w:rFonts w:cs="Times New Roman" w:hint="eastAsia"/>
        </w:rPr>
        <w:t>参考規定案</w:t>
      </w:r>
      <w:r>
        <w:rPr>
          <w:rFonts w:cs="Times New Roman" w:hint="eastAsia"/>
        </w:rPr>
        <w:t>の公表時において、既に事業者間で本制度への対応に関する契約等が締結されており、</w:t>
      </w:r>
      <w:r w:rsidR="00612E80" w:rsidRPr="00612E80">
        <w:rPr>
          <w:rFonts w:cs="Times New Roman" w:hint="eastAsia"/>
        </w:rPr>
        <w:t>当事者において既に必要な事項が網羅されていると考える場合において、本参考規定案に基づく契約等を新たに結びなおすことを推奨するものでもありません。</w:t>
      </w:r>
    </w:p>
    <w:p w14:paraId="6B136F9C" w14:textId="7CE1AF2C" w:rsidR="0029656D" w:rsidRDefault="0029656D" w:rsidP="0029656D">
      <w:pPr>
        <w:ind w:firstLineChars="100" w:firstLine="210"/>
        <w:rPr>
          <w:rFonts w:cs="Times New Roman"/>
        </w:rPr>
      </w:pPr>
      <w:r>
        <w:rPr>
          <w:rFonts w:cs="Times New Roman" w:hint="eastAsia"/>
        </w:rPr>
        <w:t>なお、本制度の対応に</w:t>
      </w:r>
      <w:r w:rsidR="00CD32FA">
        <w:rPr>
          <w:rFonts w:cs="Times New Roman" w:hint="eastAsia"/>
        </w:rPr>
        <w:t>当</w:t>
      </w:r>
      <w:r>
        <w:rPr>
          <w:rFonts w:cs="Times New Roman" w:hint="eastAsia"/>
        </w:rPr>
        <w:t>たっては、各リスク管理措置への対応等</w:t>
      </w:r>
      <w:r w:rsidR="00DC7E0E">
        <w:rPr>
          <w:rFonts w:cs="Times New Roman" w:hint="eastAsia"/>
        </w:rPr>
        <w:t>のための</w:t>
      </w:r>
      <w:r>
        <w:rPr>
          <w:rFonts w:cs="Times New Roman" w:hint="eastAsia"/>
        </w:rPr>
        <w:t>費用負担、導入等計画書に係る特定重要設備の導入又は重要維持管理等の委託に関し、主務大臣から変更又は中止の勧告を受けずに禁止期間が経過することが困難であることが明らかになった場合の契約解除や費用負担、いずれかの当事者に本参考規定案の経済安全保障推進法関連条項の違反があった場合の契約解除や損害賠償の定めも必要になると考えられます。しかし、これらの事項については、国から一律の基準を示すことは適切でないと考えられることから、本参考規定案では規定案を示しておりません。個別の特定社会基盤事業の性質や個別事業者間における取引・契約の実態に応じて、事業者間で適切な取り決めを行うようにして下さい。</w:t>
      </w:r>
    </w:p>
    <w:p w14:paraId="02912852" w14:textId="72E23B72" w:rsidR="0029656D" w:rsidRPr="0029656D" w:rsidRDefault="0029656D" w:rsidP="0029656D">
      <w:pPr>
        <w:ind w:firstLineChars="100" w:firstLine="210"/>
        <w:rPr>
          <w:rFonts w:cs="Times New Roman"/>
        </w:rPr>
      </w:pPr>
      <w:r>
        <w:rPr>
          <w:rFonts w:cs="Times New Roman" w:hint="eastAsia"/>
        </w:rPr>
        <w:t>この関係では、「特定妨害行為の防止による特定社会基盤役務の安定的な提供の確保に関する基本指針（令和</w:t>
      </w:r>
      <w:r w:rsidRPr="00FC11B3">
        <w:rPr>
          <w:rFonts w:cs="Times New Roman"/>
        </w:rPr>
        <w:t>5</w:t>
      </w:r>
      <w:r>
        <w:rPr>
          <w:rFonts w:cs="Times New Roman" w:hint="eastAsia"/>
        </w:rPr>
        <w:t>年</w:t>
      </w:r>
      <w:r w:rsidRPr="00FC11B3">
        <w:rPr>
          <w:rFonts w:cs="Times New Roman"/>
        </w:rPr>
        <w:t>4</w:t>
      </w:r>
      <w:r>
        <w:rPr>
          <w:rFonts w:cs="Times New Roman" w:hint="eastAsia"/>
        </w:rPr>
        <w:t>月</w:t>
      </w:r>
      <w:r w:rsidRPr="00FC11B3">
        <w:rPr>
          <w:rFonts w:cs="Times New Roman"/>
        </w:rPr>
        <w:t>28</w:t>
      </w:r>
      <w:r>
        <w:rPr>
          <w:rFonts w:cs="Times New Roman" w:hint="eastAsia"/>
        </w:rPr>
        <w:t>日閣議決定）」</w:t>
      </w:r>
      <w:r w:rsidRPr="00FC11B3">
        <w:rPr>
          <w:rFonts w:cs="Times New Roman"/>
        </w:rPr>
        <w:t>17</w:t>
      </w:r>
      <w:r>
        <w:rPr>
          <w:rFonts w:cs="Times New Roman" w:hint="eastAsia"/>
        </w:rPr>
        <w:t>頁において、「事業所管大臣は、事務的な費用を含む特定社会基盤役務の安定的な提供の確保に必要な負担について、特定社会基盤事業者から特定重要設備の供給者等に対する不当な転嫁が行われることがないようにするなど、適切な監督等を通じ、特定重要設備の供給者等に過度な負担が生じないよう取り組むこととする。」と記載されています。特定の事業者が過大又は不相当に重い負担を負うことのないよう、事業者間で適切な取り決めを行うことが重要です。</w:t>
      </w:r>
    </w:p>
    <w:p w14:paraId="30C614CA" w14:textId="03E01483" w:rsidR="00154B0D" w:rsidRDefault="00154B0D">
      <w:pPr>
        <w:widowControl/>
        <w:jc w:val="left"/>
      </w:pPr>
      <w:r>
        <w:br w:type="page"/>
      </w:r>
    </w:p>
    <w:tbl>
      <w:tblPr>
        <w:tblStyle w:val="ab"/>
        <w:tblW w:w="0" w:type="auto"/>
        <w:tblLook w:val="04A0" w:firstRow="1" w:lastRow="0" w:firstColumn="1" w:lastColumn="0" w:noHBand="0" w:noVBand="1"/>
      </w:tblPr>
      <w:tblGrid>
        <w:gridCol w:w="8494"/>
      </w:tblGrid>
      <w:tr w:rsidR="00BD45C9" w14:paraId="0E853B10" w14:textId="77777777" w:rsidTr="00BD45C9">
        <w:tc>
          <w:tcPr>
            <w:tcW w:w="8494" w:type="dxa"/>
          </w:tcPr>
          <w:p w14:paraId="18CD1401" w14:textId="56710383" w:rsidR="00BD45C9" w:rsidRDefault="00BD45C9" w:rsidP="00BD45C9">
            <w:r w:rsidRPr="00A96CDE">
              <w:lastRenderedPageBreak/>
              <w:t>以下の</w:t>
            </w:r>
            <w:r>
              <w:rPr>
                <w:rFonts w:hint="eastAsia"/>
              </w:rPr>
              <w:t>参考</w:t>
            </w:r>
            <w:r w:rsidRPr="00A96CDE">
              <w:t>規定案では、第</w:t>
            </w:r>
            <w:r w:rsidRPr="00A96CDE">
              <w:t>1</w:t>
            </w:r>
            <w:r w:rsidRPr="00A96CDE">
              <w:t>条から順に</w:t>
            </w:r>
            <w:r>
              <w:rPr>
                <w:rFonts w:hint="eastAsia"/>
              </w:rPr>
              <w:t>条文</w:t>
            </w:r>
            <w:r w:rsidRPr="00A96CDE">
              <w:t>番号を</w:t>
            </w:r>
            <w:r>
              <w:rPr>
                <w:rFonts w:hint="eastAsia"/>
              </w:rPr>
              <w:t>記載して</w:t>
            </w:r>
            <w:r w:rsidRPr="00A96CDE">
              <w:t>いますが、</w:t>
            </w:r>
            <w:r>
              <w:rPr>
                <w:rFonts w:hint="eastAsia"/>
              </w:rPr>
              <w:t>あくまでも</w:t>
            </w:r>
            <w:r w:rsidRPr="00A96CDE">
              <w:t>便宜上のものであり、</w:t>
            </w:r>
            <w:r>
              <w:rPr>
                <w:rFonts w:hint="eastAsia"/>
              </w:rPr>
              <w:t>各</w:t>
            </w:r>
            <w:r w:rsidRPr="00A96CDE">
              <w:t>事業者間で覚書等を締結する際には、</w:t>
            </w:r>
            <w:r>
              <w:rPr>
                <w:rFonts w:hint="eastAsia"/>
              </w:rPr>
              <w:t>本参考規定案</w:t>
            </w:r>
            <w:r w:rsidRPr="00A96CDE">
              <w:t>の順番どおりの番号とする必要はありません。</w:t>
            </w:r>
            <w:r>
              <w:rPr>
                <w:rFonts w:hint="eastAsia"/>
              </w:rPr>
              <w:t>また、</w:t>
            </w:r>
            <w:r w:rsidRPr="00A96CDE">
              <w:t>個別の状況に応じて、必要な条項（例えば契約解除</w:t>
            </w:r>
            <w:r>
              <w:rPr>
                <w:rFonts w:hint="eastAsia"/>
              </w:rPr>
              <w:t>に関する条項、費用負担に関する条項、</w:t>
            </w:r>
            <w:r w:rsidRPr="00A96CDE">
              <w:t>損害賠償</w:t>
            </w:r>
            <w:r>
              <w:rPr>
                <w:rFonts w:hint="eastAsia"/>
              </w:rPr>
              <w:t>に関する条項等</w:t>
            </w:r>
            <w:r w:rsidRPr="00A96CDE">
              <w:t>）の追加や不要な条項の削除をしていただくことは差支えありません。</w:t>
            </w:r>
          </w:p>
        </w:tc>
      </w:tr>
    </w:tbl>
    <w:p w14:paraId="076502AE" w14:textId="77777777" w:rsidR="00BD45C9" w:rsidRPr="00BD45C9" w:rsidRDefault="00BD45C9" w:rsidP="00BD45C9"/>
    <w:p w14:paraId="74326924" w14:textId="3BF10BA2" w:rsidR="00064BCD" w:rsidRDefault="00064BCD" w:rsidP="00064BCD">
      <w:pPr>
        <w:pStyle w:val="1"/>
      </w:pPr>
      <w:r>
        <w:rPr>
          <w:rFonts w:hint="eastAsia"/>
        </w:rPr>
        <w:t>用語の定義</w:t>
      </w:r>
    </w:p>
    <w:p w14:paraId="4D432FA3" w14:textId="177699A5" w:rsidR="00064BCD" w:rsidRPr="00064BCD" w:rsidRDefault="00064BCD" w:rsidP="00635105"/>
    <w:p w14:paraId="619F4845" w14:textId="790A1441" w:rsidR="00882FD5" w:rsidRPr="00882FD5" w:rsidRDefault="003F74B5" w:rsidP="00882FD5">
      <w:pPr>
        <w:rPr>
          <w:b/>
          <w:bCs/>
        </w:rPr>
      </w:pPr>
      <w:r>
        <w:rPr>
          <w:rFonts w:hint="eastAsia"/>
          <w:b/>
          <w:bCs/>
        </w:rPr>
        <w:t>第</w:t>
      </w:r>
      <w:r w:rsidR="00F40589">
        <w:rPr>
          <w:rFonts w:hint="eastAsia"/>
          <w:b/>
          <w:bCs/>
        </w:rPr>
        <w:t>1</w:t>
      </w:r>
      <w:r>
        <w:rPr>
          <w:rFonts w:hint="eastAsia"/>
          <w:b/>
          <w:bCs/>
        </w:rPr>
        <w:t>条</w:t>
      </w:r>
      <w:r w:rsidR="00882FD5" w:rsidRPr="00882FD5">
        <w:rPr>
          <w:rFonts w:hint="eastAsia"/>
          <w:b/>
          <w:bCs/>
        </w:rPr>
        <w:t>（定義）</w:t>
      </w:r>
    </w:p>
    <w:p w14:paraId="36A461E6" w14:textId="65917400" w:rsidR="00882FD5" w:rsidRPr="00882FD5" w:rsidRDefault="00882FD5" w:rsidP="00882FD5">
      <w:r w:rsidRPr="00882FD5">
        <w:rPr>
          <w:rFonts w:hint="eastAsia"/>
        </w:rPr>
        <w:t xml:space="preserve">　本</w:t>
      </w:r>
      <w:r w:rsidR="00064BCD">
        <w:rPr>
          <w:rFonts w:hint="eastAsia"/>
        </w:rPr>
        <w:t>覚書</w:t>
      </w:r>
      <w:r w:rsidRPr="00882FD5">
        <w:rPr>
          <w:rFonts w:hint="eastAsia"/>
        </w:rPr>
        <w:t>では、次の各用語は、次の各意味を有する。</w:t>
      </w:r>
    </w:p>
    <w:tbl>
      <w:tblPr>
        <w:tblStyle w:val="ab"/>
        <w:tblW w:w="0" w:type="auto"/>
        <w:tblLook w:val="04A0" w:firstRow="1" w:lastRow="0" w:firstColumn="1" w:lastColumn="0" w:noHBand="0" w:noVBand="1"/>
      </w:tblPr>
      <w:tblGrid>
        <w:gridCol w:w="2184"/>
        <w:gridCol w:w="6310"/>
      </w:tblGrid>
      <w:tr w:rsidR="00882FD5" w:rsidRPr="00882FD5" w14:paraId="7FD5D076" w14:textId="77777777" w:rsidTr="00A61085">
        <w:tc>
          <w:tcPr>
            <w:tcW w:w="2184" w:type="dxa"/>
            <w:shd w:val="clear" w:color="auto" w:fill="D9D9D9" w:themeFill="background1" w:themeFillShade="D9"/>
            <w:vAlign w:val="center"/>
          </w:tcPr>
          <w:p w14:paraId="5B4C7E6F" w14:textId="77777777" w:rsidR="00882FD5" w:rsidRPr="00882FD5" w:rsidRDefault="00882FD5" w:rsidP="00882FD5">
            <w:pPr>
              <w:rPr>
                <w:b/>
                <w:bCs/>
              </w:rPr>
            </w:pPr>
            <w:r w:rsidRPr="00882FD5">
              <w:rPr>
                <w:rFonts w:hint="eastAsia"/>
                <w:b/>
                <w:bCs/>
              </w:rPr>
              <w:t>用語</w:t>
            </w:r>
          </w:p>
        </w:tc>
        <w:tc>
          <w:tcPr>
            <w:tcW w:w="6310" w:type="dxa"/>
            <w:shd w:val="clear" w:color="auto" w:fill="D9D9D9" w:themeFill="background1" w:themeFillShade="D9"/>
            <w:vAlign w:val="center"/>
          </w:tcPr>
          <w:p w14:paraId="209B45E9" w14:textId="77777777" w:rsidR="00882FD5" w:rsidRPr="00882FD5" w:rsidRDefault="00882FD5" w:rsidP="00882FD5">
            <w:pPr>
              <w:rPr>
                <w:b/>
                <w:bCs/>
              </w:rPr>
            </w:pPr>
            <w:r w:rsidRPr="00882FD5">
              <w:rPr>
                <w:rFonts w:hint="eastAsia"/>
                <w:b/>
                <w:bCs/>
              </w:rPr>
              <w:t>意味</w:t>
            </w:r>
          </w:p>
        </w:tc>
      </w:tr>
      <w:tr w:rsidR="00882FD5" w:rsidRPr="00882FD5" w14:paraId="4C61294F" w14:textId="77777777" w:rsidTr="00A61085">
        <w:tc>
          <w:tcPr>
            <w:tcW w:w="2184" w:type="dxa"/>
          </w:tcPr>
          <w:p w14:paraId="48AB3062" w14:textId="181C16A5" w:rsidR="00882FD5" w:rsidRPr="00882FD5" w:rsidRDefault="00064BCD" w:rsidP="00882FD5">
            <w:pPr>
              <w:rPr>
                <w:b/>
                <w:bCs/>
              </w:rPr>
            </w:pPr>
            <w:r>
              <w:rPr>
                <w:rFonts w:hint="eastAsia"/>
                <w:b/>
                <w:bCs/>
              </w:rPr>
              <w:t>乙</w:t>
            </w:r>
          </w:p>
        </w:tc>
        <w:tc>
          <w:tcPr>
            <w:tcW w:w="6310" w:type="dxa"/>
          </w:tcPr>
          <w:p w14:paraId="6A6C00A2" w14:textId="12B809C3" w:rsidR="00882FD5" w:rsidRPr="00882FD5" w:rsidRDefault="00882FD5" w:rsidP="00882FD5">
            <w:r w:rsidRPr="00882FD5">
              <w:rPr>
                <w:rFonts w:hint="eastAsia"/>
              </w:rPr>
              <w:t>●●</w:t>
            </w:r>
          </w:p>
        </w:tc>
      </w:tr>
      <w:tr w:rsidR="00882FD5" w:rsidRPr="00882FD5" w14:paraId="6EC82E5F" w14:textId="77777777" w:rsidTr="00A61085">
        <w:tc>
          <w:tcPr>
            <w:tcW w:w="2184" w:type="dxa"/>
          </w:tcPr>
          <w:p w14:paraId="467A891A" w14:textId="089D7EFA" w:rsidR="00882FD5" w:rsidRPr="00882FD5" w:rsidRDefault="00064BCD" w:rsidP="00882FD5">
            <w:pPr>
              <w:rPr>
                <w:b/>
                <w:bCs/>
              </w:rPr>
            </w:pPr>
            <w:r>
              <w:rPr>
                <w:rFonts w:hint="eastAsia"/>
                <w:b/>
                <w:bCs/>
              </w:rPr>
              <w:t>丙</w:t>
            </w:r>
          </w:p>
        </w:tc>
        <w:tc>
          <w:tcPr>
            <w:tcW w:w="6310" w:type="dxa"/>
          </w:tcPr>
          <w:p w14:paraId="65EA7645" w14:textId="395B32F7" w:rsidR="00882FD5" w:rsidRPr="00882FD5" w:rsidRDefault="00882FD5" w:rsidP="00882FD5">
            <w:r w:rsidRPr="00882FD5">
              <w:rPr>
                <w:rFonts w:hint="eastAsia"/>
              </w:rPr>
              <w:t>●●</w:t>
            </w:r>
          </w:p>
        </w:tc>
      </w:tr>
      <w:tr w:rsidR="007B5D13" w:rsidRPr="00882FD5" w14:paraId="6E5BA5AF" w14:textId="77777777" w:rsidTr="00A61085">
        <w:tc>
          <w:tcPr>
            <w:tcW w:w="2184" w:type="dxa"/>
          </w:tcPr>
          <w:p w14:paraId="6885C017" w14:textId="56539FB0" w:rsidR="007B5D13" w:rsidRPr="00882FD5" w:rsidRDefault="007B5D13" w:rsidP="00064BCD">
            <w:pPr>
              <w:rPr>
                <w:b/>
                <w:bCs/>
              </w:rPr>
            </w:pPr>
            <w:r>
              <w:rPr>
                <w:rFonts w:hint="eastAsia"/>
                <w:b/>
                <w:bCs/>
              </w:rPr>
              <w:t>甲</w:t>
            </w:r>
          </w:p>
        </w:tc>
        <w:tc>
          <w:tcPr>
            <w:tcW w:w="6310" w:type="dxa"/>
          </w:tcPr>
          <w:p w14:paraId="40367684" w14:textId="43BB3DA1" w:rsidR="007B5D13" w:rsidRDefault="007B5D13" w:rsidP="00064BCD">
            <w:r>
              <w:rPr>
                <w:rFonts w:hint="eastAsia"/>
              </w:rPr>
              <w:t>乙から特定重要設備</w:t>
            </w:r>
            <w:r w:rsidR="00527369">
              <w:rPr>
                <w:rFonts w:hint="eastAsia"/>
              </w:rPr>
              <w:t>（丙が乙に供給する構成設備がその一部を構成するものに限る。）</w:t>
            </w:r>
            <w:r>
              <w:rPr>
                <w:rFonts w:hint="eastAsia"/>
              </w:rPr>
              <w:t>の導入を行う特定社会基盤事業者</w:t>
            </w:r>
          </w:p>
          <w:p w14:paraId="6E27224C" w14:textId="11185851" w:rsidR="007B5D13" w:rsidRPr="00882FD5" w:rsidRDefault="007B5D13" w:rsidP="00064BCD">
            <w:r>
              <w:rPr>
                <w:rFonts w:hint="eastAsia"/>
              </w:rPr>
              <w:t>／乙に、特定重要設備の重要維持管理等を委託する特定社会基盤事業者（当該重要維持管理等が丙に再委託されているものに限る。）</w:t>
            </w:r>
          </w:p>
        </w:tc>
      </w:tr>
      <w:tr w:rsidR="00064BCD" w:rsidRPr="00882FD5" w14:paraId="335791A2" w14:textId="77777777" w:rsidTr="00A61085">
        <w:tc>
          <w:tcPr>
            <w:tcW w:w="2184" w:type="dxa"/>
          </w:tcPr>
          <w:p w14:paraId="5DBCDA8E" w14:textId="6E437DD5" w:rsidR="00064BCD" w:rsidRDefault="00064BCD" w:rsidP="00064BCD">
            <w:pPr>
              <w:rPr>
                <w:b/>
                <w:bCs/>
              </w:rPr>
            </w:pPr>
            <w:r w:rsidRPr="00882FD5">
              <w:rPr>
                <w:rFonts w:hint="eastAsia"/>
                <w:b/>
                <w:bCs/>
              </w:rPr>
              <w:t>経済安全保障推進法</w:t>
            </w:r>
          </w:p>
        </w:tc>
        <w:tc>
          <w:tcPr>
            <w:tcW w:w="6310" w:type="dxa"/>
          </w:tcPr>
          <w:p w14:paraId="3119517A" w14:textId="0C532C12" w:rsidR="00064BCD" w:rsidRPr="00882FD5" w:rsidRDefault="00064BCD" w:rsidP="00064BCD">
            <w:r w:rsidRPr="00882FD5">
              <w:rPr>
                <w:rFonts w:hint="eastAsia"/>
              </w:rPr>
              <w:t>経済施策を一体的に講ずることによる安全保障の確保の推進に関する法律（令和</w:t>
            </w:r>
            <w:r w:rsidR="00AE7E6D">
              <w:rPr>
                <w:rFonts w:hint="eastAsia"/>
              </w:rPr>
              <w:t>4</w:t>
            </w:r>
            <w:r w:rsidRPr="00882FD5">
              <w:rPr>
                <w:rFonts w:hint="eastAsia"/>
              </w:rPr>
              <w:t>年法律第</w:t>
            </w:r>
            <w:r w:rsidR="00AE7E6D">
              <w:rPr>
                <w:rFonts w:hint="eastAsia"/>
              </w:rPr>
              <w:t>4</w:t>
            </w:r>
            <w:r w:rsidR="00AE7E6D">
              <w:t>3</w:t>
            </w:r>
            <w:r w:rsidRPr="00882FD5">
              <w:rPr>
                <w:rFonts w:hint="eastAsia"/>
              </w:rPr>
              <w:t>号）</w:t>
            </w:r>
          </w:p>
        </w:tc>
      </w:tr>
      <w:tr w:rsidR="00294AEE" w:rsidRPr="00882FD5" w14:paraId="299F4496" w14:textId="77777777" w:rsidTr="00A61085">
        <w:tc>
          <w:tcPr>
            <w:tcW w:w="2184" w:type="dxa"/>
          </w:tcPr>
          <w:p w14:paraId="348D1A00" w14:textId="36B85377" w:rsidR="00294AEE" w:rsidRPr="00882FD5" w:rsidRDefault="00294AEE" w:rsidP="00294AEE">
            <w:pPr>
              <w:rPr>
                <w:b/>
                <w:bCs/>
              </w:rPr>
            </w:pPr>
            <w:r>
              <w:rPr>
                <w:rFonts w:hint="eastAsia"/>
                <w:b/>
                <w:bCs/>
              </w:rPr>
              <w:t>主務省令</w:t>
            </w:r>
          </w:p>
        </w:tc>
        <w:tc>
          <w:tcPr>
            <w:tcW w:w="6310" w:type="dxa"/>
          </w:tcPr>
          <w:p w14:paraId="5866D47F" w14:textId="77777777" w:rsidR="00294AEE" w:rsidRDefault="00294AEE" w:rsidP="00294AEE">
            <w:r>
              <w:rPr>
                <w:rFonts w:hint="eastAsia"/>
              </w:rPr>
              <w:t>次の</w:t>
            </w:r>
            <w:r w:rsidRPr="00FC11B3">
              <w:rPr>
                <w:rFonts w:cs="Times New Roman"/>
              </w:rPr>
              <w:t>11</w:t>
            </w:r>
            <w:r>
              <w:rPr>
                <w:rFonts w:hint="eastAsia"/>
              </w:rPr>
              <w:t>の</w:t>
            </w:r>
            <w:r w:rsidRPr="00F23750">
              <w:rPr>
                <w:rFonts w:hint="eastAsia"/>
              </w:rPr>
              <w:t>省令</w:t>
            </w:r>
            <w:r w:rsidRPr="00F23750">
              <w:t>のうち、本覚書に規定する</w:t>
            </w:r>
            <w:r>
              <w:rPr>
                <w:rFonts w:hint="eastAsia"/>
              </w:rPr>
              <w:t>事項</w:t>
            </w:r>
            <w:r w:rsidRPr="00F23750">
              <w:t>に適用されるもの</w:t>
            </w:r>
          </w:p>
          <w:p w14:paraId="7BF2E4EC" w14:textId="77777777" w:rsidR="00294AEE" w:rsidRDefault="00294AEE" w:rsidP="00294AEE">
            <w:pPr>
              <w:pStyle w:val="a0"/>
              <w:numPr>
                <w:ilvl w:val="0"/>
                <w:numId w:val="70"/>
              </w:numPr>
              <w:ind w:leftChars="0"/>
            </w:pPr>
            <w:r>
              <w:rPr>
                <w:rFonts w:hint="eastAsia"/>
              </w:rPr>
              <w:t>経済施策を一体的に講ずることによる安全保障の確保の推進に関する法律に基づく特定社会基盤事業者の指定等に関する内閣府令（令和</w:t>
            </w:r>
            <w:r w:rsidRPr="00FC11B3">
              <w:rPr>
                <w:rFonts w:cs="Times New Roman"/>
              </w:rPr>
              <w:t>5</w:t>
            </w:r>
            <w:r>
              <w:rPr>
                <w:rFonts w:hint="eastAsia"/>
              </w:rPr>
              <w:t>年内閣府令第</w:t>
            </w:r>
            <w:r w:rsidRPr="00FC11B3">
              <w:rPr>
                <w:rFonts w:cs="Times New Roman"/>
              </w:rPr>
              <w:t>61</w:t>
            </w:r>
            <w:r>
              <w:rPr>
                <w:rFonts w:hint="eastAsia"/>
              </w:rPr>
              <w:t>号）</w:t>
            </w:r>
          </w:p>
          <w:p w14:paraId="30453B4E" w14:textId="77777777" w:rsidR="00294AEE" w:rsidRDefault="00294AEE" w:rsidP="00294AEE">
            <w:pPr>
              <w:pStyle w:val="a0"/>
              <w:numPr>
                <w:ilvl w:val="0"/>
                <w:numId w:val="70"/>
              </w:numPr>
              <w:ind w:leftChars="0"/>
            </w:pPr>
            <w:r>
              <w:rPr>
                <w:rFonts w:hint="eastAsia"/>
              </w:rPr>
              <w:t>内閣府・法務省関係経済施策を一体的に講ずることによる安全保障の確保の推進に関する法律に基づく特定社会基盤事業者の指定等に関する命令（令和</w:t>
            </w:r>
            <w:r w:rsidRPr="00FC11B3">
              <w:rPr>
                <w:rFonts w:cs="Times New Roman"/>
              </w:rPr>
              <w:t>5</w:t>
            </w:r>
            <w:r>
              <w:rPr>
                <w:rFonts w:hint="eastAsia"/>
              </w:rPr>
              <w:t>年内閣府・法務省令第</w:t>
            </w:r>
            <w:r w:rsidRPr="00FC11B3">
              <w:rPr>
                <w:rFonts w:cs="Times New Roman"/>
              </w:rPr>
              <w:t>2</w:t>
            </w:r>
            <w:r>
              <w:rPr>
                <w:rFonts w:hint="eastAsia"/>
              </w:rPr>
              <w:t>号）</w:t>
            </w:r>
          </w:p>
          <w:p w14:paraId="6B00E5B1" w14:textId="77777777" w:rsidR="00294AEE" w:rsidRDefault="00294AEE" w:rsidP="00294AEE">
            <w:pPr>
              <w:pStyle w:val="a0"/>
              <w:numPr>
                <w:ilvl w:val="0"/>
                <w:numId w:val="70"/>
              </w:numPr>
              <w:ind w:leftChars="0"/>
            </w:pPr>
            <w:r>
              <w:rPr>
                <w:rFonts w:hint="eastAsia"/>
              </w:rPr>
              <w:t>内閣府・法務省・財務省関係経済施策を一体的に講ずることによる安全保障の確保の推進に関する法律に基づく特定社会基盤事業者の指定等に関する命令（令和</w:t>
            </w:r>
            <w:r w:rsidRPr="00FC11B3">
              <w:rPr>
                <w:rFonts w:cs="Times New Roman"/>
              </w:rPr>
              <w:t>5</w:t>
            </w:r>
            <w:r>
              <w:rPr>
                <w:rFonts w:hint="eastAsia"/>
              </w:rPr>
              <w:t>年内閣府・法務省・財務省令第</w:t>
            </w:r>
            <w:r w:rsidRPr="00FC11B3">
              <w:rPr>
                <w:rFonts w:cs="Times New Roman"/>
              </w:rPr>
              <w:t>1</w:t>
            </w:r>
            <w:r>
              <w:rPr>
                <w:rFonts w:hint="eastAsia"/>
              </w:rPr>
              <w:t>号）</w:t>
            </w:r>
          </w:p>
          <w:p w14:paraId="1C78A6A6" w14:textId="77777777" w:rsidR="00294AEE" w:rsidRDefault="00294AEE" w:rsidP="00294AEE">
            <w:pPr>
              <w:pStyle w:val="a0"/>
              <w:numPr>
                <w:ilvl w:val="0"/>
                <w:numId w:val="70"/>
              </w:numPr>
              <w:ind w:leftChars="0"/>
            </w:pPr>
            <w:r>
              <w:rPr>
                <w:rFonts w:hint="eastAsia"/>
              </w:rPr>
              <w:t>内閣府・財務省関係経済施策を一体的に講ずることによる安全保障の確保の推進に関する法律に基づく特定社会基盤事業者の指定等に関する命令（令和</w:t>
            </w:r>
            <w:r w:rsidRPr="00FC11B3">
              <w:rPr>
                <w:rFonts w:cs="Times New Roman"/>
              </w:rPr>
              <w:t>5</w:t>
            </w:r>
            <w:r>
              <w:rPr>
                <w:rFonts w:hint="eastAsia"/>
              </w:rPr>
              <w:t>年内閣府・財務省令第</w:t>
            </w:r>
            <w:r w:rsidRPr="00FC11B3">
              <w:rPr>
                <w:rFonts w:cs="Times New Roman"/>
              </w:rPr>
              <w:t>6</w:t>
            </w:r>
            <w:r>
              <w:rPr>
                <w:rFonts w:hint="eastAsia"/>
              </w:rPr>
              <w:t>号）</w:t>
            </w:r>
          </w:p>
          <w:p w14:paraId="5B9DDEC8" w14:textId="77777777" w:rsidR="00294AEE" w:rsidRDefault="00294AEE" w:rsidP="00294AEE">
            <w:pPr>
              <w:pStyle w:val="a0"/>
              <w:numPr>
                <w:ilvl w:val="0"/>
                <w:numId w:val="69"/>
              </w:numPr>
              <w:ind w:leftChars="0"/>
            </w:pPr>
            <w:r>
              <w:rPr>
                <w:rFonts w:hint="eastAsia"/>
              </w:rPr>
              <w:t>内閣府・財務省・農林水産省関係経済施策を一体的に講ずることによる安全保障の確保の推進に関する法律に基づく特定</w:t>
            </w:r>
            <w:r>
              <w:rPr>
                <w:rFonts w:hint="eastAsia"/>
              </w:rPr>
              <w:lastRenderedPageBreak/>
              <w:t>社会基盤事業者の指定等に関する命令（令和</w:t>
            </w:r>
            <w:r w:rsidRPr="00FC11B3">
              <w:rPr>
                <w:rFonts w:cs="Times New Roman"/>
              </w:rPr>
              <w:t>5</w:t>
            </w:r>
            <w:r>
              <w:rPr>
                <w:rFonts w:hint="eastAsia"/>
              </w:rPr>
              <w:t>年内閣府・財務省・農林水産省令第</w:t>
            </w:r>
            <w:r w:rsidRPr="00FC11B3">
              <w:rPr>
                <w:rFonts w:cs="Times New Roman"/>
              </w:rPr>
              <w:t>2</w:t>
            </w:r>
            <w:r>
              <w:rPr>
                <w:rFonts w:hint="eastAsia"/>
              </w:rPr>
              <w:t>号）</w:t>
            </w:r>
          </w:p>
          <w:p w14:paraId="52788C80" w14:textId="77777777" w:rsidR="00294AEE" w:rsidRDefault="00294AEE" w:rsidP="00294AEE">
            <w:pPr>
              <w:pStyle w:val="a0"/>
              <w:numPr>
                <w:ilvl w:val="0"/>
                <w:numId w:val="69"/>
              </w:numPr>
              <w:ind w:leftChars="0"/>
            </w:pPr>
            <w:r>
              <w:rPr>
                <w:rFonts w:hint="eastAsia"/>
              </w:rPr>
              <w:t>内閣府・厚生労働省関係経済施策を一体的に講ずることによる安全保障の確保の推進に関する法律に基づく特定社会基盤事業者の指定等に関する命令（令和</w:t>
            </w:r>
            <w:r w:rsidRPr="00FC11B3">
              <w:rPr>
                <w:rFonts w:cs="Times New Roman"/>
              </w:rPr>
              <w:t>5</w:t>
            </w:r>
            <w:r>
              <w:rPr>
                <w:rFonts w:hint="eastAsia"/>
              </w:rPr>
              <w:t>年内閣府・厚生労働省令第</w:t>
            </w:r>
            <w:r w:rsidRPr="00FC11B3">
              <w:rPr>
                <w:rFonts w:cs="Times New Roman"/>
              </w:rPr>
              <w:t>6</w:t>
            </w:r>
            <w:r>
              <w:rPr>
                <w:rFonts w:hint="eastAsia"/>
              </w:rPr>
              <w:t>号）</w:t>
            </w:r>
          </w:p>
          <w:p w14:paraId="75B2EF47" w14:textId="77777777" w:rsidR="00294AEE" w:rsidRDefault="00294AEE" w:rsidP="00294AEE">
            <w:pPr>
              <w:pStyle w:val="a0"/>
              <w:numPr>
                <w:ilvl w:val="0"/>
                <w:numId w:val="69"/>
              </w:numPr>
              <w:ind w:leftChars="0"/>
            </w:pPr>
            <w:r>
              <w:rPr>
                <w:rFonts w:hint="eastAsia"/>
              </w:rPr>
              <w:t>内閣府・農林水産省関係経済施策を一体的に講ずることによる安全保障の確保の推進に関する法律に基づく特定社会基盤事業者の指定等に関する命令（令和</w:t>
            </w:r>
            <w:r w:rsidRPr="00FC11B3">
              <w:rPr>
                <w:rFonts w:cs="Times New Roman"/>
              </w:rPr>
              <w:t>5</w:t>
            </w:r>
            <w:r>
              <w:rPr>
                <w:rFonts w:hint="eastAsia"/>
              </w:rPr>
              <w:t>年内閣府・農林水産省令第</w:t>
            </w:r>
            <w:r w:rsidRPr="00FC11B3">
              <w:rPr>
                <w:rFonts w:cs="Times New Roman"/>
              </w:rPr>
              <w:t>4</w:t>
            </w:r>
            <w:r>
              <w:rPr>
                <w:rFonts w:hint="eastAsia"/>
              </w:rPr>
              <w:t>号）</w:t>
            </w:r>
          </w:p>
          <w:p w14:paraId="6C925C65" w14:textId="77777777" w:rsidR="00294AEE" w:rsidRDefault="00294AEE" w:rsidP="00294AEE">
            <w:pPr>
              <w:pStyle w:val="a0"/>
              <w:numPr>
                <w:ilvl w:val="0"/>
                <w:numId w:val="69"/>
              </w:numPr>
              <w:ind w:leftChars="0"/>
            </w:pPr>
            <w:r>
              <w:rPr>
                <w:rFonts w:hint="eastAsia"/>
              </w:rPr>
              <w:t>総務省関係経済施策を一体的に講ずることによる安全保障の確保の推進に関する法律に基づく特定社会基盤事業者等に関する省令（令和</w:t>
            </w:r>
            <w:r w:rsidRPr="00FC11B3">
              <w:rPr>
                <w:rFonts w:cs="Times New Roman"/>
              </w:rPr>
              <w:t>5</w:t>
            </w:r>
            <w:r>
              <w:rPr>
                <w:rFonts w:hint="eastAsia"/>
              </w:rPr>
              <w:t>年総務省令第</w:t>
            </w:r>
            <w:r w:rsidRPr="00FC11B3">
              <w:rPr>
                <w:rFonts w:cs="Times New Roman"/>
              </w:rPr>
              <w:t>64</w:t>
            </w:r>
            <w:r>
              <w:rPr>
                <w:rFonts w:hint="eastAsia"/>
              </w:rPr>
              <w:t>号）</w:t>
            </w:r>
          </w:p>
          <w:p w14:paraId="45EF7438" w14:textId="77777777" w:rsidR="00294AEE" w:rsidRDefault="00294AEE" w:rsidP="00294AEE">
            <w:pPr>
              <w:pStyle w:val="a0"/>
              <w:numPr>
                <w:ilvl w:val="0"/>
                <w:numId w:val="69"/>
              </w:numPr>
              <w:ind w:leftChars="0"/>
            </w:pPr>
            <w:r>
              <w:rPr>
                <w:rFonts w:hint="eastAsia"/>
              </w:rPr>
              <w:t>厚生労働省関係経済施策を一体的に講ずることによる安全保障の確保の推進に関する法律に基づく特定社会基盤事業者等に関する省令（令和</w:t>
            </w:r>
            <w:r w:rsidRPr="00FC11B3">
              <w:rPr>
                <w:rFonts w:cs="Times New Roman"/>
              </w:rPr>
              <w:t>5</w:t>
            </w:r>
            <w:r>
              <w:rPr>
                <w:rFonts w:hint="eastAsia"/>
              </w:rPr>
              <w:t>年厚生労働省令第</w:t>
            </w:r>
            <w:r w:rsidRPr="00FC11B3">
              <w:rPr>
                <w:rFonts w:cs="Times New Roman"/>
              </w:rPr>
              <w:t>103</w:t>
            </w:r>
            <w:r>
              <w:rPr>
                <w:rFonts w:hint="eastAsia"/>
              </w:rPr>
              <w:t>号）</w:t>
            </w:r>
          </w:p>
          <w:p w14:paraId="0E4A66FB" w14:textId="77777777" w:rsidR="00294AEE" w:rsidRDefault="00294AEE" w:rsidP="00294AEE">
            <w:pPr>
              <w:pStyle w:val="a0"/>
              <w:numPr>
                <w:ilvl w:val="0"/>
                <w:numId w:val="69"/>
              </w:numPr>
              <w:ind w:leftChars="0"/>
            </w:pPr>
            <w:r>
              <w:rPr>
                <w:rFonts w:hint="eastAsia"/>
              </w:rPr>
              <w:t>経済産業省関係経済施策を一体的に講ずることによる安全保障の確保の推進に関する法律に基づく特定社会基盤事業者等に関する省令（令和</w:t>
            </w:r>
            <w:r w:rsidRPr="00FC11B3">
              <w:rPr>
                <w:rFonts w:cs="Times New Roman"/>
              </w:rPr>
              <w:t>5</w:t>
            </w:r>
            <w:r>
              <w:rPr>
                <w:rFonts w:hint="eastAsia"/>
              </w:rPr>
              <w:t>年経済産業省令第</w:t>
            </w:r>
            <w:r w:rsidRPr="00FC11B3">
              <w:rPr>
                <w:rFonts w:cs="Times New Roman"/>
              </w:rPr>
              <w:t>41</w:t>
            </w:r>
            <w:r>
              <w:rPr>
                <w:rFonts w:hint="eastAsia"/>
              </w:rPr>
              <w:t>号）</w:t>
            </w:r>
          </w:p>
          <w:p w14:paraId="242B3BBB" w14:textId="575D6E78" w:rsidR="00294AEE" w:rsidRPr="00882FD5" w:rsidRDefault="00294AEE" w:rsidP="005B361E">
            <w:pPr>
              <w:pStyle w:val="a0"/>
              <w:numPr>
                <w:ilvl w:val="0"/>
                <w:numId w:val="69"/>
              </w:numPr>
              <w:ind w:leftChars="0"/>
            </w:pPr>
            <w:r>
              <w:rPr>
                <w:rFonts w:hint="eastAsia"/>
              </w:rPr>
              <w:t>国土交通省関係経済施策を一体的に講ずることによる安全保障の確保の推進に関する法律に基づく特定社会基盤事業者等に関する省令（令和</w:t>
            </w:r>
            <w:r w:rsidRPr="00FC11B3">
              <w:rPr>
                <w:rFonts w:cs="Times New Roman"/>
              </w:rPr>
              <w:t>5</w:t>
            </w:r>
            <w:r>
              <w:rPr>
                <w:rFonts w:hint="eastAsia"/>
              </w:rPr>
              <w:t>年国土交通省令第</w:t>
            </w:r>
            <w:r w:rsidRPr="00FC11B3">
              <w:rPr>
                <w:rFonts w:cs="Times New Roman"/>
              </w:rPr>
              <w:t>62</w:t>
            </w:r>
            <w:r>
              <w:rPr>
                <w:rFonts w:hint="eastAsia"/>
              </w:rPr>
              <w:t>号）</w:t>
            </w:r>
          </w:p>
        </w:tc>
      </w:tr>
      <w:tr w:rsidR="00294AEE" w:rsidRPr="00882FD5" w14:paraId="4BDACDB4" w14:textId="77777777" w:rsidTr="00A61085">
        <w:tc>
          <w:tcPr>
            <w:tcW w:w="2184" w:type="dxa"/>
          </w:tcPr>
          <w:p w14:paraId="6C083E39" w14:textId="49D9E0B6" w:rsidR="00294AEE" w:rsidRDefault="00294AEE" w:rsidP="00294AEE">
            <w:pPr>
              <w:rPr>
                <w:b/>
                <w:bCs/>
              </w:rPr>
            </w:pPr>
            <w:r w:rsidRPr="00882FD5">
              <w:rPr>
                <w:rFonts w:hint="eastAsia"/>
                <w:b/>
                <w:bCs/>
              </w:rPr>
              <w:lastRenderedPageBreak/>
              <w:t>特定社会基盤事業</w:t>
            </w:r>
          </w:p>
        </w:tc>
        <w:tc>
          <w:tcPr>
            <w:tcW w:w="6310" w:type="dxa"/>
          </w:tcPr>
          <w:p w14:paraId="1347FDA8" w14:textId="16628295" w:rsidR="00294AEE" w:rsidRPr="00882FD5" w:rsidRDefault="00294AEE" w:rsidP="00294AEE">
            <w:r w:rsidRPr="00DB5031">
              <w:rPr>
                <w:rFonts w:hint="eastAsia"/>
              </w:rPr>
              <w:t>経済安全保障推進法</w:t>
            </w:r>
            <w:r w:rsidR="00943D02">
              <w:rPr>
                <w:rFonts w:hint="eastAsia"/>
              </w:rPr>
              <w:t>第</w:t>
            </w:r>
            <w:r w:rsidRPr="00FC11B3">
              <w:rPr>
                <w:rFonts w:cs="Times New Roman"/>
              </w:rPr>
              <w:t>50</w:t>
            </w:r>
            <w:r w:rsidRPr="00882FD5">
              <w:rPr>
                <w:rFonts w:hint="eastAsia"/>
              </w:rPr>
              <w:t>条</w:t>
            </w:r>
            <w:r w:rsidR="00943D02">
              <w:rPr>
                <w:rFonts w:hint="eastAsia"/>
              </w:rPr>
              <w:t>第</w:t>
            </w:r>
            <w:r w:rsidRPr="00FC11B3">
              <w:rPr>
                <w:rFonts w:cs="Times New Roman"/>
              </w:rPr>
              <w:t>1</w:t>
            </w:r>
            <w:r w:rsidRPr="00882FD5">
              <w:rPr>
                <w:rFonts w:hint="eastAsia"/>
              </w:rPr>
              <w:t>項</w:t>
            </w:r>
            <w:r>
              <w:rPr>
                <w:rFonts w:hint="eastAsia"/>
              </w:rPr>
              <w:t>に定める意味を有する。</w:t>
            </w:r>
          </w:p>
        </w:tc>
      </w:tr>
      <w:tr w:rsidR="00294AEE" w:rsidRPr="00882FD5" w14:paraId="442BB9FE" w14:textId="77777777" w:rsidTr="00A61085">
        <w:tc>
          <w:tcPr>
            <w:tcW w:w="2184" w:type="dxa"/>
          </w:tcPr>
          <w:p w14:paraId="3DE52624" w14:textId="622EDE6D" w:rsidR="00294AEE" w:rsidRDefault="00294AEE" w:rsidP="00294AEE">
            <w:pPr>
              <w:rPr>
                <w:b/>
                <w:bCs/>
              </w:rPr>
            </w:pPr>
            <w:r w:rsidRPr="00882FD5">
              <w:rPr>
                <w:rFonts w:hint="eastAsia"/>
                <w:b/>
                <w:bCs/>
              </w:rPr>
              <w:t>特定重要設備</w:t>
            </w:r>
          </w:p>
        </w:tc>
        <w:tc>
          <w:tcPr>
            <w:tcW w:w="6310" w:type="dxa"/>
          </w:tcPr>
          <w:p w14:paraId="1AF500C8" w14:textId="59DFA8EB" w:rsidR="00294AEE" w:rsidRPr="00882FD5" w:rsidRDefault="00294AEE" w:rsidP="00294AEE">
            <w:r w:rsidRPr="00DB5031">
              <w:rPr>
                <w:rFonts w:hint="eastAsia"/>
              </w:rPr>
              <w:t>経済安全保障推進法</w:t>
            </w:r>
            <w:r w:rsidR="00943D02">
              <w:rPr>
                <w:rFonts w:hint="eastAsia"/>
              </w:rPr>
              <w:t>第</w:t>
            </w:r>
            <w:r w:rsidRPr="00FC11B3">
              <w:rPr>
                <w:rFonts w:cs="Times New Roman"/>
              </w:rPr>
              <w:t>50</w:t>
            </w:r>
            <w:r w:rsidRPr="00882FD5">
              <w:rPr>
                <w:rFonts w:hint="eastAsia"/>
              </w:rPr>
              <w:t>条</w:t>
            </w:r>
            <w:r w:rsidR="00943D02">
              <w:rPr>
                <w:rFonts w:hint="eastAsia"/>
              </w:rPr>
              <w:t>第</w:t>
            </w:r>
            <w:r w:rsidRPr="00FC11B3">
              <w:rPr>
                <w:rFonts w:cs="Times New Roman"/>
              </w:rPr>
              <w:t>1</w:t>
            </w:r>
            <w:r w:rsidRPr="00882FD5">
              <w:rPr>
                <w:rFonts w:hint="eastAsia"/>
              </w:rPr>
              <w:t>項</w:t>
            </w:r>
            <w:r>
              <w:rPr>
                <w:rFonts w:hint="eastAsia"/>
              </w:rPr>
              <w:t>に定める意味を有する。</w:t>
            </w:r>
          </w:p>
        </w:tc>
      </w:tr>
      <w:tr w:rsidR="00294AEE" w:rsidRPr="00882FD5" w14:paraId="5B3320B3" w14:textId="77777777" w:rsidTr="00A61085">
        <w:tc>
          <w:tcPr>
            <w:tcW w:w="2184" w:type="dxa"/>
          </w:tcPr>
          <w:p w14:paraId="4591DE03" w14:textId="1FA2B5FD" w:rsidR="00294AEE" w:rsidRDefault="00294AEE" w:rsidP="00294AEE">
            <w:pPr>
              <w:rPr>
                <w:b/>
                <w:bCs/>
              </w:rPr>
            </w:pPr>
            <w:r w:rsidRPr="00882FD5">
              <w:rPr>
                <w:rFonts w:hint="eastAsia"/>
                <w:b/>
                <w:bCs/>
              </w:rPr>
              <w:t>構成設備</w:t>
            </w:r>
          </w:p>
        </w:tc>
        <w:tc>
          <w:tcPr>
            <w:tcW w:w="6310" w:type="dxa"/>
          </w:tcPr>
          <w:p w14:paraId="07FEF614" w14:textId="402C5C37" w:rsidR="00294AEE" w:rsidRPr="00882FD5" w:rsidRDefault="00294AEE" w:rsidP="00294AEE">
            <w:r w:rsidRPr="00882FD5">
              <w:rPr>
                <w:rFonts w:hint="eastAsia"/>
              </w:rPr>
              <w:t>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の手段として使用されるおそれがあるものに関する事項として主務省令で定めるもの</w:t>
            </w:r>
          </w:p>
        </w:tc>
      </w:tr>
      <w:tr w:rsidR="00294AEE" w:rsidRPr="00882FD5" w14:paraId="5E59A645" w14:textId="77777777" w:rsidTr="00A61085">
        <w:tc>
          <w:tcPr>
            <w:tcW w:w="2184" w:type="dxa"/>
          </w:tcPr>
          <w:p w14:paraId="306DA741" w14:textId="00DA7164" w:rsidR="00294AEE" w:rsidRDefault="00294AEE" w:rsidP="00294AEE">
            <w:pPr>
              <w:rPr>
                <w:b/>
                <w:bCs/>
              </w:rPr>
            </w:pPr>
            <w:r w:rsidRPr="00882FD5">
              <w:rPr>
                <w:rFonts w:hint="eastAsia"/>
                <w:b/>
                <w:bCs/>
              </w:rPr>
              <w:t>構成設備の供給者</w:t>
            </w:r>
          </w:p>
        </w:tc>
        <w:tc>
          <w:tcPr>
            <w:tcW w:w="6310" w:type="dxa"/>
          </w:tcPr>
          <w:p w14:paraId="79B6369A" w14:textId="573CC0C6" w:rsidR="00294AEE" w:rsidRPr="00882FD5" w:rsidRDefault="00294AEE" w:rsidP="00294AEE">
            <w:r w:rsidRPr="00882FD5">
              <w:rPr>
                <w:rFonts w:hint="eastAsia"/>
              </w:rPr>
              <w:t>構成設備として機能が充足された状態のものを製造又は供給する者</w:t>
            </w:r>
          </w:p>
        </w:tc>
      </w:tr>
      <w:tr w:rsidR="00294AEE" w:rsidRPr="00882FD5" w14:paraId="0922874C" w14:textId="77777777" w:rsidTr="00A61085">
        <w:tc>
          <w:tcPr>
            <w:tcW w:w="2184" w:type="dxa"/>
          </w:tcPr>
          <w:p w14:paraId="643E424F" w14:textId="50BC55A7" w:rsidR="00294AEE" w:rsidRDefault="00294AEE" w:rsidP="00294AEE">
            <w:pPr>
              <w:rPr>
                <w:b/>
                <w:bCs/>
              </w:rPr>
            </w:pPr>
            <w:r w:rsidRPr="00882FD5">
              <w:rPr>
                <w:rFonts w:hint="eastAsia"/>
                <w:b/>
                <w:bCs/>
              </w:rPr>
              <w:t>重要維持管理等</w:t>
            </w:r>
          </w:p>
        </w:tc>
        <w:tc>
          <w:tcPr>
            <w:tcW w:w="6310" w:type="dxa"/>
          </w:tcPr>
          <w:p w14:paraId="4382B9E6" w14:textId="4D4A504E" w:rsidR="00294AEE" w:rsidRPr="00882FD5" w:rsidRDefault="00294AEE" w:rsidP="00294AEE">
            <w:r w:rsidRPr="00DB5031">
              <w:rPr>
                <w:rFonts w:hint="eastAsia"/>
              </w:rPr>
              <w:t>経済安全保障推進法</w:t>
            </w:r>
            <w:r w:rsidR="00943D02">
              <w:rPr>
                <w:rFonts w:hint="eastAsia"/>
              </w:rPr>
              <w:t>第</w:t>
            </w:r>
            <w:r w:rsidRPr="00FC11B3">
              <w:rPr>
                <w:rFonts w:cs="Times New Roman"/>
              </w:rPr>
              <w:t>52</w:t>
            </w:r>
            <w:r w:rsidRPr="00882FD5">
              <w:rPr>
                <w:rFonts w:hint="eastAsia"/>
              </w:rPr>
              <w:t>条</w:t>
            </w:r>
            <w:r w:rsidR="00943D02">
              <w:rPr>
                <w:rFonts w:hint="eastAsia"/>
              </w:rPr>
              <w:t>第</w:t>
            </w:r>
            <w:r w:rsidRPr="00FC11B3">
              <w:rPr>
                <w:rFonts w:cs="Times New Roman"/>
              </w:rPr>
              <w:t>1</w:t>
            </w:r>
            <w:r w:rsidRPr="00882FD5">
              <w:rPr>
                <w:rFonts w:hint="eastAsia"/>
              </w:rPr>
              <w:t>項</w:t>
            </w:r>
            <w:r>
              <w:rPr>
                <w:rFonts w:hint="eastAsia"/>
              </w:rPr>
              <w:t>に定める意味を有する。</w:t>
            </w:r>
          </w:p>
        </w:tc>
      </w:tr>
      <w:tr w:rsidR="00294AEE" w:rsidRPr="00882FD5" w14:paraId="6260CA64" w14:textId="77777777" w:rsidTr="00A61085">
        <w:tc>
          <w:tcPr>
            <w:tcW w:w="2184" w:type="dxa"/>
          </w:tcPr>
          <w:p w14:paraId="3F497CB6" w14:textId="742C4295" w:rsidR="00294AEE" w:rsidRDefault="00294AEE" w:rsidP="00294AEE">
            <w:pPr>
              <w:rPr>
                <w:b/>
                <w:bCs/>
              </w:rPr>
            </w:pPr>
            <w:r w:rsidRPr="00882FD5">
              <w:rPr>
                <w:rFonts w:hint="eastAsia"/>
                <w:b/>
                <w:bCs/>
              </w:rPr>
              <w:t>導入等計画書</w:t>
            </w:r>
          </w:p>
        </w:tc>
        <w:tc>
          <w:tcPr>
            <w:tcW w:w="6310" w:type="dxa"/>
          </w:tcPr>
          <w:p w14:paraId="01422A63" w14:textId="220F8AD7" w:rsidR="00294AEE" w:rsidRPr="00882FD5" w:rsidRDefault="00294AEE" w:rsidP="00294AEE">
            <w:r w:rsidRPr="00DB5031">
              <w:rPr>
                <w:rFonts w:hint="eastAsia"/>
              </w:rPr>
              <w:t>経済安全保障推進法</w:t>
            </w:r>
            <w:r w:rsidR="00943D02">
              <w:rPr>
                <w:rFonts w:hint="eastAsia"/>
              </w:rPr>
              <w:t>第</w:t>
            </w:r>
            <w:r w:rsidRPr="00FC11B3">
              <w:rPr>
                <w:rFonts w:cs="Times New Roman"/>
              </w:rPr>
              <w:t>52</w:t>
            </w:r>
            <w:r w:rsidRPr="00882FD5">
              <w:rPr>
                <w:rFonts w:hint="eastAsia"/>
              </w:rPr>
              <w:t>条</w:t>
            </w:r>
            <w:r w:rsidR="00943D02">
              <w:rPr>
                <w:rFonts w:hint="eastAsia"/>
              </w:rPr>
              <w:t>第</w:t>
            </w:r>
            <w:r w:rsidRPr="00FC11B3">
              <w:rPr>
                <w:rFonts w:cs="Times New Roman"/>
              </w:rPr>
              <w:t>1</w:t>
            </w:r>
            <w:r w:rsidRPr="00882FD5">
              <w:rPr>
                <w:rFonts w:hint="eastAsia"/>
              </w:rPr>
              <w:t>項</w:t>
            </w:r>
            <w:r>
              <w:rPr>
                <w:rFonts w:hint="eastAsia"/>
              </w:rPr>
              <w:t>に定める意味を有する。</w:t>
            </w:r>
          </w:p>
        </w:tc>
      </w:tr>
      <w:tr w:rsidR="00294AEE" w:rsidRPr="00882FD5" w14:paraId="6888CB1D" w14:textId="77777777" w:rsidTr="00A61085">
        <w:tc>
          <w:tcPr>
            <w:tcW w:w="2184" w:type="dxa"/>
          </w:tcPr>
          <w:p w14:paraId="5E34B15F" w14:textId="5309D0DB" w:rsidR="00294AEE" w:rsidRDefault="00294AEE" w:rsidP="00294AEE">
            <w:pPr>
              <w:rPr>
                <w:b/>
                <w:bCs/>
              </w:rPr>
            </w:pPr>
            <w:r w:rsidRPr="00882FD5">
              <w:rPr>
                <w:rFonts w:hint="eastAsia"/>
                <w:b/>
                <w:bCs/>
              </w:rPr>
              <w:t>禁止期間</w:t>
            </w:r>
          </w:p>
        </w:tc>
        <w:tc>
          <w:tcPr>
            <w:tcW w:w="6310" w:type="dxa"/>
          </w:tcPr>
          <w:p w14:paraId="26857290" w14:textId="20F69731" w:rsidR="00294AEE" w:rsidRPr="00882FD5" w:rsidRDefault="00294AEE" w:rsidP="00294AEE">
            <w:r w:rsidRPr="00DB5031">
              <w:rPr>
                <w:rFonts w:hint="eastAsia"/>
              </w:rPr>
              <w:t>経済安全保障推進法</w:t>
            </w:r>
            <w:r w:rsidR="00943D02">
              <w:rPr>
                <w:rFonts w:hint="eastAsia"/>
              </w:rPr>
              <w:t>第</w:t>
            </w:r>
            <w:r w:rsidRPr="00FC11B3">
              <w:rPr>
                <w:rFonts w:cs="Times New Roman"/>
              </w:rPr>
              <w:t>52</w:t>
            </w:r>
            <w:r w:rsidRPr="00882FD5">
              <w:rPr>
                <w:rFonts w:hint="eastAsia"/>
              </w:rPr>
              <w:t>条</w:t>
            </w:r>
            <w:r w:rsidR="00943D02">
              <w:rPr>
                <w:rFonts w:hint="eastAsia"/>
              </w:rPr>
              <w:t>第</w:t>
            </w:r>
            <w:r w:rsidRPr="00FC11B3">
              <w:rPr>
                <w:rFonts w:cs="Times New Roman"/>
              </w:rPr>
              <w:t>3</w:t>
            </w:r>
            <w:r w:rsidRPr="00882FD5">
              <w:rPr>
                <w:rFonts w:hint="eastAsia"/>
              </w:rPr>
              <w:t>項</w:t>
            </w:r>
            <w:r>
              <w:rPr>
                <w:rFonts w:hint="eastAsia"/>
              </w:rPr>
              <w:t>から</w:t>
            </w:r>
            <w:r w:rsidR="00943D02">
              <w:rPr>
                <w:rFonts w:hint="eastAsia"/>
              </w:rPr>
              <w:t>第</w:t>
            </w:r>
            <w:r w:rsidRPr="00FC11B3">
              <w:rPr>
                <w:rFonts w:cs="Times New Roman"/>
              </w:rPr>
              <w:t>5</w:t>
            </w:r>
            <w:r>
              <w:rPr>
                <w:rFonts w:hint="eastAsia"/>
              </w:rPr>
              <w:t>項の規定に基づき、</w:t>
            </w:r>
            <w:r w:rsidRPr="00882FD5">
              <w:rPr>
                <w:rFonts w:hint="eastAsia"/>
              </w:rPr>
              <w:t>届出をした導入等計画書に係る特定重要設備の導入を行い、又は重要維持管理等を行わせてはならない期間</w:t>
            </w:r>
          </w:p>
        </w:tc>
      </w:tr>
      <w:tr w:rsidR="00DA3889" w:rsidRPr="00882FD5" w14:paraId="2EA97AE8" w14:textId="77777777" w:rsidTr="00A61085">
        <w:tc>
          <w:tcPr>
            <w:tcW w:w="2184" w:type="dxa"/>
          </w:tcPr>
          <w:p w14:paraId="46F17A3C" w14:textId="61D32A55" w:rsidR="00DA3889" w:rsidRPr="00882FD5" w:rsidRDefault="00DA3889" w:rsidP="00294AEE">
            <w:pPr>
              <w:rPr>
                <w:b/>
                <w:bCs/>
              </w:rPr>
            </w:pPr>
            <w:r>
              <w:rPr>
                <w:rFonts w:hint="eastAsia"/>
                <w:b/>
                <w:bCs/>
              </w:rPr>
              <w:lastRenderedPageBreak/>
              <w:t>本件構成設備</w:t>
            </w:r>
          </w:p>
        </w:tc>
        <w:tc>
          <w:tcPr>
            <w:tcW w:w="6310" w:type="dxa"/>
          </w:tcPr>
          <w:p w14:paraId="38EB1C4D" w14:textId="18B28F14" w:rsidR="00DA3889" w:rsidRPr="00DB5031" w:rsidRDefault="00DA3889" w:rsidP="00294AEE">
            <w:r w:rsidRPr="00DA3889">
              <w:rPr>
                <w:rFonts w:hint="eastAsia"/>
              </w:rPr>
              <w:t>第</w:t>
            </w:r>
            <w:r w:rsidR="00F40589">
              <w:rPr>
                <w:rFonts w:cs="Times New Roman"/>
              </w:rPr>
              <w:t>2</w:t>
            </w:r>
            <w:r w:rsidRPr="00DA3889">
              <w:rPr>
                <w:rFonts w:hint="eastAsia"/>
              </w:rPr>
              <w:t>条第</w:t>
            </w:r>
            <w:r w:rsidRPr="00FC11B3">
              <w:rPr>
                <w:rFonts w:cs="Times New Roman"/>
              </w:rPr>
              <w:t>1</w:t>
            </w:r>
            <w:r w:rsidRPr="00DA3889">
              <w:rPr>
                <w:rFonts w:hint="eastAsia"/>
              </w:rPr>
              <w:t>項において定義される意味を有する。</w:t>
            </w:r>
          </w:p>
        </w:tc>
      </w:tr>
      <w:tr w:rsidR="00DA3889" w:rsidRPr="00882FD5" w14:paraId="62D97485" w14:textId="77777777" w:rsidTr="00A61085">
        <w:tc>
          <w:tcPr>
            <w:tcW w:w="2184" w:type="dxa"/>
          </w:tcPr>
          <w:p w14:paraId="743BE7FE" w14:textId="1A7C3D77" w:rsidR="00DA3889" w:rsidRDefault="00DA3889" w:rsidP="00294AEE">
            <w:pPr>
              <w:rPr>
                <w:b/>
                <w:bCs/>
              </w:rPr>
            </w:pPr>
            <w:r>
              <w:rPr>
                <w:rFonts w:hint="eastAsia"/>
                <w:b/>
                <w:bCs/>
              </w:rPr>
              <w:t>本件特定重要設備</w:t>
            </w:r>
          </w:p>
        </w:tc>
        <w:tc>
          <w:tcPr>
            <w:tcW w:w="6310" w:type="dxa"/>
          </w:tcPr>
          <w:p w14:paraId="393FE24D" w14:textId="66BBFC06" w:rsidR="00DA3889" w:rsidRPr="00DB5031" w:rsidRDefault="00DA3889" w:rsidP="00294AEE">
            <w:r w:rsidRPr="00DA3889">
              <w:rPr>
                <w:rFonts w:hint="eastAsia"/>
              </w:rPr>
              <w:t>第</w:t>
            </w:r>
            <w:r w:rsidR="00F40589">
              <w:rPr>
                <w:rFonts w:cs="Times New Roman"/>
              </w:rPr>
              <w:t>2</w:t>
            </w:r>
            <w:r w:rsidRPr="00DA3889">
              <w:rPr>
                <w:rFonts w:hint="eastAsia"/>
              </w:rPr>
              <w:t>条第</w:t>
            </w:r>
            <w:r w:rsidRPr="00FC11B3">
              <w:rPr>
                <w:rFonts w:cs="Times New Roman"/>
              </w:rPr>
              <w:t>1</w:t>
            </w:r>
            <w:r w:rsidRPr="00DA3889">
              <w:rPr>
                <w:rFonts w:hint="eastAsia"/>
              </w:rPr>
              <w:t>項において定義される意味を有する。</w:t>
            </w:r>
          </w:p>
        </w:tc>
      </w:tr>
      <w:tr w:rsidR="00DA3889" w:rsidRPr="00882FD5" w14:paraId="7892261B" w14:textId="77777777" w:rsidTr="00A61085">
        <w:tc>
          <w:tcPr>
            <w:tcW w:w="2184" w:type="dxa"/>
          </w:tcPr>
          <w:p w14:paraId="490782EA" w14:textId="4A2E33C9" w:rsidR="00DA3889" w:rsidRDefault="00DA3889" w:rsidP="00294AEE">
            <w:pPr>
              <w:rPr>
                <w:b/>
                <w:bCs/>
              </w:rPr>
            </w:pPr>
            <w:r>
              <w:rPr>
                <w:rFonts w:hint="eastAsia"/>
                <w:b/>
                <w:bCs/>
              </w:rPr>
              <w:t>本件重要維持管理等</w:t>
            </w:r>
          </w:p>
        </w:tc>
        <w:tc>
          <w:tcPr>
            <w:tcW w:w="6310" w:type="dxa"/>
          </w:tcPr>
          <w:p w14:paraId="40362765" w14:textId="784BF399" w:rsidR="00DA3889" w:rsidRPr="00DB5031" w:rsidRDefault="00DA3889" w:rsidP="00294AEE">
            <w:r w:rsidRPr="00DA3889">
              <w:rPr>
                <w:rFonts w:hint="eastAsia"/>
              </w:rPr>
              <w:t>第</w:t>
            </w:r>
            <w:r w:rsidR="00F40589">
              <w:rPr>
                <w:rFonts w:cs="Times New Roman"/>
              </w:rPr>
              <w:t>2</w:t>
            </w:r>
            <w:r w:rsidRPr="00DA3889">
              <w:rPr>
                <w:rFonts w:hint="eastAsia"/>
              </w:rPr>
              <w:t>条第</w:t>
            </w:r>
            <w:r w:rsidRPr="00FC11B3">
              <w:rPr>
                <w:rFonts w:cs="Times New Roman"/>
              </w:rPr>
              <w:t>1</w:t>
            </w:r>
            <w:r w:rsidRPr="00DA3889">
              <w:rPr>
                <w:rFonts w:hint="eastAsia"/>
              </w:rPr>
              <w:t>項において定義される意味を有する。</w:t>
            </w:r>
          </w:p>
        </w:tc>
      </w:tr>
      <w:tr w:rsidR="002C02E5" w:rsidRPr="00882FD5" w14:paraId="7BD57776" w14:textId="77777777" w:rsidTr="00A61085">
        <w:tc>
          <w:tcPr>
            <w:tcW w:w="2184" w:type="dxa"/>
          </w:tcPr>
          <w:p w14:paraId="6DF9DE34" w14:textId="0F6DD3C1" w:rsidR="002C02E5" w:rsidRPr="00882FD5" w:rsidRDefault="002C02E5" w:rsidP="002C02E5">
            <w:pPr>
              <w:rPr>
                <w:b/>
                <w:bCs/>
              </w:rPr>
            </w:pPr>
            <w:r w:rsidRPr="00D81BEA">
              <w:rPr>
                <w:rFonts w:hint="eastAsia"/>
                <w:b/>
                <w:bCs/>
              </w:rPr>
              <w:t>原契約</w:t>
            </w:r>
          </w:p>
        </w:tc>
        <w:tc>
          <w:tcPr>
            <w:tcW w:w="6310" w:type="dxa"/>
          </w:tcPr>
          <w:p w14:paraId="25CE7118" w14:textId="31947B7D" w:rsidR="002C02E5" w:rsidRPr="00DB5031" w:rsidRDefault="002C02E5" w:rsidP="002C02E5">
            <w:r w:rsidRPr="00D81BEA">
              <w:rPr>
                <w:rFonts w:hint="eastAsia"/>
              </w:rPr>
              <w:t>第</w:t>
            </w:r>
            <w:r w:rsidR="00F40589">
              <w:rPr>
                <w:rFonts w:cs="Times New Roman"/>
              </w:rPr>
              <w:t>2</w:t>
            </w:r>
            <w:r w:rsidRPr="00D81BEA">
              <w:rPr>
                <w:rFonts w:hint="eastAsia"/>
              </w:rPr>
              <w:t>条</w:t>
            </w:r>
            <w:r>
              <w:rPr>
                <w:rFonts w:hint="eastAsia"/>
              </w:rPr>
              <w:t>第</w:t>
            </w:r>
            <w:r w:rsidRPr="00FC11B3">
              <w:rPr>
                <w:rFonts w:cs="Times New Roman"/>
              </w:rPr>
              <w:t>2</w:t>
            </w:r>
            <w:r>
              <w:rPr>
                <w:rFonts w:hint="eastAsia"/>
              </w:rPr>
              <w:t>項において定義される意味を有する。</w:t>
            </w:r>
          </w:p>
        </w:tc>
      </w:tr>
      <w:tr w:rsidR="003113A1" w:rsidRPr="00882FD5" w14:paraId="05B1549F" w14:textId="77777777" w:rsidTr="00A61085">
        <w:tc>
          <w:tcPr>
            <w:tcW w:w="2184" w:type="dxa"/>
          </w:tcPr>
          <w:p w14:paraId="66E59CB1" w14:textId="0AAE4CEB" w:rsidR="003113A1" w:rsidRPr="00D81BEA" w:rsidRDefault="003113A1" w:rsidP="002C02E5">
            <w:pPr>
              <w:rPr>
                <w:b/>
                <w:bCs/>
              </w:rPr>
            </w:pPr>
            <w:r>
              <w:rPr>
                <w:rFonts w:hint="eastAsia"/>
                <w:b/>
                <w:bCs/>
              </w:rPr>
              <w:t>丁</w:t>
            </w:r>
          </w:p>
        </w:tc>
        <w:tc>
          <w:tcPr>
            <w:tcW w:w="6310" w:type="dxa"/>
          </w:tcPr>
          <w:p w14:paraId="11B91D9A" w14:textId="47E388D5" w:rsidR="003113A1" w:rsidRPr="00D81BEA" w:rsidRDefault="003113A1" w:rsidP="002C02E5">
            <w:r w:rsidRPr="003113A1">
              <w:rPr>
                <w:rFonts w:hint="eastAsia"/>
              </w:rPr>
              <w:t>第</w:t>
            </w:r>
            <w:r w:rsidR="005F4EFD">
              <w:rPr>
                <w:rFonts w:cs="Times New Roman"/>
              </w:rPr>
              <w:t>3(a)</w:t>
            </w:r>
            <w:r w:rsidRPr="003113A1">
              <w:rPr>
                <w:rFonts w:hint="eastAsia"/>
              </w:rPr>
              <w:t>条第</w:t>
            </w:r>
            <w:r w:rsidRPr="00FC11B3">
              <w:rPr>
                <w:rFonts w:cs="Times New Roman"/>
              </w:rPr>
              <w:t>1</w:t>
            </w:r>
            <w:r w:rsidRPr="003113A1">
              <w:rPr>
                <w:rFonts w:hint="eastAsia"/>
              </w:rPr>
              <w:t>項第</w:t>
            </w:r>
            <w:r w:rsidRPr="00FC11B3">
              <w:rPr>
                <w:rFonts w:cs="Times New Roman"/>
              </w:rPr>
              <w:t>1</w:t>
            </w:r>
            <w:r w:rsidRPr="003113A1">
              <w:rPr>
                <w:rFonts w:hint="eastAsia"/>
              </w:rPr>
              <w:t>号において定義される意味を有する。</w:t>
            </w:r>
          </w:p>
        </w:tc>
      </w:tr>
      <w:tr w:rsidR="009839E7" w:rsidRPr="00882FD5" w14:paraId="250ACCA5" w14:textId="77777777" w:rsidTr="00A61085">
        <w:tc>
          <w:tcPr>
            <w:tcW w:w="2184" w:type="dxa"/>
          </w:tcPr>
          <w:p w14:paraId="4061D58B" w14:textId="04F3C3E6" w:rsidR="009839E7" w:rsidRDefault="009839E7" w:rsidP="002C02E5">
            <w:pPr>
              <w:rPr>
                <w:b/>
                <w:bCs/>
              </w:rPr>
            </w:pPr>
            <w:r>
              <w:rPr>
                <w:rFonts w:hint="eastAsia"/>
                <w:b/>
                <w:bCs/>
              </w:rPr>
              <w:t>丁の構成設備</w:t>
            </w:r>
          </w:p>
        </w:tc>
        <w:tc>
          <w:tcPr>
            <w:tcW w:w="6310" w:type="dxa"/>
          </w:tcPr>
          <w:p w14:paraId="0449FA0F" w14:textId="362D2917" w:rsidR="009839E7" w:rsidRPr="003113A1" w:rsidRDefault="009839E7" w:rsidP="002C02E5">
            <w:r w:rsidRPr="009839E7">
              <w:rPr>
                <w:rFonts w:hint="eastAsia"/>
              </w:rPr>
              <w:t>第</w:t>
            </w:r>
            <w:r w:rsidRPr="009839E7">
              <w:t>3(a)</w:t>
            </w:r>
            <w:r w:rsidRPr="009839E7">
              <w:rPr>
                <w:rFonts w:hint="eastAsia"/>
              </w:rPr>
              <w:t>条第</w:t>
            </w:r>
            <w:r w:rsidRPr="009839E7">
              <w:t>1</w:t>
            </w:r>
            <w:r w:rsidRPr="009839E7">
              <w:rPr>
                <w:rFonts w:hint="eastAsia"/>
              </w:rPr>
              <w:t>項第</w:t>
            </w:r>
            <w:r w:rsidRPr="009839E7">
              <w:t>1</w:t>
            </w:r>
            <w:r w:rsidRPr="009839E7">
              <w:rPr>
                <w:rFonts w:hint="eastAsia"/>
              </w:rPr>
              <w:t>号において定義される意味を有する。</w:t>
            </w:r>
          </w:p>
        </w:tc>
      </w:tr>
      <w:tr w:rsidR="002C02E5" w:rsidRPr="00882FD5" w14:paraId="7FB15B3B" w14:textId="77777777" w:rsidTr="00A61085">
        <w:tc>
          <w:tcPr>
            <w:tcW w:w="2184" w:type="dxa"/>
          </w:tcPr>
          <w:p w14:paraId="4754F097" w14:textId="47818DA5" w:rsidR="002C02E5" w:rsidRPr="00882FD5" w:rsidRDefault="002C02E5" w:rsidP="002C02E5">
            <w:pPr>
              <w:rPr>
                <w:b/>
                <w:bCs/>
              </w:rPr>
            </w:pPr>
            <w:r w:rsidRPr="00BD4190">
              <w:rPr>
                <w:rFonts w:hint="eastAsia"/>
                <w:b/>
                <w:bCs/>
                <w:szCs w:val="21"/>
              </w:rPr>
              <w:t>設立準拠法国等</w:t>
            </w:r>
          </w:p>
        </w:tc>
        <w:tc>
          <w:tcPr>
            <w:tcW w:w="6310" w:type="dxa"/>
          </w:tcPr>
          <w:p w14:paraId="209E9B1D" w14:textId="34841666" w:rsidR="002C02E5" w:rsidRPr="00DB5031" w:rsidRDefault="002C02E5" w:rsidP="002C02E5">
            <w:r w:rsidRPr="00292FF2">
              <w:rPr>
                <w:rFonts w:hint="eastAsia"/>
              </w:rPr>
              <w:t>第</w:t>
            </w:r>
            <w:r w:rsidR="005F4EFD">
              <w:rPr>
                <w:rFonts w:cs="Times New Roman"/>
              </w:rPr>
              <w:t>3(a)</w:t>
            </w:r>
            <w:r w:rsidRPr="00292FF2">
              <w:rPr>
                <w:rFonts w:hint="eastAsia"/>
              </w:rPr>
              <w:t>条</w:t>
            </w:r>
            <w:r>
              <w:rPr>
                <w:rFonts w:hint="eastAsia"/>
              </w:rPr>
              <w:t>第</w:t>
            </w:r>
            <w:r w:rsidRPr="00FC11B3">
              <w:rPr>
                <w:rFonts w:cs="Times New Roman"/>
              </w:rPr>
              <w:t>1</w:t>
            </w:r>
            <w:r>
              <w:rPr>
                <w:rFonts w:hint="eastAsia"/>
              </w:rPr>
              <w:t>項第</w:t>
            </w:r>
            <w:r w:rsidRPr="00FC11B3">
              <w:rPr>
                <w:rFonts w:cs="Times New Roman"/>
              </w:rPr>
              <w:t>1</w:t>
            </w:r>
            <w:r>
              <w:rPr>
                <w:rFonts w:hint="eastAsia"/>
              </w:rPr>
              <w:t>号</w:t>
            </w:r>
            <w:r w:rsidRPr="004F7E48">
              <w:rPr>
                <w:rFonts w:hint="eastAsia"/>
              </w:rPr>
              <w:t>において定義される意味を有する。</w:t>
            </w:r>
          </w:p>
        </w:tc>
      </w:tr>
      <w:tr w:rsidR="002C02E5" w:rsidRPr="00882FD5" w14:paraId="151F2B24" w14:textId="77777777" w:rsidTr="00A61085">
        <w:tc>
          <w:tcPr>
            <w:tcW w:w="2184" w:type="dxa"/>
          </w:tcPr>
          <w:p w14:paraId="5205F35F" w14:textId="1BB94AE1" w:rsidR="002C02E5" w:rsidRPr="00882FD5" w:rsidRDefault="005B0BCC" w:rsidP="002C02E5">
            <w:pPr>
              <w:rPr>
                <w:b/>
                <w:bCs/>
              </w:rPr>
            </w:pPr>
            <w:r>
              <w:rPr>
                <w:rFonts w:hint="eastAsia"/>
                <w:b/>
                <w:bCs/>
                <w:szCs w:val="21"/>
              </w:rPr>
              <w:t>再々</w:t>
            </w:r>
            <w:r w:rsidR="002C02E5" w:rsidRPr="00292FF2">
              <w:rPr>
                <w:rFonts w:hint="eastAsia"/>
                <w:b/>
                <w:bCs/>
                <w:szCs w:val="21"/>
              </w:rPr>
              <w:t>委託の相手方等</w:t>
            </w:r>
          </w:p>
        </w:tc>
        <w:tc>
          <w:tcPr>
            <w:tcW w:w="6310" w:type="dxa"/>
          </w:tcPr>
          <w:p w14:paraId="495676FA" w14:textId="599CCA24" w:rsidR="002C02E5" w:rsidRPr="00DB5031" w:rsidRDefault="002C02E5" w:rsidP="002C02E5">
            <w:r w:rsidRPr="00292FF2">
              <w:rPr>
                <w:rFonts w:hint="eastAsia"/>
              </w:rPr>
              <w:t>第</w:t>
            </w:r>
            <w:r w:rsidR="005F4EFD">
              <w:rPr>
                <w:rFonts w:cs="Times New Roman"/>
              </w:rPr>
              <w:t>3(b)</w:t>
            </w:r>
            <w:r w:rsidRPr="00292FF2">
              <w:rPr>
                <w:rFonts w:hint="eastAsia"/>
              </w:rPr>
              <w:t>条</w:t>
            </w:r>
            <w:r>
              <w:rPr>
                <w:rFonts w:hint="eastAsia"/>
              </w:rPr>
              <w:t>第</w:t>
            </w:r>
            <w:r w:rsidRPr="00FC11B3">
              <w:rPr>
                <w:rFonts w:cs="Times New Roman"/>
              </w:rPr>
              <w:t>1</w:t>
            </w:r>
            <w:r>
              <w:rPr>
                <w:rFonts w:hint="eastAsia"/>
              </w:rPr>
              <w:t>項第</w:t>
            </w:r>
            <w:r w:rsidRPr="00FC11B3">
              <w:rPr>
                <w:rFonts w:cs="Times New Roman"/>
              </w:rPr>
              <w:t>1</w:t>
            </w:r>
            <w:r>
              <w:rPr>
                <w:rFonts w:hint="eastAsia"/>
              </w:rPr>
              <w:t>号</w:t>
            </w:r>
            <w:r w:rsidRPr="00292FF2">
              <w:rPr>
                <w:rFonts w:hint="eastAsia"/>
              </w:rPr>
              <w:t>において定義される意味を有する。</w:t>
            </w:r>
          </w:p>
        </w:tc>
      </w:tr>
      <w:tr w:rsidR="002C02E5" w:rsidRPr="00882FD5" w14:paraId="75FCE65B" w14:textId="77777777" w:rsidTr="00A61085">
        <w:tc>
          <w:tcPr>
            <w:tcW w:w="2184" w:type="dxa"/>
          </w:tcPr>
          <w:p w14:paraId="0B6149F1" w14:textId="0A355B24" w:rsidR="002C02E5" w:rsidRPr="00882FD5" w:rsidRDefault="002C02E5" w:rsidP="002C02E5">
            <w:pPr>
              <w:rPr>
                <w:b/>
                <w:bCs/>
              </w:rPr>
            </w:pPr>
            <w:r w:rsidRPr="004F7E48">
              <w:rPr>
                <w:rFonts w:hint="eastAsia"/>
                <w:b/>
                <w:bCs/>
              </w:rPr>
              <w:t>重要な変更</w:t>
            </w:r>
          </w:p>
        </w:tc>
        <w:tc>
          <w:tcPr>
            <w:tcW w:w="6310" w:type="dxa"/>
          </w:tcPr>
          <w:p w14:paraId="2E5E62B1" w14:textId="324B8F9C" w:rsidR="002C02E5" w:rsidRPr="00DB5031" w:rsidRDefault="002C02E5" w:rsidP="002C02E5">
            <w:r w:rsidRPr="00292FF2">
              <w:rPr>
                <w:rFonts w:hint="eastAsia"/>
              </w:rPr>
              <w:t>第</w:t>
            </w:r>
            <w:r w:rsidR="00535339">
              <w:rPr>
                <w:rFonts w:cs="Times New Roman"/>
              </w:rPr>
              <w:t>5(b)</w:t>
            </w:r>
            <w:r w:rsidRPr="00292FF2">
              <w:rPr>
                <w:rFonts w:hint="eastAsia"/>
              </w:rPr>
              <w:t>条</w:t>
            </w:r>
            <w:r>
              <w:rPr>
                <w:rFonts w:hint="eastAsia"/>
              </w:rPr>
              <w:t>第</w:t>
            </w:r>
            <w:r w:rsidRPr="00FC11B3">
              <w:rPr>
                <w:rFonts w:cs="Times New Roman"/>
              </w:rPr>
              <w:t>1</w:t>
            </w:r>
            <w:r>
              <w:rPr>
                <w:rFonts w:hint="eastAsia"/>
              </w:rPr>
              <w:t>項柱書</w:t>
            </w:r>
            <w:r w:rsidRPr="004F7E48">
              <w:rPr>
                <w:rFonts w:hint="eastAsia"/>
              </w:rPr>
              <w:t>において定義される意味を有する。</w:t>
            </w:r>
          </w:p>
        </w:tc>
      </w:tr>
      <w:tr w:rsidR="002C02E5" w:rsidRPr="00882FD5" w14:paraId="3FC5383B" w14:textId="77777777" w:rsidTr="00A61085">
        <w:tc>
          <w:tcPr>
            <w:tcW w:w="2184" w:type="dxa"/>
          </w:tcPr>
          <w:p w14:paraId="79AFD374" w14:textId="229F11E5" w:rsidR="002C02E5" w:rsidRPr="00882FD5" w:rsidRDefault="002C02E5" w:rsidP="002C02E5">
            <w:pPr>
              <w:rPr>
                <w:b/>
                <w:bCs/>
              </w:rPr>
            </w:pPr>
            <w:r w:rsidRPr="004F7E48">
              <w:rPr>
                <w:rFonts w:hint="eastAsia"/>
                <w:b/>
                <w:bCs/>
              </w:rPr>
              <w:t>秘密情報</w:t>
            </w:r>
          </w:p>
        </w:tc>
        <w:tc>
          <w:tcPr>
            <w:tcW w:w="6310" w:type="dxa"/>
          </w:tcPr>
          <w:p w14:paraId="695011BC" w14:textId="7BE47427" w:rsidR="002C02E5" w:rsidRPr="00DB5031" w:rsidRDefault="002C02E5" w:rsidP="002C02E5">
            <w:r w:rsidRPr="00292FF2">
              <w:rPr>
                <w:rFonts w:hint="eastAsia"/>
              </w:rPr>
              <w:t>第</w:t>
            </w:r>
            <w:r w:rsidR="00535339">
              <w:rPr>
                <w:rFonts w:cs="Times New Roman"/>
              </w:rPr>
              <w:t>12</w:t>
            </w:r>
            <w:r w:rsidRPr="00292FF2">
              <w:rPr>
                <w:rFonts w:hint="eastAsia"/>
              </w:rPr>
              <w:t>条</w:t>
            </w:r>
            <w:r>
              <w:rPr>
                <w:rFonts w:hint="eastAsia"/>
              </w:rPr>
              <w:t>第</w:t>
            </w:r>
            <w:r w:rsidRPr="00FC11B3">
              <w:rPr>
                <w:rFonts w:cs="Times New Roman"/>
              </w:rPr>
              <w:t>1</w:t>
            </w:r>
            <w:r>
              <w:rPr>
                <w:rFonts w:hint="eastAsia"/>
              </w:rPr>
              <w:t>項柱書</w:t>
            </w:r>
            <w:r w:rsidRPr="004F7E48">
              <w:rPr>
                <w:rFonts w:hint="eastAsia"/>
              </w:rPr>
              <w:t>において定義される意味を有する。</w:t>
            </w:r>
          </w:p>
        </w:tc>
      </w:tr>
    </w:tbl>
    <w:p w14:paraId="68E4E51E" w14:textId="2DA82501" w:rsidR="00A92432" w:rsidRDefault="00A92432" w:rsidP="00635105">
      <w:pPr>
        <w:rPr>
          <w:b/>
          <w:bCs/>
        </w:rPr>
      </w:pPr>
      <w:r>
        <w:rPr>
          <w:b/>
          <w:bCs/>
        </w:rPr>
        <w:br w:type="page"/>
      </w:r>
    </w:p>
    <w:p w14:paraId="5026C401" w14:textId="77777777" w:rsidR="00527369" w:rsidRPr="00A1200F" w:rsidRDefault="00527369" w:rsidP="00527369">
      <w:pPr>
        <w:tabs>
          <w:tab w:val="left" w:pos="142"/>
        </w:tabs>
        <w:rPr>
          <w:b/>
          <w:bCs/>
        </w:rPr>
      </w:pPr>
      <w:r w:rsidRPr="00A1200F">
        <w:rPr>
          <w:rFonts w:hint="eastAsia"/>
          <w:b/>
          <w:bCs/>
        </w:rPr>
        <w:lastRenderedPageBreak/>
        <w:t>＜解説＞</w:t>
      </w:r>
    </w:p>
    <w:p w14:paraId="3B5C3D7B" w14:textId="5836AB9E" w:rsidR="00527369" w:rsidRPr="0097336A" w:rsidRDefault="00527369" w:rsidP="005B361E">
      <w:pPr>
        <w:pStyle w:val="a0"/>
        <w:numPr>
          <w:ilvl w:val="0"/>
          <w:numId w:val="30"/>
        </w:numPr>
        <w:ind w:leftChars="0"/>
      </w:pPr>
      <w:r>
        <w:rPr>
          <w:rFonts w:hint="eastAsia"/>
        </w:rPr>
        <w:t>本参考規定案では、</w:t>
      </w:r>
      <w:r w:rsidRPr="00613980">
        <w:rPr>
          <w:rFonts w:cs="Times New Roman" w:hint="eastAsia"/>
        </w:rPr>
        <w:t>特定社会基盤事業者と特定重要設備の供給者</w:t>
      </w:r>
      <w:r>
        <w:rPr>
          <w:rFonts w:cs="Times New Roman" w:hint="eastAsia"/>
        </w:rPr>
        <w:t>又は重要維持管理等の委託の相手方の間で合意することが想定される規定案との平仄の観点から、特定</w:t>
      </w:r>
      <w:r w:rsidRPr="00613980">
        <w:rPr>
          <w:rFonts w:cs="Times New Roman" w:hint="eastAsia"/>
        </w:rPr>
        <w:t>重要設備の供給者</w:t>
      </w:r>
      <w:r>
        <w:rPr>
          <w:rFonts w:cs="Times New Roman" w:hint="eastAsia"/>
        </w:rPr>
        <w:t>又は重要維持管理等の委託の相手方を「乙」、構成設備の供給者又は重要維持管理等の再委託の相手方を「丙」、特定社会基盤事業者を「甲」と呼称しています。ただし、特定社会基盤事業者は本参考規定案における契約の当事者でないところ、そのことを明確にするため、「甲」に代えて特定社会基盤事業者の名称等を用いることも</w:t>
      </w:r>
      <w:r w:rsidR="00AA59E3">
        <w:rPr>
          <w:rFonts w:cs="Times New Roman" w:hint="eastAsia"/>
        </w:rPr>
        <w:t>考えられます</w:t>
      </w:r>
      <w:r>
        <w:rPr>
          <w:rFonts w:cs="Times New Roman" w:hint="eastAsia"/>
        </w:rPr>
        <w:t>。</w:t>
      </w:r>
    </w:p>
    <w:p w14:paraId="30E1B4FA" w14:textId="42730C2D" w:rsidR="0097336A" w:rsidRDefault="0097336A" w:rsidP="005B361E">
      <w:pPr>
        <w:pStyle w:val="a0"/>
        <w:numPr>
          <w:ilvl w:val="0"/>
          <w:numId w:val="30"/>
        </w:numPr>
        <w:ind w:leftChars="0"/>
      </w:pPr>
      <w:r>
        <w:rPr>
          <w:rFonts w:hint="eastAsia"/>
        </w:rPr>
        <w:t>「乙」には、特定重要設備の供給者又は重要維持管理等の委託の相手方が入ります。</w:t>
      </w:r>
    </w:p>
    <w:p w14:paraId="7C2D73FE" w14:textId="11D93B72" w:rsidR="0097336A" w:rsidRDefault="0097336A" w:rsidP="005B361E">
      <w:pPr>
        <w:pStyle w:val="a0"/>
        <w:numPr>
          <w:ilvl w:val="0"/>
          <w:numId w:val="30"/>
        </w:numPr>
        <w:ind w:leftChars="0"/>
      </w:pPr>
      <w:r>
        <w:rPr>
          <w:rFonts w:hint="eastAsia"/>
        </w:rPr>
        <w:t>「丙」には、構成設備の供給者又は重要維持管理等の再委託の相手方が入ります。</w:t>
      </w:r>
    </w:p>
    <w:p w14:paraId="161785CA" w14:textId="77777777" w:rsidR="00C1793E" w:rsidRDefault="00C1793E" w:rsidP="00C1793E">
      <w:pPr>
        <w:pStyle w:val="a0"/>
        <w:numPr>
          <w:ilvl w:val="0"/>
          <w:numId w:val="30"/>
        </w:numPr>
        <w:ind w:leftChars="0"/>
      </w:pPr>
      <w:r>
        <w:rPr>
          <w:rFonts w:hint="eastAsia"/>
        </w:rPr>
        <w:t>「特定社会基盤事業」について、「経済安全保障推進法第</w:t>
      </w:r>
      <w:r>
        <w:rPr>
          <w:rFonts w:hint="eastAsia"/>
        </w:rPr>
        <w:t>50</w:t>
      </w:r>
      <w:r>
        <w:rPr>
          <w:rFonts w:hint="eastAsia"/>
        </w:rPr>
        <w:t>条第</w:t>
      </w:r>
      <w:r>
        <w:rPr>
          <w:rFonts w:hint="eastAsia"/>
        </w:rPr>
        <w:t>1</w:t>
      </w:r>
      <w:r>
        <w:rPr>
          <w:rFonts w:hint="eastAsia"/>
        </w:rPr>
        <w:t>項に定める意味を有する。」という定義は、具体的には、同項各号に掲げる事業のうち、特定社会基盤役務（国民生活及び経済活動の基盤となる役務であって、その安定的な提供に支障が生じた場合に国家及び国民の安全を損なう事態を生ずるおそれがあるものをいう。）の提供を行うものとして経済施策を一体的に講ずることによる安全保障の確保の推進に関する法律施行令第</w:t>
      </w:r>
      <w:r>
        <w:rPr>
          <w:rFonts w:hint="eastAsia"/>
        </w:rPr>
        <w:t>9</w:t>
      </w:r>
      <w:r>
        <w:rPr>
          <w:rFonts w:hint="eastAsia"/>
        </w:rPr>
        <w:t>条各号で定める事業を意味します。</w:t>
      </w:r>
    </w:p>
    <w:p w14:paraId="1F7456F9" w14:textId="77777777" w:rsidR="00C1793E" w:rsidRDefault="00C1793E" w:rsidP="00C1793E">
      <w:pPr>
        <w:pStyle w:val="a0"/>
        <w:numPr>
          <w:ilvl w:val="0"/>
          <w:numId w:val="30"/>
        </w:numPr>
        <w:ind w:leftChars="0"/>
      </w:pPr>
      <w:r>
        <w:rPr>
          <w:rFonts w:hint="eastAsia"/>
        </w:rPr>
        <w:t>「特定重要設備」について、「経済安全保障推進法第</w:t>
      </w:r>
      <w:r>
        <w:rPr>
          <w:rFonts w:hint="eastAsia"/>
        </w:rPr>
        <w:t>50</w:t>
      </w:r>
      <w:r>
        <w:rPr>
          <w:rFonts w:hint="eastAsia"/>
        </w:rPr>
        <w:t>条第</w:t>
      </w:r>
      <w:r>
        <w:rPr>
          <w:rFonts w:hint="eastAsia"/>
        </w:rPr>
        <w:t>1</w:t>
      </w:r>
      <w:r>
        <w:rPr>
          <w:rFonts w:hint="eastAsia"/>
        </w:rPr>
        <w:t>項に定める意味を有する。」という定義は、具体的には、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意味します。</w:t>
      </w:r>
    </w:p>
    <w:p w14:paraId="4D3957F6" w14:textId="77777777" w:rsidR="00C1793E" w:rsidRDefault="00C1793E" w:rsidP="00C1793E">
      <w:pPr>
        <w:pStyle w:val="a0"/>
        <w:numPr>
          <w:ilvl w:val="0"/>
          <w:numId w:val="30"/>
        </w:numPr>
        <w:ind w:leftChars="0"/>
      </w:pPr>
      <w:r>
        <w:rPr>
          <w:rFonts w:hint="eastAsia"/>
        </w:rPr>
        <w:t>「重要維持管理等」について、「経済安全保障推進法第</w:t>
      </w:r>
      <w:r>
        <w:rPr>
          <w:rFonts w:hint="eastAsia"/>
        </w:rPr>
        <w:t>52</w:t>
      </w:r>
      <w:r>
        <w:rPr>
          <w:rFonts w:hint="eastAsia"/>
        </w:rPr>
        <w:t>条第</w:t>
      </w:r>
      <w:r>
        <w:rPr>
          <w:rFonts w:hint="eastAsia"/>
        </w:rPr>
        <w:t>1</w:t>
      </w:r>
      <w:r>
        <w:rPr>
          <w:rFonts w:hint="eastAsia"/>
        </w:rPr>
        <w:t>項に定める意味を有する。」という定義は、具体的には、特定重要設備の維持管理又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を意味します。</w:t>
      </w:r>
    </w:p>
    <w:p w14:paraId="48668B55" w14:textId="011038E5" w:rsidR="00C1793E" w:rsidRPr="00882FD5" w:rsidRDefault="00C1793E" w:rsidP="00C1793E">
      <w:pPr>
        <w:pStyle w:val="a0"/>
        <w:numPr>
          <w:ilvl w:val="0"/>
          <w:numId w:val="30"/>
        </w:numPr>
        <w:ind w:leftChars="0"/>
      </w:pPr>
      <w:r>
        <w:rPr>
          <w:rFonts w:hint="eastAsia"/>
        </w:rPr>
        <w:t>「導入等計画書」について、「経済安全保障推進法第</w:t>
      </w:r>
      <w:r>
        <w:rPr>
          <w:rFonts w:hint="eastAsia"/>
        </w:rPr>
        <w:t>52</w:t>
      </w:r>
      <w:r>
        <w:rPr>
          <w:rFonts w:hint="eastAsia"/>
        </w:rPr>
        <w:t>条第</w:t>
      </w:r>
      <w:r>
        <w:rPr>
          <w:rFonts w:hint="eastAsia"/>
        </w:rPr>
        <w:t>1</w:t>
      </w:r>
      <w:r>
        <w:rPr>
          <w:rFonts w:hint="eastAsia"/>
        </w:rPr>
        <w:t>項に定める意味を有する。」という定義は、具体的には、特定重要設備の導入又は重要維持管理等の委託に関する計画書を意味します。</w:t>
      </w:r>
    </w:p>
    <w:p w14:paraId="3A81E145" w14:textId="7EDB5CD8" w:rsidR="00277564" w:rsidRPr="00277564" w:rsidRDefault="00B06025" w:rsidP="006B7559">
      <w:pPr>
        <w:widowControl/>
        <w:jc w:val="left"/>
      </w:pPr>
      <w:r>
        <w:br w:type="page"/>
      </w:r>
      <w:bookmarkStart w:id="2" w:name="_Hlk157031030"/>
    </w:p>
    <w:bookmarkEnd w:id="0"/>
    <w:p w14:paraId="0316E8B8" w14:textId="3356AC06" w:rsidR="00064BCD" w:rsidRDefault="00064BCD" w:rsidP="00064BCD">
      <w:pPr>
        <w:pStyle w:val="1"/>
      </w:pPr>
      <w:r w:rsidRPr="00277564">
        <w:rPr>
          <w:rFonts w:hint="eastAsia"/>
        </w:rPr>
        <w:lastRenderedPageBreak/>
        <w:t>特定重要設備及び重要維持管理等について、</w:t>
      </w:r>
      <w:r w:rsidR="00311DB1">
        <w:rPr>
          <w:rFonts w:hint="eastAsia"/>
        </w:rPr>
        <w:t>乙丙</w:t>
      </w:r>
      <w:r w:rsidRPr="00277564">
        <w:rPr>
          <w:rFonts w:hint="eastAsia"/>
        </w:rPr>
        <w:t>双方で対象を明確に</w:t>
      </w:r>
      <w:r>
        <w:rPr>
          <w:rFonts w:hint="eastAsia"/>
        </w:rPr>
        <w:t>するための条項</w:t>
      </w:r>
    </w:p>
    <w:p w14:paraId="20EA9777" w14:textId="77777777" w:rsidR="00064BCD" w:rsidRPr="00A1200F" w:rsidRDefault="00064BCD" w:rsidP="005B361E"/>
    <w:p w14:paraId="62C161AF" w14:textId="7FC937B5" w:rsidR="00064BCD" w:rsidRPr="00A1200F" w:rsidRDefault="00064BCD" w:rsidP="00064BCD">
      <w:pPr>
        <w:rPr>
          <w:rFonts w:cs="Times New Roman"/>
          <w:b/>
          <w:bCs/>
        </w:rPr>
      </w:pPr>
      <w:r w:rsidRPr="00A1200F">
        <w:rPr>
          <w:rFonts w:cs="Times New Roman" w:hint="eastAsia"/>
          <w:b/>
          <w:bCs/>
        </w:rPr>
        <w:t>第</w:t>
      </w:r>
      <w:r w:rsidR="00F40589">
        <w:rPr>
          <w:rFonts w:cs="Times New Roman"/>
          <w:b/>
          <w:bCs/>
        </w:rPr>
        <w:t>2</w:t>
      </w:r>
      <w:r w:rsidRPr="00A1200F">
        <w:rPr>
          <w:rFonts w:cs="Times New Roman" w:hint="eastAsia"/>
          <w:b/>
          <w:bCs/>
        </w:rPr>
        <w:t>条（目的）</w:t>
      </w:r>
    </w:p>
    <w:p w14:paraId="2FCD62EC" w14:textId="1AC4D6EA" w:rsidR="00064BCD" w:rsidRDefault="00064BCD" w:rsidP="00AD646A">
      <w:pPr>
        <w:pStyle w:val="a0"/>
        <w:numPr>
          <w:ilvl w:val="0"/>
          <w:numId w:val="71"/>
        </w:numPr>
        <w:ind w:leftChars="0"/>
        <w:rPr>
          <w:rFonts w:cs="Times New Roman"/>
        </w:rPr>
      </w:pPr>
      <w:r w:rsidRPr="00AD646A">
        <w:rPr>
          <w:rFonts w:cs="Times New Roman" w:hint="eastAsia"/>
        </w:rPr>
        <w:t>乙及び丙は、</w:t>
      </w:r>
      <w:r w:rsidR="00527369">
        <w:rPr>
          <w:rFonts w:cs="Times New Roman" w:hint="eastAsia"/>
        </w:rPr>
        <w:t>甲</w:t>
      </w:r>
      <w:r w:rsidRPr="00AD646A">
        <w:rPr>
          <w:rFonts w:cs="Times New Roman" w:hint="eastAsia"/>
        </w:rPr>
        <w:t>が経済安全保障推進法に規定する特定社会基盤事業者として指定された者であること、</w:t>
      </w:r>
      <w:r w:rsidRPr="00AD646A">
        <w:rPr>
          <w:rFonts w:cs="Times New Roman" w:hint="eastAsia"/>
        </w:rPr>
        <w:t>[</w:t>
      </w:r>
      <w:r w:rsidRPr="00AD646A">
        <w:rPr>
          <w:rFonts w:cs="Times New Roman" w:hint="eastAsia"/>
        </w:rPr>
        <w:t>○○が特定重要設備の構成設備に該当すること</w:t>
      </w:r>
      <w:r w:rsidR="00B27A16">
        <w:rPr>
          <w:rFonts w:cs="Times New Roman" w:hint="eastAsia"/>
        </w:rPr>
        <w:t>／</w:t>
      </w:r>
      <w:r w:rsidRPr="00AD646A">
        <w:rPr>
          <w:rFonts w:cs="Times New Roman" w:hint="eastAsia"/>
        </w:rPr>
        <w:t>○○が特定重要設備に係る重要維持管理等に該当すること</w:t>
      </w:r>
      <w:r w:rsidR="0027715D">
        <w:rPr>
          <w:rFonts w:cs="Times New Roman" w:hint="eastAsia"/>
        </w:rPr>
        <w:t>（以下、本覚書において、特定重要設備</w:t>
      </w:r>
      <w:r w:rsidR="0086358A">
        <w:rPr>
          <w:rFonts w:cs="Times New Roman" w:hint="eastAsia"/>
        </w:rPr>
        <w:t>の構成設備</w:t>
      </w:r>
      <w:r w:rsidR="0027715D">
        <w:rPr>
          <w:rFonts w:cs="Times New Roman" w:hint="eastAsia"/>
        </w:rPr>
        <w:t>に該当する〇〇を、「</w:t>
      </w:r>
      <w:r w:rsidR="0086358A">
        <w:rPr>
          <w:rFonts w:hint="eastAsia"/>
          <w:kern w:val="0"/>
        </w:rPr>
        <w:t>本件</w:t>
      </w:r>
      <w:r w:rsidR="0086358A">
        <w:rPr>
          <w:rFonts w:cs="Times New Roman" w:hint="eastAsia"/>
        </w:rPr>
        <w:t>構成</w:t>
      </w:r>
      <w:r w:rsidR="0027715D">
        <w:rPr>
          <w:rFonts w:cs="Times New Roman" w:hint="eastAsia"/>
        </w:rPr>
        <w:t>設備」とい</w:t>
      </w:r>
      <w:r w:rsidR="0086358A">
        <w:rPr>
          <w:rFonts w:cs="Times New Roman" w:hint="eastAsia"/>
        </w:rPr>
        <w:t>い、構成設備が構成する特定重要設備を「本件特定重要設備」とい</w:t>
      </w:r>
      <w:r w:rsidR="0027715D">
        <w:rPr>
          <w:rFonts w:cs="Times New Roman" w:hint="eastAsia"/>
        </w:rPr>
        <w:t>う。／以下、本覚書において、重要維持管理等に該当する〇〇を、「</w:t>
      </w:r>
      <w:r w:rsidR="0086358A">
        <w:rPr>
          <w:rFonts w:hint="eastAsia"/>
          <w:kern w:val="0"/>
        </w:rPr>
        <w:t>本件</w:t>
      </w:r>
      <w:r w:rsidR="0027715D">
        <w:rPr>
          <w:rFonts w:cs="Times New Roman" w:hint="eastAsia"/>
        </w:rPr>
        <w:t>重要維持管理等」とい</w:t>
      </w:r>
      <w:bookmarkStart w:id="3" w:name="_Hlk161398994"/>
      <w:r w:rsidR="0086358A">
        <w:rPr>
          <w:rFonts w:cs="Times New Roman" w:hint="eastAsia"/>
        </w:rPr>
        <w:t>い、本件重要維持管理等の対象となる特定重要設備を「本件特定重要設備」とい</w:t>
      </w:r>
      <w:bookmarkEnd w:id="3"/>
      <w:r w:rsidR="0027715D">
        <w:rPr>
          <w:rFonts w:cs="Times New Roman" w:hint="eastAsia"/>
        </w:rPr>
        <w:t>う。）</w:t>
      </w:r>
      <w:r w:rsidRPr="00AD646A">
        <w:rPr>
          <w:rFonts w:cs="Times New Roman"/>
        </w:rPr>
        <w:t>]</w:t>
      </w:r>
      <w:r w:rsidRPr="00AD646A">
        <w:rPr>
          <w:rFonts w:cs="Times New Roman" w:hint="eastAsia"/>
        </w:rPr>
        <w:t>、及び</w:t>
      </w:r>
      <w:r w:rsidR="000B6846">
        <w:rPr>
          <w:rFonts w:cs="Times New Roman" w:hint="eastAsia"/>
        </w:rPr>
        <w:t>甲</w:t>
      </w:r>
      <w:r w:rsidRPr="00AD646A">
        <w:rPr>
          <w:rFonts w:cs="Times New Roman" w:hint="eastAsia"/>
        </w:rPr>
        <w:t>の提供する役務の安定的な提供に支障が生じた場合に国家及び国民の安全を損なう事態が生じるおそれが大きいことに鑑み、</w:t>
      </w:r>
      <w:r w:rsidR="000B6846">
        <w:rPr>
          <w:rFonts w:cs="Times New Roman" w:hint="eastAsia"/>
        </w:rPr>
        <w:t>甲</w:t>
      </w:r>
      <w:r w:rsidRPr="00AD646A">
        <w:rPr>
          <w:rFonts w:cs="Times New Roman" w:hint="eastAsia"/>
        </w:rPr>
        <w:t>が経済安全保障推進法に基づく義務を</w:t>
      </w:r>
      <w:r w:rsidR="001F640A" w:rsidRPr="00AD646A">
        <w:rPr>
          <w:rFonts w:cs="Times New Roman" w:hint="eastAsia"/>
        </w:rPr>
        <w:t>適切に</w:t>
      </w:r>
      <w:r w:rsidRPr="00AD646A">
        <w:rPr>
          <w:rFonts w:cs="Times New Roman" w:hint="eastAsia"/>
        </w:rPr>
        <w:t>履行できるよう</w:t>
      </w:r>
      <w:r w:rsidR="0084166C">
        <w:rPr>
          <w:rFonts w:cs="Times New Roman" w:hint="eastAsia"/>
        </w:rPr>
        <w:t>、</w:t>
      </w:r>
      <w:r w:rsidR="008360E0" w:rsidRPr="00AD646A">
        <w:rPr>
          <w:rFonts w:cs="Times New Roman" w:hint="eastAsia"/>
        </w:rPr>
        <w:t>相互に</w:t>
      </w:r>
      <w:r w:rsidRPr="00AD646A">
        <w:rPr>
          <w:rFonts w:cs="Times New Roman" w:hint="eastAsia"/>
        </w:rPr>
        <w:t>真摯に協力する</w:t>
      </w:r>
      <w:r w:rsidR="001F640A" w:rsidRPr="00AD646A">
        <w:rPr>
          <w:rFonts w:cs="Times New Roman" w:hint="eastAsia"/>
        </w:rPr>
        <w:t>ものとする</w:t>
      </w:r>
      <w:r w:rsidRPr="00AD646A">
        <w:rPr>
          <w:rFonts w:cs="Times New Roman" w:hint="eastAsia"/>
        </w:rPr>
        <w:t>。</w:t>
      </w:r>
    </w:p>
    <w:p w14:paraId="5ED447C8" w14:textId="6F760D67" w:rsidR="00AD646A" w:rsidRPr="00AD646A" w:rsidRDefault="00AD646A" w:rsidP="005B361E">
      <w:pPr>
        <w:pStyle w:val="a0"/>
        <w:numPr>
          <w:ilvl w:val="0"/>
          <w:numId w:val="71"/>
        </w:numPr>
        <w:ind w:leftChars="0"/>
        <w:rPr>
          <w:rFonts w:cs="Times New Roman"/>
        </w:rPr>
      </w:pPr>
      <w:r w:rsidRPr="00AD646A">
        <w:rPr>
          <w:rFonts w:cs="Times New Roman" w:hint="eastAsia"/>
        </w:rPr>
        <w:t>前項の目的に鑑み、</w:t>
      </w:r>
      <w:r w:rsidR="0084166C">
        <w:rPr>
          <w:rFonts w:cs="Times New Roman" w:hint="eastAsia"/>
        </w:rPr>
        <w:t>乙</w:t>
      </w:r>
      <w:r w:rsidRPr="00AD646A">
        <w:rPr>
          <w:rFonts w:cs="Times New Roman" w:hint="eastAsia"/>
        </w:rPr>
        <w:t>及び</w:t>
      </w:r>
      <w:r w:rsidR="0084166C">
        <w:rPr>
          <w:rFonts w:cs="Times New Roman" w:hint="eastAsia"/>
        </w:rPr>
        <w:t>丙</w:t>
      </w:r>
      <w:r w:rsidRPr="00AD646A">
        <w:rPr>
          <w:rFonts w:cs="Times New Roman" w:hint="eastAsia"/>
        </w:rPr>
        <w:t>は、</w:t>
      </w:r>
      <w:r w:rsidR="003E0F1D">
        <w:rPr>
          <w:rFonts w:cs="Times New Roman" w:hint="eastAsia"/>
        </w:rPr>
        <w:t>経済安全保障推進法に基づく</w:t>
      </w:r>
      <w:r w:rsidR="005702EA">
        <w:rPr>
          <w:rFonts w:cs="Times New Roman" w:hint="eastAsia"/>
        </w:rPr>
        <w:t>甲による</w:t>
      </w:r>
      <w:r w:rsidR="003E0F1D">
        <w:rPr>
          <w:rFonts w:cs="Times New Roman" w:hint="eastAsia"/>
        </w:rPr>
        <w:t>[</w:t>
      </w:r>
      <w:r w:rsidR="0086358A">
        <w:rPr>
          <w:rFonts w:hint="eastAsia"/>
          <w:kern w:val="0"/>
        </w:rPr>
        <w:t>本件</w:t>
      </w:r>
      <w:r w:rsidR="00B54B0F">
        <w:rPr>
          <w:rFonts w:hint="eastAsia"/>
          <w:kern w:val="0"/>
        </w:rPr>
        <w:t>特定重要</w:t>
      </w:r>
      <w:r w:rsidR="003E0F1D">
        <w:rPr>
          <w:rFonts w:cs="Times New Roman" w:hint="eastAsia"/>
        </w:rPr>
        <w:t>設備の導入／</w:t>
      </w:r>
      <w:r w:rsidR="0086358A">
        <w:rPr>
          <w:rFonts w:hint="eastAsia"/>
          <w:kern w:val="0"/>
        </w:rPr>
        <w:t>本件</w:t>
      </w:r>
      <w:r w:rsidR="003E0F1D">
        <w:rPr>
          <w:rFonts w:cs="Times New Roman" w:hint="eastAsia"/>
        </w:rPr>
        <w:t>重要維持管理等の委託</w:t>
      </w:r>
      <w:r w:rsidR="003E0F1D">
        <w:rPr>
          <w:rFonts w:cs="Times New Roman" w:hint="eastAsia"/>
        </w:rPr>
        <w:t>]</w:t>
      </w:r>
      <w:r w:rsidR="003E0F1D">
        <w:rPr>
          <w:rFonts w:cs="Times New Roman" w:hint="eastAsia"/>
        </w:rPr>
        <w:t>に係る対応に関し、</w:t>
      </w:r>
      <w:r w:rsidR="0084166C">
        <w:rPr>
          <w:rFonts w:cs="Times New Roman" w:hint="eastAsia"/>
        </w:rPr>
        <w:t>乙</w:t>
      </w:r>
      <w:r w:rsidRPr="00AD646A">
        <w:rPr>
          <w:rFonts w:cs="Times New Roman" w:hint="eastAsia"/>
        </w:rPr>
        <w:t>及び</w:t>
      </w:r>
      <w:r w:rsidR="0084166C">
        <w:rPr>
          <w:rFonts w:cs="Times New Roman" w:hint="eastAsia"/>
        </w:rPr>
        <w:t>丙</w:t>
      </w:r>
      <w:r w:rsidRPr="00AD646A">
        <w:rPr>
          <w:rFonts w:cs="Times New Roman" w:hint="eastAsia"/>
        </w:rPr>
        <w:t>の間の○年○月○日付○○契約（以下「原契約」という。）の規定と本覚書の規定に矛盾がある場合、本覚書の規定を優先的に適用することに合意する。</w:t>
      </w:r>
    </w:p>
    <w:p w14:paraId="7558C43C" w14:textId="47215D44" w:rsidR="00A92432" w:rsidRDefault="00A92432" w:rsidP="00064BCD">
      <w:pPr>
        <w:tabs>
          <w:tab w:val="left" w:pos="142"/>
        </w:tabs>
      </w:pPr>
      <w:r>
        <w:br w:type="page"/>
      </w:r>
    </w:p>
    <w:p w14:paraId="696D1D18" w14:textId="77777777" w:rsidR="00064BCD" w:rsidRPr="00A1200F" w:rsidRDefault="00064BCD" w:rsidP="00064BCD">
      <w:pPr>
        <w:tabs>
          <w:tab w:val="left" w:pos="142"/>
        </w:tabs>
        <w:rPr>
          <w:b/>
          <w:bCs/>
        </w:rPr>
      </w:pPr>
      <w:r w:rsidRPr="00A1200F">
        <w:rPr>
          <w:rFonts w:hint="eastAsia"/>
          <w:b/>
          <w:bCs/>
        </w:rPr>
        <w:lastRenderedPageBreak/>
        <w:t>＜解説＞</w:t>
      </w:r>
    </w:p>
    <w:p w14:paraId="02CBCB12" w14:textId="5326F69E" w:rsidR="0027715D" w:rsidRDefault="00E72218" w:rsidP="0082466A">
      <w:pPr>
        <w:pStyle w:val="a0"/>
        <w:numPr>
          <w:ilvl w:val="0"/>
          <w:numId w:val="30"/>
        </w:numPr>
        <w:ind w:leftChars="0"/>
      </w:pPr>
      <w:r w:rsidRPr="00A1200F">
        <w:rPr>
          <w:rFonts w:hint="eastAsia"/>
        </w:rPr>
        <w:t>本条は目的規定であり、</w:t>
      </w:r>
      <w:r>
        <w:rPr>
          <w:rFonts w:hint="eastAsia"/>
        </w:rPr>
        <w:t>乙丙間で、丙が乙に供給する構成設備や乙による丙への重要維持管理等の再委託が本制度の適用対象となることを確認するとともに、本制度の円滑な運用のため、</w:t>
      </w:r>
      <w:r w:rsidR="0082466A" w:rsidRPr="0082466A">
        <w:rPr>
          <w:rFonts w:hint="eastAsia"/>
        </w:rPr>
        <w:t>本覚書の目的が</w:t>
      </w:r>
      <w:r w:rsidR="0084166C">
        <w:rPr>
          <w:rFonts w:hint="eastAsia"/>
        </w:rPr>
        <w:t>、特定社会基盤事業者</w:t>
      </w:r>
      <w:r w:rsidR="00B44540">
        <w:rPr>
          <w:rFonts w:hint="eastAsia"/>
        </w:rPr>
        <w:t>（甲）</w:t>
      </w:r>
      <w:r w:rsidR="0084166C">
        <w:rPr>
          <w:rFonts w:hint="eastAsia"/>
        </w:rPr>
        <w:t>による</w:t>
      </w:r>
      <w:r w:rsidR="0082466A" w:rsidRPr="0082466A">
        <w:rPr>
          <w:rFonts w:hint="eastAsia"/>
        </w:rPr>
        <w:t>同法の遵守を確保することにあることを明確にするものです。</w:t>
      </w:r>
    </w:p>
    <w:p w14:paraId="48756FD4" w14:textId="3290FF97" w:rsidR="0082466A" w:rsidRPr="0082466A" w:rsidRDefault="0027715D" w:rsidP="00D001E6">
      <w:pPr>
        <w:pStyle w:val="a0"/>
        <w:numPr>
          <w:ilvl w:val="0"/>
          <w:numId w:val="30"/>
        </w:numPr>
        <w:ind w:leftChars="0"/>
      </w:pPr>
      <w:r>
        <w:rPr>
          <w:rFonts w:cs="Times New Roman" w:hint="eastAsia"/>
        </w:rPr>
        <w:t>本参考規定案</w:t>
      </w:r>
      <w:r w:rsidR="0086358A">
        <w:rPr>
          <w:rFonts w:cs="Times New Roman" w:hint="eastAsia"/>
          <w:kern w:val="0"/>
        </w:rPr>
        <w:t>の条文部分（表題を除きます。）</w:t>
      </w:r>
      <w:r>
        <w:rPr>
          <w:rFonts w:cs="Times New Roman" w:hint="eastAsia"/>
        </w:rPr>
        <w:t>においては、本条以降、</w:t>
      </w:r>
      <w:r w:rsidR="00D001E6">
        <w:rPr>
          <w:rFonts w:cs="Times New Roman" w:hint="eastAsia"/>
        </w:rPr>
        <w:t>甲が乙から導入する具体的な設備を「本件特定重要設備」と表記し、また、</w:t>
      </w:r>
      <w:r w:rsidR="0086358A" w:rsidRPr="00D001E6">
        <w:rPr>
          <w:rFonts w:cs="Times New Roman" w:hint="eastAsia"/>
        </w:rPr>
        <w:t>乙</w:t>
      </w:r>
      <w:r w:rsidRPr="00D001E6">
        <w:rPr>
          <w:rFonts w:cs="Times New Roman" w:hint="eastAsia"/>
        </w:rPr>
        <w:t>が</w:t>
      </w:r>
      <w:r w:rsidR="0086358A" w:rsidRPr="00D001E6">
        <w:rPr>
          <w:rFonts w:cs="Times New Roman" w:hint="eastAsia"/>
        </w:rPr>
        <w:t>丙</w:t>
      </w:r>
      <w:r w:rsidRPr="00D001E6">
        <w:rPr>
          <w:rFonts w:cs="Times New Roman" w:hint="eastAsia"/>
        </w:rPr>
        <w:t>から</w:t>
      </w:r>
      <w:r w:rsidR="0091567E">
        <w:rPr>
          <w:rFonts w:cs="Times New Roman" w:hint="eastAsia"/>
        </w:rPr>
        <w:t>供給を受け</w:t>
      </w:r>
      <w:r w:rsidRPr="00D001E6">
        <w:rPr>
          <w:rFonts w:cs="Times New Roman" w:hint="eastAsia"/>
        </w:rPr>
        <w:t>る具体的な設備又は</w:t>
      </w:r>
      <w:r w:rsidR="0086358A" w:rsidRPr="00D001E6">
        <w:rPr>
          <w:rFonts w:cs="Times New Roman" w:hint="eastAsia"/>
        </w:rPr>
        <w:t>乙</w:t>
      </w:r>
      <w:r w:rsidRPr="00D001E6">
        <w:rPr>
          <w:rFonts w:cs="Times New Roman" w:hint="eastAsia"/>
        </w:rPr>
        <w:t>が</w:t>
      </w:r>
      <w:r w:rsidR="0086358A" w:rsidRPr="00D001E6">
        <w:rPr>
          <w:rFonts w:cs="Times New Roman" w:hint="eastAsia"/>
        </w:rPr>
        <w:t>丙</w:t>
      </w:r>
      <w:r w:rsidRPr="00D001E6">
        <w:rPr>
          <w:rFonts w:cs="Times New Roman" w:hint="eastAsia"/>
        </w:rPr>
        <w:t>に委託する具体的な役務を「</w:t>
      </w:r>
      <w:r w:rsidR="0086358A" w:rsidRPr="00D001E6">
        <w:rPr>
          <w:rFonts w:cs="Times New Roman" w:hint="eastAsia"/>
        </w:rPr>
        <w:t>本件構成</w:t>
      </w:r>
      <w:r w:rsidRPr="00D001E6">
        <w:rPr>
          <w:rFonts w:cs="Times New Roman" w:hint="eastAsia"/>
        </w:rPr>
        <w:t>設備」又は「</w:t>
      </w:r>
      <w:r w:rsidR="0086358A" w:rsidRPr="00D001E6">
        <w:rPr>
          <w:rFonts w:cs="Times New Roman" w:hint="eastAsia"/>
        </w:rPr>
        <w:t>本件</w:t>
      </w:r>
      <w:r w:rsidRPr="00D001E6">
        <w:rPr>
          <w:rFonts w:cs="Times New Roman" w:hint="eastAsia"/>
        </w:rPr>
        <w:t>重要維持管理等」と表記しています。もっとも、導入又は委託の対象となる設備又は役務が複数存在する場合等、個別の事業者間においてより明確化が必要と考える場合には、これら設備又は役務を固有名詞に置き換えることや、対象となる設備又は役務について別表で一覧化して定義するといった対応も考えられます。</w:t>
      </w:r>
      <w:r w:rsidR="0086358A" w:rsidRPr="00D001E6">
        <w:rPr>
          <w:rFonts w:cs="Times New Roman" w:hint="eastAsia"/>
          <w:kern w:val="0"/>
        </w:rPr>
        <w:t>なお、本参考規定案の解説部分においては、単に</w:t>
      </w:r>
      <w:r w:rsidR="00D001E6" w:rsidRPr="00D001E6">
        <w:rPr>
          <w:rFonts w:cs="Times New Roman" w:hint="eastAsia"/>
          <w:kern w:val="0"/>
        </w:rPr>
        <w:t>「特定重要設備」、</w:t>
      </w:r>
      <w:r w:rsidR="0086358A" w:rsidRPr="00D001E6">
        <w:rPr>
          <w:rFonts w:cs="Times New Roman" w:hint="eastAsia"/>
          <w:kern w:val="0"/>
        </w:rPr>
        <w:t>「構成設備」又は「重要維持管理等」との用語を用いています。</w:t>
      </w:r>
    </w:p>
    <w:p w14:paraId="638278CA" w14:textId="18CFEC6F" w:rsidR="00AD646A" w:rsidRPr="00AD646A" w:rsidRDefault="00AD646A" w:rsidP="00AD646A">
      <w:pPr>
        <w:pStyle w:val="a0"/>
        <w:numPr>
          <w:ilvl w:val="0"/>
          <w:numId w:val="30"/>
        </w:numPr>
        <w:ind w:leftChars="0"/>
        <w:rPr>
          <w:rFonts w:cs="Times New Roman"/>
        </w:rPr>
      </w:pPr>
      <w:r w:rsidRPr="00AD646A">
        <w:rPr>
          <w:rFonts w:cs="Times New Roman" w:hint="eastAsia"/>
        </w:rPr>
        <w:t>本参考規定案は、構成設備の供給又は重要維持管理等の</w:t>
      </w:r>
      <w:r w:rsidR="007979A5">
        <w:rPr>
          <w:rFonts w:cs="Times New Roman" w:hint="eastAsia"/>
        </w:rPr>
        <w:t>再</w:t>
      </w:r>
      <w:r w:rsidRPr="00AD646A">
        <w:rPr>
          <w:rFonts w:cs="Times New Roman" w:hint="eastAsia"/>
        </w:rPr>
        <w:t>委託に係る契約本体に付随して別途覚書の形式で締結されることを想定した形式としているところ、原契約の規定と、それに関する特別な合意である本覚書の規定が矛盾する場合には、後者を優先して適用する旨を明記し、経済安全保障推進法の遵守に必要な規定の適用を確保しています。</w:t>
      </w:r>
    </w:p>
    <w:p w14:paraId="63D16945" w14:textId="661EB1FD" w:rsidR="00064BCD" w:rsidRDefault="00064BCD" w:rsidP="00064BCD">
      <w:pPr>
        <w:widowControl/>
        <w:jc w:val="left"/>
        <w:rPr>
          <w:b/>
          <w:bCs/>
          <w:kern w:val="0"/>
        </w:rPr>
      </w:pPr>
      <w:r>
        <w:rPr>
          <w:kern w:val="0"/>
        </w:rPr>
        <w:br w:type="page"/>
      </w:r>
    </w:p>
    <w:p w14:paraId="062246B4" w14:textId="5EA2773F" w:rsidR="00B06025" w:rsidRDefault="009C25CB" w:rsidP="009C25CB">
      <w:pPr>
        <w:pStyle w:val="1"/>
      </w:pPr>
      <w:r w:rsidRPr="009C25CB">
        <w:rPr>
          <w:rFonts w:hint="eastAsia"/>
        </w:rPr>
        <w:lastRenderedPageBreak/>
        <w:t>特定社会基盤事業者が法</w:t>
      </w:r>
      <w:r w:rsidR="00943D02">
        <w:rPr>
          <w:rFonts w:hint="eastAsia"/>
        </w:rPr>
        <w:t>第</w:t>
      </w:r>
      <w:r w:rsidRPr="00FC11B3">
        <w:rPr>
          <w:rFonts w:cs="Times New Roman"/>
        </w:rPr>
        <w:t>52</w:t>
      </w:r>
      <w:r w:rsidRPr="009C25CB">
        <w:rPr>
          <w:rFonts w:hint="eastAsia"/>
        </w:rPr>
        <w:t>条</w:t>
      </w:r>
      <w:r w:rsidR="00943D02">
        <w:rPr>
          <w:rFonts w:hint="eastAsia"/>
        </w:rPr>
        <w:t>第</w:t>
      </w:r>
      <w:r w:rsidRPr="00FC11B3">
        <w:rPr>
          <w:rFonts w:cs="Times New Roman"/>
        </w:rPr>
        <w:t>1</w:t>
      </w:r>
      <w:r w:rsidRPr="009C25CB">
        <w:rPr>
          <w:rFonts w:hint="eastAsia"/>
        </w:rPr>
        <w:t>項の導入等計画書（及び同条</w:t>
      </w:r>
      <w:r w:rsidR="00311DB1">
        <w:rPr>
          <w:rFonts w:hint="eastAsia"/>
        </w:rPr>
        <w:t>第</w:t>
      </w:r>
      <w:r w:rsidRPr="00FC11B3">
        <w:rPr>
          <w:rFonts w:cs="Times New Roman"/>
        </w:rPr>
        <w:t>11</w:t>
      </w:r>
      <w:r w:rsidRPr="009C25CB">
        <w:rPr>
          <w:rFonts w:hint="eastAsia"/>
        </w:rPr>
        <w:t>項の緊急導入等届出書）を届け出るために必要な条項及び法</w:t>
      </w:r>
      <w:r w:rsidR="00443F62">
        <w:rPr>
          <w:rFonts w:hint="eastAsia"/>
        </w:rPr>
        <w:t>第</w:t>
      </w:r>
      <w:r w:rsidRPr="00FC11B3">
        <w:rPr>
          <w:rFonts w:cs="Times New Roman"/>
        </w:rPr>
        <w:t>54</w:t>
      </w:r>
      <w:r w:rsidRPr="009C25CB">
        <w:rPr>
          <w:rFonts w:hint="eastAsia"/>
        </w:rPr>
        <w:t>条</w:t>
      </w:r>
      <w:r w:rsidR="00443F62">
        <w:rPr>
          <w:rFonts w:hint="eastAsia"/>
        </w:rPr>
        <w:t>第</w:t>
      </w:r>
      <w:r w:rsidRPr="00FC11B3">
        <w:rPr>
          <w:rFonts w:cs="Times New Roman"/>
        </w:rPr>
        <w:t>4</w:t>
      </w:r>
      <w:r w:rsidRPr="009C25CB">
        <w:rPr>
          <w:rFonts w:hint="eastAsia"/>
        </w:rPr>
        <w:t>項の変更報告に必要な情報を取得するための条項</w:t>
      </w:r>
    </w:p>
    <w:bookmarkEnd w:id="2"/>
    <w:p w14:paraId="54247AD2" w14:textId="77777777" w:rsidR="00B06025" w:rsidRPr="00063C6B" w:rsidRDefault="00B06025" w:rsidP="00E12502"/>
    <w:p w14:paraId="5DA598F6" w14:textId="14FD30BC" w:rsidR="009C25CB" w:rsidRPr="00004E97" w:rsidRDefault="009C25CB" w:rsidP="009C25CB">
      <w:pPr>
        <w:pStyle w:val="2"/>
        <w:rPr>
          <w:shd w:val="clear" w:color="auto" w:fill="C5E0B3" w:themeFill="accent6" w:themeFillTint="66"/>
        </w:rPr>
      </w:pPr>
      <w:bookmarkStart w:id="4" w:name="_Hlk156859710"/>
      <w:bookmarkStart w:id="5" w:name="_Hlk158192439"/>
      <w:r w:rsidRPr="00004E97">
        <w:rPr>
          <w:rFonts w:hint="eastAsia"/>
        </w:rPr>
        <w:t>導入</w:t>
      </w:r>
      <w:r>
        <w:rPr>
          <w:rFonts w:hint="eastAsia"/>
        </w:rPr>
        <w:t>に関する</w:t>
      </w:r>
      <w:r w:rsidRPr="00004E97">
        <w:rPr>
          <w:rFonts w:hint="eastAsia"/>
        </w:rPr>
        <w:t>条項</w:t>
      </w:r>
      <w:bookmarkEnd w:id="4"/>
    </w:p>
    <w:p w14:paraId="34EA0922" w14:textId="77777777" w:rsidR="009C25CB" w:rsidRDefault="009C25CB" w:rsidP="009C25CB">
      <w:pPr>
        <w:rPr>
          <w:szCs w:val="21"/>
        </w:rPr>
      </w:pPr>
    </w:p>
    <w:p w14:paraId="116D292F" w14:textId="7E322D1B" w:rsidR="009C25CB" w:rsidRDefault="009C25CB" w:rsidP="009C25CB">
      <w:pPr>
        <w:rPr>
          <w:szCs w:val="21"/>
        </w:rPr>
      </w:pPr>
      <w:r w:rsidRPr="00004E97">
        <w:rPr>
          <w:rFonts w:hint="eastAsia"/>
          <w:b/>
          <w:bCs/>
          <w:szCs w:val="21"/>
        </w:rPr>
        <w:t>第</w:t>
      </w:r>
      <w:bookmarkStart w:id="6" w:name="_Hlk158852503"/>
      <w:r w:rsidR="005F4EFD">
        <w:rPr>
          <w:rFonts w:cs="Times New Roman"/>
          <w:b/>
          <w:bCs/>
          <w:szCs w:val="21"/>
        </w:rPr>
        <w:t>3(a)</w:t>
      </w:r>
      <w:r w:rsidRPr="00004E97">
        <w:rPr>
          <w:rFonts w:hint="eastAsia"/>
          <w:b/>
          <w:bCs/>
          <w:szCs w:val="21"/>
        </w:rPr>
        <w:t>条</w:t>
      </w:r>
      <w:bookmarkEnd w:id="6"/>
      <w:r w:rsidRPr="00004E97">
        <w:rPr>
          <w:rFonts w:hint="eastAsia"/>
          <w:b/>
          <w:bCs/>
          <w:szCs w:val="21"/>
        </w:rPr>
        <w:t>（情報提供）</w:t>
      </w:r>
    </w:p>
    <w:p w14:paraId="23D19CA9" w14:textId="7EA333EF" w:rsidR="009C25CB" w:rsidRPr="00C57252" w:rsidRDefault="009C25CB" w:rsidP="005B361E">
      <w:pPr>
        <w:pStyle w:val="a0"/>
        <w:numPr>
          <w:ilvl w:val="0"/>
          <w:numId w:val="5"/>
        </w:numPr>
        <w:tabs>
          <w:tab w:val="left" w:pos="4395"/>
        </w:tabs>
        <w:ind w:leftChars="0"/>
        <w:rPr>
          <w:szCs w:val="21"/>
        </w:rPr>
      </w:pPr>
      <w:r>
        <w:rPr>
          <w:rFonts w:hint="eastAsia"/>
          <w:szCs w:val="21"/>
        </w:rPr>
        <w:t>丙</w:t>
      </w:r>
      <w:r w:rsidRPr="00004E97">
        <w:rPr>
          <w:rFonts w:hint="eastAsia"/>
          <w:szCs w:val="21"/>
        </w:rPr>
        <w:t>は、</w:t>
      </w:r>
      <w:r>
        <w:rPr>
          <w:rFonts w:hint="eastAsia"/>
          <w:szCs w:val="21"/>
        </w:rPr>
        <w:t>乙</w:t>
      </w:r>
      <w:r w:rsidRPr="00004E97">
        <w:rPr>
          <w:rFonts w:hint="eastAsia"/>
          <w:szCs w:val="21"/>
        </w:rPr>
        <w:t>に対し、</w:t>
      </w:r>
      <w:bookmarkStart w:id="7" w:name="_Hlk156746378"/>
      <w:r>
        <w:rPr>
          <w:rFonts w:hint="eastAsia"/>
          <w:szCs w:val="21"/>
        </w:rPr>
        <w:t>本</w:t>
      </w:r>
      <w:r w:rsidR="008C582E">
        <w:rPr>
          <w:rFonts w:hint="eastAsia"/>
          <w:szCs w:val="21"/>
        </w:rPr>
        <w:t>覚書</w:t>
      </w:r>
      <w:r>
        <w:rPr>
          <w:rFonts w:hint="eastAsia"/>
          <w:szCs w:val="21"/>
        </w:rPr>
        <w:t>締結後</w:t>
      </w:r>
      <w:bookmarkEnd w:id="7"/>
      <w:r>
        <w:rPr>
          <w:rFonts w:hint="eastAsia"/>
          <w:szCs w:val="21"/>
        </w:rPr>
        <w:t>乙の求めがあった場合には</w:t>
      </w:r>
      <w:r w:rsidR="008D6904">
        <w:rPr>
          <w:rFonts w:hint="eastAsia"/>
          <w:szCs w:val="21"/>
        </w:rPr>
        <w:t>甲</w:t>
      </w:r>
      <w:r>
        <w:rPr>
          <w:rFonts w:hint="eastAsia"/>
          <w:szCs w:val="21"/>
        </w:rPr>
        <w:t>が</w:t>
      </w:r>
      <w:r w:rsidRPr="00004E97">
        <w:rPr>
          <w:rFonts w:hint="eastAsia"/>
          <w:szCs w:val="21"/>
        </w:rPr>
        <w:t>経済安全保障推進法</w:t>
      </w:r>
      <w:r w:rsidRPr="00C57252">
        <w:rPr>
          <w:rFonts w:hint="eastAsia"/>
          <w:szCs w:val="21"/>
        </w:rPr>
        <w:t>に基づく義務</w:t>
      </w:r>
      <w:r>
        <w:rPr>
          <w:rFonts w:hint="eastAsia"/>
          <w:szCs w:val="21"/>
        </w:rPr>
        <w:t>を</w:t>
      </w:r>
      <w:r w:rsidRPr="00C57252">
        <w:rPr>
          <w:rFonts w:hint="eastAsia"/>
          <w:szCs w:val="21"/>
        </w:rPr>
        <w:t>履行</w:t>
      </w:r>
      <w:r>
        <w:rPr>
          <w:rFonts w:hint="eastAsia"/>
          <w:szCs w:val="21"/>
        </w:rPr>
        <w:t>するの</w:t>
      </w:r>
      <w:r w:rsidRPr="00C57252">
        <w:rPr>
          <w:rFonts w:hint="eastAsia"/>
          <w:szCs w:val="21"/>
        </w:rPr>
        <w:t>に必要な範囲で</w:t>
      </w:r>
      <w:r>
        <w:rPr>
          <w:rFonts w:hint="eastAsia"/>
          <w:szCs w:val="21"/>
        </w:rPr>
        <w:t>乙</w:t>
      </w:r>
      <w:r w:rsidRPr="00C57252">
        <w:rPr>
          <w:rFonts w:hint="eastAsia"/>
          <w:szCs w:val="21"/>
        </w:rPr>
        <w:t>の指定する次の各号に掲げる事項を書面又は電子メール等の</w:t>
      </w:r>
      <w:r>
        <w:rPr>
          <w:rFonts w:hint="eastAsia"/>
          <w:szCs w:val="21"/>
        </w:rPr>
        <w:t>乙</w:t>
      </w:r>
      <w:r w:rsidRPr="00C57252">
        <w:rPr>
          <w:rFonts w:hint="eastAsia"/>
          <w:szCs w:val="21"/>
        </w:rPr>
        <w:t>が指定した方法により報告する。</w:t>
      </w:r>
      <w:bookmarkStart w:id="8" w:name="_Hlk157700487"/>
      <w:r w:rsidRPr="00C57252">
        <w:rPr>
          <w:rFonts w:hint="eastAsia"/>
          <w:szCs w:val="21"/>
        </w:rPr>
        <w:t>また、</w:t>
      </w:r>
      <w:r>
        <w:rPr>
          <w:rFonts w:hint="eastAsia"/>
          <w:szCs w:val="21"/>
        </w:rPr>
        <w:t>丙</w:t>
      </w:r>
      <w:r w:rsidRPr="00C57252">
        <w:rPr>
          <w:rFonts w:hint="eastAsia"/>
          <w:szCs w:val="21"/>
        </w:rPr>
        <w:t>は、</w:t>
      </w:r>
      <w:r w:rsidR="00AC4B8E">
        <w:rPr>
          <w:rFonts w:hint="eastAsia"/>
          <w:szCs w:val="21"/>
        </w:rPr>
        <w:t>甲</w:t>
      </w:r>
      <w:r>
        <w:rPr>
          <w:rFonts w:hint="eastAsia"/>
          <w:szCs w:val="21"/>
        </w:rPr>
        <w:t>における</w:t>
      </w:r>
      <w:r w:rsidR="00D001E6">
        <w:rPr>
          <w:rFonts w:hint="eastAsia"/>
          <w:szCs w:val="21"/>
        </w:rPr>
        <w:t>本件</w:t>
      </w:r>
      <w:r w:rsidRPr="00C57252">
        <w:rPr>
          <w:rFonts w:hint="eastAsia"/>
          <w:szCs w:val="21"/>
        </w:rPr>
        <w:t>特定重要設備の導入</w:t>
      </w:r>
      <w:r>
        <w:rPr>
          <w:rFonts w:hint="eastAsia"/>
          <w:szCs w:val="21"/>
        </w:rPr>
        <w:t>が</w:t>
      </w:r>
      <w:r w:rsidRPr="00C57252">
        <w:rPr>
          <w:rFonts w:hint="eastAsia"/>
          <w:szCs w:val="21"/>
        </w:rPr>
        <w:t>行</w:t>
      </w:r>
      <w:r>
        <w:rPr>
          <w:rFonts w:hint="eastAsia"/>
          <w:szCs w:val="21"/>
        </w:rPr>
        <w:t>われる</w:t>
      </w:r>
      <w:r w:rsidRPr="00C57252">
        <w:rPr>
          <w:rFonts w:hint="eastAsia"/>
          <w:szCs w:val="21"/>
        </w:rPr>
        <w:t>前に</w:t>
      </w:r>
      <w:r>
        <w:rPr>
          <w:rFonts w:hint="eastAsia"/>
          <w:szCs w:val="21"/>
        </w:rPr>
        <w:t>乙</w:t>
      </w:r>
      <w:r w:rsidRPr="00C57252">
        <w:rPr>
          <w:rFonts w:hint="eastAsia"/>
          <w:szCs w:val="21"/>
        </w:rPr>
        <w:t>に対して報告した事項について変更が生じた場合（第</w:t>
      </w:r>
      <w:r w:rsidR="005F4EFD">
        <w:rPr>
          <w:rFonts w:cs="Times New Roman"/>
          <w:szCs w:val="21"/>
        </w:rPr>
        <w:t>5(a)</w:t>
      </w:r>
      <w:r w:rsidRPr="00C57252">
        <w:rPr>
          <w:rFonts w:hint="eastAsia"/>
          <w:szCs w:val="21"/>
        </w:rPr>
        <w:t>条に基づき事前通知が必要とされている事項及び主務省令第</w:t>
      </w:r>
      <w:r w:rsidRPr="00FC11B3">
        <w:rPr>
          <w:rFonts w:cs="Times New Roman"/>
          <w:szCs w:val="21"/>
        </w:rPr>
        <w:t>24</w:t>
      </w:r>
      <w:r w:rsidRPr="00C57252">
        <w:rPr>
          <w:rFonts w:hint="eastAsia"/>
          <w:szCs w:val="21"/>
        </w:rPr>
        <w:t>条に掲げる事項を除く。）又は</w:t>
      </w:r>
      <w:r w:rsidR="00BA3DD2">
        <w:rPr>
          <w:rFonts w:hint="eastAsia"/>
          <w:szCs w:val="21"/>
        </w:rPr>
        <w:t>甲</w:t>
      </w:r>
      <w:r>
        <w:rPr>
          <w:rFonts w:hint="eastAsia"/>
          <w:szCs w:val="21"/>
        </w:rPr>
        <w:t>における</w:t>
      </w:r>
      <w:r w:rsidR="00D001E6">
        <w:rPr>
          <w:rFonts w:hint="eastAsia"/>
          <w:szCs w:val="21"/>
        </w:rPr>
        <w:t>本件</w:t>
      </w:r>
      <w:r w:rsidRPr="00C57252">
        <w:rPr>
          <w:rFonts w:hint="eastAsia"/>
          <w:szCs w:val="21"/>
        </w:rPr>
        <w:t>特定重要設備の導入後に</w:t>
      </w:r>
      <w:r w:rsidR="00F908D2" w:rsidRPr="00702071">
        <w:rPr>
          <w:rFonts w:hint="eastAsia"/>
          <w:szCs w:val="21"/>
        </w:rPr>
        <w:t>構成設備の種類、名称</w:t>
      </w:r>
      <w:r w:rsidR="00DE2567">
        <w:rPr>
          <w:rFonts w:hint="eastAsia"/>
          <w:szCs w:val="21"/>
        </w:rPr>
        <w:t>若しくは</w:t>
      </w:r>
      <w:r w:rsidR="00F908D2" w:rsidRPr="00702071">
        <w:rPr>
          <w:rFonts w:hint="eastAsia"/>
          <w:szCs w:val="21"/>
        </w:rPr>
        <w:t>機能</w:t>
      </w:r>
      <w:r w:rsidRPr="00C57252">
        <w:rPr>
          <w:rFonts w:hint="eastAsia"/>
          <w:szCs w:val="21"/>
        </w:rPr>
        <w:t>につき変更が生じた場合には、速やかに</w:t>
      </w:r>
      <w:r>
        <w:rPr>
          <w:rFonts w:hint="eastAsia"/>
          <w:szCs w:val="21"/>
        </w:rPr>
        <w:t>乙</w:t>
      </w:r>
      <w:r w:rsidRPr="00C57252">
        <w:rPr>
          <w:rFonts w:hint="eastAsia"/>
          <w:szCs w:val="21"/>
        </w:rPr>
        <w:t>に対し書面又は電子メール等の</w:t>
      </w:r>
      <w:r>
        <w:rPr>
          <w:rFonts w:hint="eastAsia"/>
          <w:szCs w:val="21"/>
        </w:rPr>
        <w:t>乙</w:t>
      </w:r>
      <w:r w:rsidRPr="00C57252">
        <w:rPr>
          <w:rFonts w:hint="eastAsia"/>
          <w:szCs w:val="21"/>
        </w:rPr>
        <w:t>が指定した方法によりその変更内容を連絡するものとする。ただし、</w:t>
      </w:r>
      <w:r w:rsidR="00D001E6">
        <w:rPr>
          <w:rFonts w:hint="eastAsia"/>
          <w:szCs w:val="21"/>
        </w:rPr>
        <w:t>本件</w:t>
      </w:r>
      <w:r w:rsidRPr="00C57252">
        <w:rPr>
          <w:rFonts w:hint="eastAsia"/>
          <w:szCs w:val="21"/>
        </w:rPr>
        <w:t>構成設備が政府情報システムのためのセキュリティ評価制度（</w:t>
      </w:r>
      <w:r w:rsidRPr="00FC11B3">
        <w:rPr>
          <w:rFonts w:cs="Times New Roman"/>
          <w:szCs w:val="21"/>
        </w:rPr>
        <w:t>ISMAP</w:t>
      </w:r>
      <w:r w:rsidRPr="00C57252">
        <w:rPr>
          <w:rFonts w:hint="eastAsia"/>
          <w:szCs w:val="21"/>
        </w:rPr>
        <w:t>）の登録を受けているクラウドサービスである場合は、</w:t>
      </w:r>
      <w:r w:rsidR="00D001E6">
        <w:rPr>
          <w:rFonts w:hint="eastAsia"/>
          <w:szCs w:val="21"/>
        </w:rPr>
        <w:t>本件</w:t>
      </w:r>
      <w:r w:rsidRPr="00C57252">
        <w:rPr>
          <w:rFonts w:hint="eastAsia"/>
          <w:szCs w:val="21"/>
        </w:rPr>
        <w:t>構成設備の供給者に関する第</w:t>
      </w:r>
      <w:r w:rsidRPr="00FC11B3">
        <w:rPr>
          <w:rFonts w:cs="Times New Roman"/>
          <w:szCs w:val="21"/>
        </w:rPr>
        <w:t>2</w:t>
      </w:r>
      <w:r w:rsidRPr="00C57252">
        <w:rPr>
          <w:rFonts w:hint="eastAsia"/>
          <w:szCs w:val="21"/>
        </w:rPr>
        <w:t>号から第</w:t>
      </w:r>
      <w:r w:rsidRPr="00FC11B3">
        <w:rPr>
          <w:rFonts w:cs="Times New Roman"/>
          <w:szCs w:val="21"/>
        </w:rPr>
        <w:t>5</w:t>
      </w:r>
      <w:r w:rsidRPr="00C57252">
        <w:rPr>
          <w:rFonts w:hint="eastAsia"/>
          <w:szCs w:val="21"/>
        </w:rPr>
        <w:t>号の事項についてはこの限りでない。</w:t>
      </w:r>
      <w:bookmarkEnd w:id="8"/>
    </w:p>
    <w:p w14:paraId="3B73B5CB" w14:textId="28C89944" w:rsidR="009C25CB" w:rsidRPr="009B7D27" w:rsidRDefault="009C25CB" w:rsidP="009B7D27">
      <w:pPr>
        <w:pStyle w:val="a0"/>
        <w:numPr>
          <w:ilvl w:val="0"/>
          <w:numId w:val="2"/>
        </w:numPr>
        <w:ind w:leftChars="0" w:left="840" w:hanging="420"/>
        <w:rPr>
          <w:szCs w:val="21"/>
        </w:rPr>
      </w:pPr>
      <w:bookmarkStart w:id="9" w:name="_Hlk159280824"/>
      <w:r>
        <w:rPr>
          <w:rFonts w:hint="eastAsia"/>
          <w:szCs w:val="21"/>
        </w:rPr>
        <w:t>丙</w:t>
      </w:r>
      <w:bookmarkEnd w:id="9"/>
      <w:r w:rsidR="00E63B96" w:rsidRPr="00E63B96">
        <w:rPr>
          <w:rFonts w:hint="eastAsia"/>
          <w:szCs w:val="21"/>
        </w:rPr>
        <w:t>及び丙が取り扱う構成設備の一部を構成する設備、機器、装置又はプログラムが構成設備に該当する場合の当該設備、機器、装置又はプログラムの供給者（以下、当該供給者のことを「丁」といい、丁が供給する当該設備、機器、装置又はプログラムのことを「丁の構成設備」という。）</w:t>
      </w:r>
      <w:r w:rsidRPr="009B7D27">
        <w:rPr>
          <w:rFonts w:hint="eastAsia"/>
          <w:szCs w:val="21"/>
        </w:rPr>
        <w:t>の名称及び代表者の氏名、住所並びにその設立に当たって準拠した法令を制定した国又は地域（以下「設立準拠法国等」という。）</w:t>
      </w:r>
    </w:p>
    <w:p w14:paraId="611201A3" w14:textId="149F736C" w:rsidR="009C25CB" w:rsidRDefault="009C25CB" w:rsidP="009C25CB">
      <w:pPr>
        <w:pStyle w:val="a0"/>
        <w:numPr>
          <w:ilvl w:val="0"/>
          <w:numId w:val="2"/>
        </w:numPr>
        <w:ind w:leftChars="0" w:left="840" w:hanging="420"/>
        <w:rPr>
          <w:szCs w:val="21"/>
        </w:rPr>
      </w:pPr>
      <w:r>
        <w:rPr>
          <w:rFonts w:hint="eastAsia"/>
          <w:szCs w:val="21"/>
        </w:rPr>
        <w:t>丙</w:t>
      </w:r>
      <w:r w:rsidR="00E63B96">
        <w:rPr>
          <w:rFonts w:hint="eastAsia"/>
          <w:szCs w:val="21"/>
        </w:rPr>
        <w:t>及び丁</w:t>
      </w:r>
      <w:r w:rsidRPr="00903F13">
        <w:rPr>
          <w:rFonts w:hint="eastAsia"/>
          <w:szCs w:val="21"/>
        </w:rPr>
        <w:t>の総株主等の議決権の</w:t>
      </w:r>
      <w:r w:rsidRPr="00FC11B3">
        <w:rPr>
          <w:rFonts w:cs="Times New Roman"/>
          <w:szCs w:val="21"/>
        </w:rPr>
        <w:t>5</w:t>
      </w:r>
      <w:r>
        <w:rPr>
          <w:rFonts w:hint="eastAsia"/>
          <w:szCs w:val="21"/>
        </w:rPr>
        <w:t>%</w:t>
      </w:r>
      <w:r w:rsidRPr="00903F13">
        <w:rPr>
          <w:rFonts w:hint="eastAsia"/>
          <w:szCs w:val="21"/>
        </w:rPr>
        <w:t>以上の議決権の数を直接に保有する者の名称又は氏名、設立準拠法国等又は国籍等及びその保有する議決権の数の当該供給者の総株主等の議決権の数に占める割合</w:t>
      </w:r>
    </w:p>
    <w:p w14:paraId="0AD5C2B4" w14:textId="212D9BE9" w:rsidR="009C25CB" w:rsidRPr="00004E97" w:rsidRDefault="009C25CB" w:rsidP="009C25CB">
      <w:pPr>
        <w:pStyle w:val="a0"/>
        <w:numPr>
          <w:ilvl w:val="0"/>
          <w:numId w:val="2"/>
        </w:numPr>
        <w:ind w:leftChars="0" w:left="840" w:hanging="420"/>
        <w:rPr>
          <w:szCs w:val="21"/>
        </w:rPr>
      </w:pPr>
      <w:r>
        <w:rPr>
          <w:rFonts w:hint="eastAsia"/>
          <w:szCs w:val="21"/>
        </w:rPr>
        <w:t>丙</w:t>
      </w:r>
      <w:r w:rsidR="00E63B96">
        <w:rPr>
          <w:rFonts w:hint="eastAsia"/>
          <w:szCs w:val="21"/>
        </w:rPr>
        <w:t>及び丁</w:t>
      </w:r>
      <w:r>
        <w:rPr>
          <w:rFonts w:hint="eastAsia"/>
          <w:szCs w:val="21"/>
        </w:rPr>
        <w:t>の</w:t>
      </w:r>
      <w:r w:rsidRPr="00903F13">
        <w:rPr>
          <w:rFonts w:cs="Times New Roman" w:hint="eastAsia"/>
          <w:szCs w:val="21"/>
        </w:rPr>
        <w:t>役員の氏名、生年月日及び国籍</w:t>
      </w:r>
    </w:p>
    <w:p w14:paraId="459B29DD" w14:textId="725D71F4" w:rsidR="009C25CB" w:rsidRPr="002F59B9" w:rsidRDefault="004A3670" w:rsidP="009C25CB">
      <w:pPr>
        <w:pStyle w:val="a0"/>
        <w:numPr>
          <w:ilvl w:val="0"/>
          <w:numId w:val="2"/>
        </w:numPr>
        <w:ind w:leftChars="0" w:left="840" w:hanging="420"/>
        <w:rPr>
          <w:szCs w:val="21"/>
        </w:rPr>
      </w:pPr>
      <w:r>
        <w:rPr>
          <w:rFonts w:hint="eastAsia"/>
          <w:szCs w:val="21"/>
        </w:rPr>
        <w:t>甲</w:t>
      </w:r>
      <w:r w:rsidR="009C25CB" w:rsidRPr="002F59B9">
        <w:rPr>
          <w:rFonts w:hint="eastAsia"/>
          <w:szCs w:val="21"/>
        </w:rPr>
        <w:t>の導入</w:t>
      </w:r>
      <w:r w:rsidR="009C25CB">
        <w:rPr>
          <w:rFonts w:hint="eastAsia"/>
          <w:szCs w:val="21"/>
        </w:rPr>
        <w:t>等</w:t>
      </w:r>
      <w:r w:rsidR="009C25CB" w:rsidRPr="002F59B9">
        <w:rPr>
          <w:rFonts w:hint="eastAsia"/>
          <w:szCs w:val="21"/>
        </w:rPr>
        <w:t>計画書の届出の日の</w:t>
      </w:r>
      <w:r w:rsidR="009C25CB" w:rsidRPr="00FC11B3">
        <w:rPr>
          <w:rFonts w:cs="Times New Roman"/>
          <w:szCs w:val="21"/>
        </w:rPr>
        <w:t>2</w:t>
      </w:r>
      <w:r w:rsidR="009C25CB" w:rsidRPr="002F59B9">
        <w:rPr>
          <w:rFonts w:hint="eastAsia"/>
          <w:szCs w:val="21"/>
        </w:rPr>
        <w:t>か月</w:t>
      </w:r>
      <w:r w:rsidR="009C25CB">
        <w:rPr>
          <w:rFonts w:hint="eastAsia"/>
          <w:szCs w:val="21"/>
        </w:rPr>
        <w:t>前</w:t>
      </w:r>
      <w:r w:rsidR="009C25CB" w:rsidRPr="002F59B9">
        <w:rPr>
          <w:rFonts w:hint="eastAsia"/>
          <w:szCs w:val="21"/>
        </w:rPr>
        <w:t>の日以前に終了した直近の</w:t>
      </w:r>
      <w:r w:rsidR="009C25CB" w:rsidRPr="00FC11B3">
        <w:rPr>
          <w:rFonts w:cs="Times New Roman"/>
          <w:szCs w:val="21"/>
        </w:rPr>
        <w:t>3</w:t>
      </w:r>
      <w:r w:rsidR="009C25CB" w:rsidRPr="002F59B9">
        <w:rPr>
          <w:rFonts w:hint="eastAsia"/>
          <w:szCs w:val="21"/>
        </w:rPr>
        <w:t>事業年度のうち、いずれか一の事業年度における</w:t>
      </w:r>
      <w:r w:rsidR="009C25CB">
        <w:rPr>
          <w:rFonts w:hint="eastAsia"/>
          <w:szCs w:val="21"/>
        </w:rPr>
        <w:t>丙</w:t>
      </w:r>
      <w:r w:rsidR="00E63B96">
        <w:rPr>
          <w:rFonts w:hint="eastAsia"/>
          <w:szCs w:val="21"/>
        </w:rPr>
        <w:t>又は丁</w:t>
      </w:r>
      <w:r w:rsidR="009C25CB" w:rsidRPr="002F59B9">
        <w:rPr>
          <w:rFonts w:hint="eastAsia"/>
          <w:szCs w:val="21"/>
        </w:rPr>
        <w:t>の</w:t>
      </w:r>
      <w:r w:rsidR="009C25CB">
        <w:rPr>
          <w:rFonts w:hint="eastAsia"/>
          <w:szCs w:val="21"/>
        </w:rPr>
        <w:t>各</w:t>
      </w:r>
      <w:r w:rsidR="009C25CB" w:rsidRPr="002F59B9">
        <w:rPr>
          <w:rFonts w:hint="eastAsia"/>
          <w:szCs w:val="21"/>
        </w:rPr>
        <w:t>売上高の総額のうちに同一の国又は地域に属する外国政府等（外国の政府、外国の政府機関、外国の地方公共団体、外国の中央銀行又は外国の政党その他の政治団体をいう。以下同じ。）との取引に係る売上高の合計額の占める割合が</w:t>
      </w:r>
      <w:r w:rsidR="009C25CB" w:rsidRPr="00FC11B3">
        <w:rPr>
          <w:rFonts w:cs="Times New Roman"/>
          <w:szCs w:val="21"/>
        </w:rPr>
        <w:t>25</w:t>
      </w:r>
      <w:r w:rsidR="009C25CB" w:rsidRPr="002F59B9">
        <w:rPr>
          <w:rFonts w:hint="eastAsia"/>
          <w:szCs w:val="21"/>
        </w:rPr>
        <w:t>%</w:t>
      </w:r>
      <w:r w:rsidR="009C25CB" w:rsidRPr="002F59B9">
        <w:rPr>
          <w:rFonts w:hint="eastAsia"/>
          <w:szCs w:val="21"/>
        </w:rPr>
        <w:t>以上である場合にあっては、当該事業年度、当該外国政府等の名称及び当該外国政府等との取引に係る売上高の額の当該事業年度における</w:t>
      </w:r>
      <w:r w:rsidR="009C25CB">
        <w:rPr>
          <w:rFonts w:hint="eastAsia"/>
          <w:szCs w:val="21"/>
        </w:rPr>
        <w:t>丙</w:t>
      </w:r>
      <w:r w:rsidR="00E63B96">
        <w:rPr>
          <w:rFonts w:hint="eastAsia"/>
          <w:szCs w:val="21"/>
        </w:rPr>
        <w:t>又は丁</w:t>
      </w:r>
      <w:r w:rsidR="009C25CB" w:rsidRPr="002F59B9">
        <w:rPr>
          <w:rFonts w:hint="eastAsia"/>
          <w:szCs w:val="21"/>
        </w:rPr>
        <w:t>の</w:t>
      </w:r>
      <w:r w:rsidR="009C25CB">
        <w:rPr>
          <w:rFonts w:hint="eastAsia"/>
          <w:szCs w:val="21"/>
        </w:rPr>
        <w:t>各</w:t>
      </w:r>
      <w:r w:rsidR="009C25CB" w:rsidRPr="002F59B9">
        <w:rPr>
          <w:rFonts w:hint="eastAsia"/>
          <w:szCs w:val="21"/>
        </w:rPr>
        <w:t>売上高の総額に占める割合</w:t>
      </w:r>
    </w:p>
    <w:p w14:paraId="6CA1DF25" w14:textId="6B6A591A" w:rsidR="009C25CB" w:rsidRDefault="00B54BBA" w:rsidP="009C25CB">
      <w:pPr>
        <w:pStyle w:val="a0"/>
        <w:numPr>
          <w:ilvl w:val="0"/>
          <w:numId w:val="2"/>
        </w:numPr>
        <w:ind w:leftChars="0" w:left="840" w:hanging="420"/>
        <w:rPr>
          <w:szCs w:val="21"/>
        </w:rPr>
      </w:pPr>
      <w:r w:rsidRPr="00B54BBA">
        <w:rPr>
          <w:rFonts w:hint="eastAsia"/>
          <w:szCs w:val="21"/>
        </w:rPr>
        <w:t>丙が取り扱う</w:t>
      </w:r>
      <w:r w:rsidR="00D001E6">
        <w:rPr>
          <w:rFonts w:hint="eastAsia"/>
          <w:szCs w:val="21"/>
        </w:rPr>
        <w:t>本件</w:t>
      </w:r>
      <w:r w:rsidRPr="00B54BBA">
        <w:rPr>
          <w:rFonts w:hint="eastAsia"/>
          <w:szCs w:val="21"/>
        </w:rPr>
        <w:t>構成設備</w:t>
      </w:r>
      <w:r w:rsidR="00E63B96">
        <w:rPr>
          <w:rFonts w:hint="eastAsia"/>
          <w:szCs w:val="21"/>
        </w:rPr>
        <w:t>及び丁の構成設備</w:t>
      </w:r>
      <w:r w:rsidR="009C25CB" w:rsidRPr="007A1EA3">
        <w:rPr>
          <w:rFonts w:hint="eastAsia"/>
          <w:szCs w:val="21"/>
        </w:rPr>
        <w:t>を製造する工場又は事業場の所在地</w:t>
      </w:r>
    </w:p>
    <w:p w14:paraId="18FA82CF" w14:textId="1CE827D5" w:rsidR="009C25CB" w:rsidRPr="00D25196" w:rsidRDefault="00BB09E6" w:rsidP="009C25CB">
      <w:pPr>
        <w:pStyle w:val="a0"/>
        <w:numPr>
          <w:ilvl w:val="0"/>
          <w:numId w:val="2"/>
        </w:numPr>
        <w:ind w:leftChars="0" w:left="840" w:hanging="420"/>
        <w:rPr>
          <w:szCs w:val="21"/>
        </w:rPr>
      </w:pPr>
      <w:r w:rsidRPr="00B54BBA">
        <w:rPr>
          <w:rFonts w:hint="eastAsia"/>
          <w:szCs w:val="21"/>
        </w:rPr>
        <w:lastRenderedPageBreak/>
        <w:t>丙が取り扱う</w:t>
      </w:r>
      <w:r w:rsidR="00D001E6">
        <w:rPr>
          <w:rFonts w:hint="eastAsia"/>
          <w:szCs w:val="21"/>
        </w:rPr>
        <w:t>本件</w:t>
      </w:r>
      <w:r w:rsidRPr="00B54BBA">
        <w:rPr>
          <w:rFonts w:hint="eastAsia"/>
          <w:szCs w:val="21"/>
        </w:rPr>
        <w:t>構成設備</w:t>
      </w:r>
      <w:r w:rsidR="00E63B96">
        <w:rPr>
          <w:rFonts w:hint="eastAsia"/>
          <w:szCs w:val="21"/>
        </w:rPr>
        <w:t>及び丁の構成設備</w:t>
      </w:r>
      <w:r w:rsidR="00310619">
        <w:rPr>
          <w:rFonts w:hint="eastAsia"/>
          <w:szCs w:val="21"/>
        </w:rPr>
        <w:t>の</w:t>
      </w:r>
      <w:r w:rsidR="009C25CB">
        <w:rPr>
          <w:rFonts w:hint="eastAsia"/>
          <w:szCs w:val="21"/>
        </w:rPr>
        <w:t>種類、名称及び機能</w:t>
      </w:r>
    </w:p>
    <w:p w14:paraId="5D78F61F" w14:textId="7BC3A7E9" w:rsidR="009C25CB" w:rsidRPr="00D31CFC" w:rsidRDefault="009C25CB" w:rsidP="00D31CFC">
      <w:pPr>
        <w:pStyle w:val="a0"/>
        <w:numPr>
          <w:ilvl w:val="0"/>
          <w:numId w:val="2"/>
        </w:numPr>
        <w:ind w:leftChars="0" w:left="840" w:hanging="420"/>
        <w:rPr>
          <w:szCs w:val="21"/>
        </w:rPr>
      </w:pPr>
      <w:r w:rsidRPr="00004E97">
        <w:rPr>
          <w:rFonts w:hint="eastAsia"/>
          <w:szCs w:val="21"/>
        </w:rPr>
        <w:t>その他、</w:t>
      </w:r>
      <w:r w:rsidR="00D31CFC">
        <w:rPr>
          <w:rFonts w:hint="eastAsia"/>
          <w:szCs w:val="21"/>
        </w:rPr>
        <w:t>乙と</w:t>
      </w:r>
      <w:r w:rsidRPr="00D31CFC">
        <w:rPr>
          <w:rFonts w:hint="eastAsia"/>
          <w:szCs w:val="21"/>
        </w:rPr>
        <w:t>丙</w:t>
      </w:r>
      <w:r w:rsidR="00AE3D1F">
        <w:rPr>
          <w:rFonts w:hint="eastAsia"/>
          <w:szCs w:val="21"/>
        </w:rPr>
        <w:t>又は</w:t>
      </w:r>
      <w:r w:rsidR="00311ACD">
        <w:rPr>
          <w:rFonts w:hint="eastAsia"/>
          <w:szCs w:val="21"/>
        </w:rPr>
        <w:t>丙と丁</w:t>
      </w:r>
      <w:r w:rsidRPr="00D31CFC">
        <w:rPr>
          <w:rFonts w:hint="eastAsia"/>
          <w:szCs w:val="21"/>
        </w:rPr>
        <w:t>が</w:t>
      </w:r>
      <w:r w:rsidR="00D31CFC">
        <w:rPr>
          <w:rFonts w:hint="eastAsia"/>
          <w:szCs w:val="21"/>
        </w:rPr>
        <w:t>別途合意した</w:t>
      </w:r>
      <w:r w:rsidR="00D31CFC" w:rsidRPr="00274A3F">
        <w:rPr>
          <w:rFonts w:hint="eastAsia"/>
          <w:szCs w:val="21"/>
        </w:rPr>
        <w:t>、</w:t>
      </w:r>
      <w:r w:rsidR="00D87292">
        <w:rPr>
          <w:rFonts w:hint="eastAsia"/>
          <w:szCs w:val="21"/>
        </w:rPr>
        <w:t>本件</w:t>
      </w:r>
      <w:r w:rsidR="00AE3D1F" w:rsidRPr="00ED51B9">
        <w:rPr>
          <w:rFonts w:hint="eastAsia"/>
          <w:szCs w:val="21"/>
        </w:rPr>
        <w:t>特定重要設備の導入</w:t>
      </w:r>
      <w:r w:rsidR="00D31CFC">
        <w:rPr>
          <w:rFonts w:hint="eastAsia"/>
          <w:szCs w:val="21"/>
        </w:rPr>
        <w:t>に当たって特定妨害行為を防止するための措置</w:t>
      </w:r>
      <w:r w:rsidR="00D31CFC">
        <w:rPr>
          <w:rFonts w:cs="Times New Roman" w:hint="eastAsia"/>
          <w:szCs w:val="21"/>
        </w:rPr>
        <w:t>の</w:t>
      </w:r>
      <w:r w:rsidR="00D31CFC" w:rsidRPr="007C7FBA">
        <w:rPr>
          <w:rFonts w:cs="Times New Roman" w:hint="eastAsia"/>
          <w:szCs w:val="21"/>
        </w:rPr>
        <w:t>実施</w:t>
      </w:r>
      <w:r w:rsidRPr="00D31CFC">
        <w:rPr>
          <w:rFonts w:cs="Times New Roman" w:hint="eastAsia"/>
          <w:szCs w:val="21"/>
        </w:rPr>
        <w:t>を証するために必要な事項</w:t>
      </w:r>
    </w:p>
    <w:p w14:paraId="0486E293" w14:textId="766FE953" w:rsidR="009C25CB" w:rsidRPr="00242BCC" w:rsidRDefault="009C25CB" w:rsidP="009C25CB">
      <w:pPr>
        <w:pStyle w:val="a0"/>
        <w:numPr>
          <w:ilvl w:val="0"/>
          <w:numId w:val="5"/>
        </w:numPr>
        <w:ind w:leftChars="0"/>
        <w:rPr>
          <w:szCs w:val="21"/>
        </w:rPr>
      </w:pPr>
      <w:r>
        <w:rPr>
          <w:rFonts w:hint="eastAsia"/>
          <w:szCs w:val="21"/>
        </w:rPr>
        <w:t>丙</w:t>
      </w:r>
      <w:r w:rsidRPr="00242BCC">
        <w:rPr>
          <w:rFonts w:hint="eastAsia"/>
          <w:szCs w:val="21"/>
        </w:rPr>
        <w:t>は、</w:t>
      </w:r>
      <w:r>
        <w:rPr>
          <w:rFonts w:hint="eastAsia"/>
          <w:szCs w:val="21"/>
        </w:rPr>
        <w:t>乙</w:t>
      </w:r>
      <w:r w:rsidRPr="00242BCC">
        <w:rPr>
          <w:rFonts w:hint="eastAsia"/>
          <w:szCs w:val="21"/>
        </w:rPr>
        <w:t>に対し、本</w:t>
      </w:r>
      <w:r w:rsidR="008C582E">
        <w:rPr>
          <w:rFonts w:hint="eastAsia"/>
          <w:szCs w:val="21"/>
        </w:rPr>
        <w:t>覚書</w:t>
      </w:r>
      <w:r w:rsidRPr="00242BCC">
        <w:rPr>
          <w:rFonts w:hint="eastAsia"/>
          <w:szCs w:val="21"/>
        </w:rPr>
        <w:t>締結後</w:t>
      </w:r>
      <w:r>
        <w:rPr>
          <w:rFonts w:hint="eastAsia"/>
          <w:szCs w:val="21"/>
        </w:rPr>
        <w:t>乙の求めがあった場合には</w:t>
      </w:r>
      <w:r w:rsidRPr="00242BCC">
        <w:rPr>
          <w:rFonts w:hint="eastAsia"/>
          <w:szCs w:val="21"/>
        </w:rPr>
        <w:t>、経済安全保障推進法に基づく義務の履行に必要な範囲で</w:t>
      </w:r>
      <w:r>
        <w:rPr>
          <w:rFonts w:hint="eastAsia"/>
          <w:szCs w:val="21"/>
        </w:rPr>
        <w:t>乙</w:t>
      </w:r>
      <w:r w:rsidRPr="00242BCC">
        <w:rPr>
          <w:rFonts w:hint="eastAsia"/>
          <w:szCs w:val="21"/>
        </w:rPr>
        <w:t>の指定する</w:t>
      </w:r>
      <w:r>
        <w:rPr>
          <w:rFonts w:hint="eastAsia"/>
          <w:szCs w:val="21"/>
        </w:rPr>
        <w:t>次</w:t>
      </w:r>
      <w:r w:rsidRPr="00242BCC">
        <w:rPr>
          <w:rFonts w:hint="eastAsia"/>
          <w:szCs w:val="21"/>
        </w:rPr>
        <w:t>に掲げる書類</w:t>
      </w:r>
      <w:r w:rsidR="00A06D3D" w:rsidRPr="00A06D3D">
        <w:rPr>
          <w:rFonts w:hint="eastAsia"/>
          <w:szCs w:val="21"/>
        </w:rPr>
        <w:t>（ただし、</w:t>
      </w:r>
      <w:r w:rsidR="003C08E8">
        <w:rPr>
          <w:rFonts w:hint="eastAsia"/>
          <w:szCs w:val="21"/>
        </w:rPr>
        <w:t>別途の合意のない限り、</w:t>
      </w:r>
      <w:r w:rsidR="00A06D3D" w:rsidRPr="00A06D3D">
        <w:rPr>
          <w:rFonts w:hint="eastAsia"/>
          <w:szCs w:val="21"/>
        </w:rPr>
        <w:t>有効期間又は有効期限のあるものにあっては、</w:t>
      </w:r>
      <w:r w:rsidR="00AC4B8E">
        <w:rPr>
          <w:rFonts w:hint="eastAsia"/>
          <w:szCs w:val="21"/>
        </w:rPr>
        <w:t>甲</w:t>
      </w:r>
      <w:r w:rsidR="00A06D3D" w:rsidRPr="00A06D3D">
        <w:rPr>
          <w:rFonts w:hint="eastAsia"/>
          <w:szCs w:val="21"/>
        </w:rPr>
        <w:t>の導入</w:t>
      </w:r>
      <w:r w:rsidR="00BC0178">
        <w:rPr>
          <w:rFonts w:hint="eastAsia"/>
          <w:szCs w:val="21"/>
        </w:rPr>
        <w:t>等</w:t>
      </w:r>
      <w:r w:rsidR="00A06D3D" w:rsidRPr="00A06D3D">
        <w:rPr>
          <w:rFonts w:hint="eastAsia"/>
          <w:szCs w:val="21"/>
        </w:rPr>
        <w:t>計画書の届出の日において有効なものに限り、その他のものにあっては、当該届出の日前三月以内に作成されたものに限る。）</w:t>
      </w:r>
      <w:r w:rsidRPr="00242BCC">
        <w:rPr>
          <w:rFonts w:hint="eastAsia"/>
          <w:szCs w:val="21"/>
        </w:rPr>
        <w:t>を提出する。</w:t>
      </w:r>
    </w:p>
    <w:p w14:paraId="45AED6AD" w14:textId="02E78587" w:rsidR="009C25CB" w:rsidRDefault="009C25CB" w:rsidP="009C25CB">
      <w:pPr>
        <w:pStyle w:val="4"/>
        <w:numPr>
          <w:ilvl w:val="0"/>
          <w:numId w:val="42"/>
        </w:numPr>
        <w:pBdr>
          <w:top w:val="none" w:sz="0" w:space="0" w:color="auto"/>
          <w:left w:val="none" w:sz="0" w:space="0" w:color="auto"/>
          <w:bottom w:val="none" w:sz="0" w:space="0" w:color="auto"/>
          <w:right w:val="none" w:sz="0" w:space="0" w:color="auto"/>
        </w:pBdr>
        <w:ind w:left="840" w:hanging="420"/>
        <w:rPr>
          <w:szCs w:val="21"/>
        </w:rPr>
      </w:pPr>
      <w:r>
        <w:rPr>
          <w:rFonts w:hint="eastAsia"/>
          <w:szCs w:val="21"/>
        </w:rPr>
        <w:t>丙</w:t>
      </w:r>
      <w:r w:rsidR="00311ACD">
        <w:rPr>
          <w:rFonts w:hint="eastAsia"/>
          <w:szCs w:val="21"/>
        </w:rPr>
        <w:t>及び丁</w:t>
      </w:r>
      <w:r w:rsidRPr="00243DFC">
        <w:rPr>
          <w:rFonts w:hint="eastAsia"/>
          <w:szCs w:val="21"/>
        </w:rPr>
        <w:t>の登記事項証明書（これに準ずるものを含む。）</w:t>
      </w:r>
    </w:p>
    <w:p w14:paraId="2EBCBBE9" w14:textId="30265435" w:rsidR="009C25CB" w:rsidRPr="007C7FBA" w:rsidRDefault="009C25CB" w:rsidP="005B361E">
      <w:pPr>
        <w:pStyle w:val="4"/>
        <w:numPr>
          <w:ilvl w:val="0"/>
          <w:numId w:val="42"/>
        </w:numPr>
        <w:pBdr>
          <w:top w:val="none" w:sz="0" w:space="0" w:color="auto"/>
          <w:left w:val="none" w:sz="0" w:space="0" w:color="auto"/>
          <w:bottom w:val="none" w:sz="0" w:space="0" w:color="auto"/>
          <w:right w:val="none" w:sz="0" w:space="0" w:color="auto"/>
        </w:pBdr>
        <w:ind w:left="840" w:hanging="420"/>
      </w:pPr>
      <w:r>
        <w:rPr>
          <w:rFonts w:hint="eastAsia"/>
          <w:szCs w:val="21"/>
        </w:rPr>
        <w:t>丙</w:t>
      </w:r>
      <w:r w:rsidR="00311ACD">
        <w:rPr>
          <w:rFonts w:hint="eastAsia"/>
          <w:szCs w:val="21"/>
        </w:rPr>
        <w:t>及び丁</w:t>
      </w:r>
      <w:r>
        <w:rPr>
          <w:rFonts w:hint="eastAsia"/>
          <w:szCs w:val="21"/>
        </w:rPr>
        <w:t>の役員の</w:t>
      </w:r>
      <w:r w:rsidRPr="00243DFC">
        <w:rPr>
          <w:rFonts w:hint="eastAsia"/>
          <w:szCs w:val="21"/>
        </w:rPr>
        <w:t>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1981B0DD" w14:textId="2EB4487F" w:rsidR="009C25CB" w:rsidRPr="008D0A46" w:rsidRDefault="000618BB" w:rsidP="009C25CB">
      <w:pPr>
        <w:pStyle w:val="3"/>
        <w:numPr>
          <w:ilvl w:val="0"/>
          <w:numId w:val="5"/>
        </w:numPr>
        <w:rPr>
          <w:szCs w:val="21"/>
        </w:rPr>
      </w:pPr>
      <w:r>
        <w:rPr>
          <w:rFonts w:hint="eastAsia"/>
          <w:b w:val="0"/>
          <w:bCs w:val="0"/>
          <w:szCs w:val="21"/>
        </w:rPr>
        <w:t>前二項</w:t>
      </w:r>
      <w:r w:rsidR="009C25CB" w:rsidRPr="008D0A46">
        <w:rPr>
          <w:rFonts w:hint="eastAsia"/>
          <w:b w:val="0"/>
          <w:bCs w:val="0"/>
          <w:szCs w:val="21"/>
        </w:rPr>
        <w:t>の定めにかかわらず、丙</w:t>
      </w:r>
      <w:r w:rsidR="00F43F30">
        <w:rPr>
          <w:rFonts w:hint="eastAsia"/>
          <w:b w:val="0"/>
          <w:bCs w:val="0"/>
          <w:szCs w:val="21"/>
        </w:rPr>
        <w:t>又は丁</w:t>
      </w:r>
      <w:r w:rsidR="009C25CB" w:rsidRPr="008D0A46">
        <w:rPr>
          <w:rFonts w:hint="eastAsia"/>
          <w:b w:val="0"/>
          <w:bCs w:val="0"/>
          <w:szCs w:val="21"/>
        </w:rPr>
        <w:t>は、経済安全保障推進法で認められている限度において、これら各項に定める情報及び書類を主務大臣に対して直接提出することができるものとする。</w:t>
      </w:r>
    </w:p>
    <w:p w14:paraId="1F6AD23F" w14:textId="09552201" w:rsidR="009C25CB" w:rsidRPr="005B361E" w:rsidRDefault="009C25CB" w:rsidP="009C25CB">
      <w:pPr>
        <w:pStyle w:val="3"/>
        <w:numPr>
          <w:ilvl w:val="0"/>
          <w:numId w:val="5"/>
        </w:numPr>
        <w:rPr>
          <w:b w:val="0"/>
          <w:bCs w:val="0"/>
          <w:szCs w:val="21"/>
        </w:rPr>
      </w:pPr>
      <w:bookmarkStart w:id="10" w:name="_Hlk161656130"/>
      <w:r w:rsidRPr="008D0A46">
        <w:rPr>
          <w:rFonts w:hint="eastAsia"/>
          <w:b w:val="0"/>
          <w:bCs w:val="0"/>
          <w:szCs w:val="21"/>
        </w:rPr>
        <w:t>前項の場合において、丙は</w:t>
      </w:r>
      <w:r w:rsidR="00311ACD">
        <w:rPr>
          <w:rFonts w:hint="eastAsia"/>
          <w:b w:val="0"/>
          <w:bCs w:val="0"/>
          <w:szCs w:val="21"/>
        </w:rPr>
        <w:t>、丙又は丁が</w:t>
      </w:r>
      <w:r w:rsidRPr="008D0A46">
        <w:rPr>
          <w:rFonts w:hint="eastAsia"/>
          <w:b w:val="0"/>
          <w:bCs w:val="0"/>
          <w:szCs w:val="21"/>
        </w:rPr>
        <w:t>主務大臣に直接提出する情報及び書類の</w:t>
      </w:r>
      <w:r w:rsidR="00A06D3D" w:rsidRPr="008D0A46">
        <w:rPr>
          <w:rFonts w:hint="eastAsia"/>
          <w:b w:val="0"/>
          <w:bCs w:val="0"/>
          <w:szCs w:val="21"/>
        </w:rPr>
        <w:t>名称</w:t>
      </w:r>
      <w:r w:rsidR="00FF2BA4">
        <w:rPr>
          <w:rFonts w:hint="eastAsia"/>
          <w:b w:val="0"/>
          <w:bCs w:val="0"/>
          <w:szCs w:val="21"/>
        </w:rPr>
        <w:t>並びに</w:t>
      </w:r>
      <w:r w:rsidR="00A06D3D" w:rsidRPr="008D0A46">
        <w:rPr>
          <w:rFonts w:hint="eastAsia"/>
          <w:b w:val="0"/>
          <w:bCs w:val="0"/>
          <w:szCs w:val="21"/>
        </w:rPr>
        <w:t>導入等計画書におけるどの届出事項に関する情報であるか</w:t>
      </w:r>
      <w:r w:rsidRPr="008D0A46">
        <w:rPr>
          <w:rFonts w:hint="eastAsia"/>
          <w:b w:val="0"/>
          <w:bCs w:val="0"/>
          <w:szCs w:val="21"/>
        </w:rPr>
        <w:t>をあらかじめ乙に通知するものとする。</w:t>
      </w:r>
      <w:bookmarkStart w:id="11" w:name="_Hlk158193132"/>
      <w:r w:rsidRPr="008D0A46">
        <w:rPr>
          <w:rFonts w:hint="eastAsia"/>
          <w:b w:val="0"/>
          <w:bCs w:val="0"/>
          <w:szCs w:val="21"/>
        </w:rPr>
        <w:t>丙は、乙</w:t>
      </w:r>
      <w:r w:rsidR="00FD6C1B" w:rsidRPr="008D0A46">
        <w:rPr>
          <w:rFonts w:hint="eastAsia"/>
          <w:b w:val="0"/>
          <w:bCs w:val="0"/>
          <w:szCs w:val="21"/>
        </w:rPr>
        <w:t>丙間で別途協議して</w:t>
      </w:r>
      <w:r w:rsidRPr="008D0A46">
        <w:rPr>
          <w:rFonts w:hint="eastAsia"/>
          <w:b w:val="0"/>
          <w:bCs w:val="0"/>
          <w:szCs w:val="21"/>
        </w:rPr>
        <w:t>定める期限までに前項の直接提出を行い、</w:t>
      </w:r>
      <w:r w:rsidR="00311ACD">
        <w:rPr>
          <w:rFonts w:hint="eastAsia"/>
          <w:b w:val="0"/>
          <w:bCs w:val="0"/>
          <w:szCs w:val="21"/>
        </w:rPr>
        <w:t>又は丁をして直接提出を行わせ、</w:t>
      </w:r>
      <w:r w:rsidRPr="008D0A46">
        <w:rPr>
          <w:rFonts w:hint="eastAsia"/>
          <w:b w:val="0"/>
          <w:bCs w:val="0"/>
          <w:szCs w:val="21"/>
        </w:rPr>
        <w:t>提出後速やかに乙に報告する</w:t>
      </w:r>
      <w:bookmarkEnd w:id="11"/>
      <w:r w:rsidRPr="008D0A46">
        <w:rPr>
          <w:rFonts w:hint="eastAsia"/>
          <w:b w:val="0"/>
          <w:bCs w:val="0"/>
          <w:szCs w:val="21"/>
        </w:rPr>
        <w:t>。</w:t>
      </w:r>
      <w:bookmarkStart w:id="12" w:name="_Hlk158788270"/>
    </w:p>
    <w:bookmarkEnd w:id="10"/>
    <w:p w14:paraId="01E86C96" w14:textId="28B01665" w:rsidR="00311ACD" w:rsidRPr="00311ACD" w:rsidRDefault="00311ACD" w:rsidP="00FC11B3">
      <w:pPr>
        <w:pStyle w:val="a0"/>
        <w:numPr>
          <w:ilvl w:val="0"/>
          <w:numId w:val="5"/>
        </w:numPr>
        <w:ind w:leftChars="0"/>
      </w:pPr>
      <w:r>
        <w:rPr>
          <w:rFonts w:hint="eastAsia"/>
        </w:rPr>
        <w:t>丙</w:t>
      </w:r>
      <w:r w:rsidRPr="00344288">
        <w:rPr>
          <w:rFonts w:hint="eastAsia"/>
        </w:rPr>
        <w:t>は、前</w:t>
      </w:r>
      <w:r>
        <w:rPr>
          <w:rFonts w:hint="eastAsia"/>
        </w:rPr>
        <w:t>各</w:t>
      </w:r>
      <w:r w:rsidRPr="00344288">
        <w:rPr>
          <w:rFonts w:hint="eastAsia"/>
        </w:rPr>
        <w:t>項に基づき</w:t>
      </w:r>
      <w:r w:rsidR="00DA752D">
        <w:rPr>
          <w:rFonts w:hint="eastAsia"/>
        </w:rPr>
        <w:t>丙</w:t>
      </w:r>
      <w:r w:rsidRPr="00344288">
        <w:rPr>
          <w:rFonts w:hint="eastAsia"/>
        </w:rPr>
        <w:t>が負う義務を担保するため、</w:t>
      </w:r>
      <w:r>
        <w:rPr>
          <w:rFonts w:hint="eastAsia"/>
        </w:rPr>
        <w:t>丁</w:t>
      </w:r>
      <w:r w:rsidRPr="00344288">
        <w:rPr>
          <w:rFonts w:hint="eastAsia"/>
        </w:rPr>
        <w:t>に対して</w:t>
      </w:r>
      <w:r>
        <w:rPr>
          <w:rFonts w:hint="eastAsia"/>
        </w:rPr>
        <w:t>本覚書における丙の乙に対する義務</w:t>
      </w:r>
      <w:r w:rsidRPr="00344288">
        <w:rPr>
          <w:rFonts w:hint="eastAsia"/>
        </w:rPr>
        <w:t>と同等の契約上の義務（</w:t>
      </w:r>
      <w:r>
        <w:rPr>
          <w:rFonts w:hint="eastAsia"/>
        </w:rPr>
        <w:t>丁</w:t>
      </w:r>
      <w:r w:rsidRPr="008D1E12">
        <w:rPr>
          <w:rFonts w:hint="eastAsia"/>
        </w:rPr>
        <w:t>において、</w:t>
      </w:r>
      <w:r>
        <w:rPr>
          <w:rFonts w:hint="eastAsia"/>
        </w:rPr>
        <w:t>本覚書</w:t>
      </w:r>
      <w:r w:rsidRPr="008D1E12">
        <w:rPr>
          <w:rFonts w:hint="eastAsia"/>
        </w:rPr>
        <w:t>に基づき</w:t>
      </w:r>
      <w:r>
        <w:rPr>
          <w:rFonts w:hint="eastAsia"/>
        </w:rPr>
        <w:t>丙</w:t>
      </w:r>
      <w:r w:rsidRPr="008D1E12">
        <w:rPr>
          <w:rFonts w:hint="eastAsia"/>
        </w:rPr>
        <w:t>が</w:t>
      </w:r>
      <w:r>
        <w:rPr>
          <w:rFonts w:hint="eastAsia"/>
        </w:rPr>
        <w:t>乙</w:t>
      </w:r>
      <w:r w:rsidRPr="008D1E12">
        <w:rPr>
          <w:rFonts w:hint="eastAsia"/>
        </w:rPr>
        <w:t>に対して報告義務</w:t>
      </w:r>
      <w:r>
        <w:rPr>
          <w:rFonts w:hint="eastAsia"/>
        </w:rPr>
        <w:t>、書類提出義務</w:t>
      </w:r>
      <w:r w:rsidRPr="00C6705D">
        <w:rPr>
          <w:rFonts w:hint="eastAsia"/>
        </w:rPr>
        <w:t>その他の協力義務</w:t>
      </w:r>
      <w:r w:rsidRPr="008D1E12">
        <w:rPr>
          <w:rFonts w:hint="eastAsia"/>
        </w:rPr>
        <w:t>を負う事項につき、</w:t>
      </w:r>
      <w:r>
        <w:rPr>
          <w:rFonts w:hint="eastAsia"/>
        </w:rPr>
        <w:t>丙</w:t>
      </w:r>
      <w:r w:rsidRPr="008D1E12">
        <w:rPr>
          <w:rFonts w:hint="eastAsia"/>
        </w:rPr>
        <w:t>に対して報告</w:t>
      </w:r>
      <w:r>
        <w:rPr>
          <w:rFonts w:hint="eastAsia"/>
        </w:rPr>
        <w:t>、書類提出</w:t>
      </w:r>
      <w:r w:rsidRPr="00C6705D">
        <w:rPr>
          <w:rFonts w:hint="eastAsia"/>
        </w:rPr>
        <w:t>その他の協力</w:t>
      </w:r>
      <w:r>
        <w:rPr>
          <w:rFonts w:hint="eastAsia"/>
        </w:rPr>
        <w:t>を</w:t>
      </w:r>
      <w:r w:rsidRPr="008D1E12">
        <w:rPr>
          <w:rFonts w:hint="eastAsia"/>
        </w:rPr>
        <w:t>すること</w:t>
      </w:r>
      <w:r w:rsidRPr="00344288">
        <w:rPr>
          <w:rFonts w:hint="eastAsia"/>
        </w:rPr>
        <w:t>を含む。）を課す</w:t>
      </w:r>
      <w:r>
        <w:rPr>
          <w:rFonts w:hint="eastAsia"/>
        </w:rPr>
        <w:t>等</w:t>
      </w:r>
      <w:r w:rsidRPr="00344288">
        <w:rPr>
          <w:rFonts w:hint="eastAsia"/>
        </w:rPr>
        <w:t>適切な措置を講じ、</w:t>
      </w:r>
      <w:r>
        <w:rPr>
          <w:rFonts w:hint="eastAsia"/>
        </w:rPr>
        <w:t>乙</w:t>
      </w:r>
      <w:r w:rsidRPr="00344288">
        <w:rPr>
          <w:rFonts w:hint="eastAsia"/>
        </w:rPr>
        <w:t>の求めに応じて</w:t>
      </w:r>
      <w:r w:rsidR="00F43F30">
        <w:rPr>
          <w:rFonts w:hint="eastAsia"/>
        </w:rPr>
        <w:t>丁</w:t>
      </w:r>
      <w:r w:rsidRPr="00344288">
        <w:rPr>
          <w:rFonts w:hint="eastAsia"/>
        </w:rPr>
        <w:t>に関する事項を報告しなければならない。</w:t>
      </w:r>
      <w:r w:rsidR="00F43F30">
        <w:rPr>
          <w:rFonts w:cs="Times New Roman" w:hint="eastAsia"/>
          <w:szCs w:val="21"/>
        </w:rPr>
        <w:t>丙</w:t>
      </w:r>
      <w:r w:rsidRPr="005E6A21">
        <w:rPr>
          <w:rFonts w:cs="Times New Roman" w:hint="eastAsia"/>
          <w:szCs w:val="21"/>
        </w:rPr>
        <w:t>は</w:t>
      </w:r>
      <w:r>
        <w:rPr>
          <w:rFonts w:cs="Times New Roman" w:hint="eastAsia"/>
          <w:szCs w:val="21"/>
        </w:rPr>
        <w:t>、</w:t>
      </w:r>
      <w:r w:rsidR="00F43F30">
        <w:rPr>
          <w:rFonts w:cs="Times New Roman" w:hint="eastAsia"/>
          <w:szCs w:val="21"/>
        </w:rPr>
        <w:t>丁</w:t>
      </w:r>
      <w:r>
        <w:rPr>
          <w:rFonts w:cs="Times New Roman" w:hint="eastAsia"/>
          <w:szCs w:val="21"/>
        </w:rPr>
        <w:t>が、</w:t>
      </w:r>
      <w:r w:rsidR="00F43F30">
        <w:rPr>
          <w:rFonts w:cs="Times New Roman" w:hint="eastAsia"/>
          <w:szCs w:val="21"/>
        </w:rPr>
        <w:t>丙</w:t>
      </w:r>
      <w:r>
        <w:rPr>
          <w:rFonts w:cs="Times New Roman" w:hint="eastAsia"/>
          <w:szCs w:val="21"/>
        </w:rPr>
        <w:t>及び</w:t>
      </w:r>
      <w:r w:rsidR="00F43F30">
        <w:rPr>
          <w:rFonts w:cs="Times New Roman" w:hint="eastAsia"/>
          <w:szCs w:val="21"/>
        </w:rPr>
        <w:t>丁</w:t>
      </w:r>
      <w:r>
        <w:rPr>
          <w:rFonts w:hint="eastAsia"/>
        </w:rPr>
        <w:t>の間の契約上の</w:t>
      </w:r>
      <w:r>
        <w:rPr>
          <w:rFonts w:cs="Times New Roman" w:hint="eastAsia"/>
          <w:szCs w:val="21"/>
        </w:rPr>
        <w:t>義務を履行するために、</w:t>
      </w:r>
      <w:r w:rsidR="00F43F30">
        <w:rPr>
          <w:rFonts w:cs="Times New Roman" w:hint="eastAsia"/>
          <w:szCs w:val="21"/>
        </w:rPr>
        <w:t>乙</w:t>
      </w:r>
      <w:r w:rsidRPr="00A063CD">
        <w:rPr>
          <w:rFonts w:cs="Times New Roman" w:hint="eastAsia"/>
          <w:szCs w:val="21"/>
        </w:rPr>
        <w:t>及び</w:t>
      </w:r>
      <w:r w:rsidR="00F43F30">
        <w:rPr>
          <w:rFonts w:cs="Times New Roman" w:hint="eastAsia"/>
          <w:szCs w:val="21"/>
        </w:rPr>
        <w:t>丁</w:t>
      </w:r>
      <w:r w:rsidRPr="00A063CD">
        <w:rPr>
          <w:rFonts w:cs="Times New Roman" w:hint="eastAsia"/>
          <w:szCs w:val="21"/>
        </w:rPr>
        <w:t>に対し、</w:t>
      </w:r>
      <w:r>
        <w:rPr>
          <w:rFonts w:cs="Times New Roman" w:hint="eastAsia"/>
          <w:szCs w:val="21"/>
        </w:rPr>
        <w:t>必要な情報の提供を含む、合理的な</w:t>
      </w:r>
      <w:r w:rsidRPr="005E6A21">
        <w:rPr>
          <w:rFonts w:cs="Times New Roman" w:hint="eastAsia"/>
          <w:szCs w:val="21"/>
        </w:rPr>
        <w:t>協力</w:t>
      </w:r>
      <w:r>
        <w:rPr>
          <w:rFonts w:cs="Times New Roman" w:hint="eastAsia"/>
          <w:szCs w:val="21"/>
        </w:rPr>
        <w:t>を行う</w:t>
      </w:r>
      <w:r w:rsidRPr="005E6A21">
        <w:rPr>
          <w:rFonts w:cs="Times New Roman" w:hint="eastAsia"/>
          <w:szCs w:val="21"/>
        </w:rPr>
        <w:t>ものとする</w:t>
      </w:r>
      <w:r>
        <w:rPr>
          <w:rFonts w:cs="Times New Roman" w:hint="eastAsia"/>
          <w:szCs w:val="21"/>
        </w:rPr>
        <w:t>。</w:t>
      </w:r>
    </w:p>
    <w:p w14:paraId="60108B0F" w14:textId="4594A5C7" w:rsidR="009C25CB" w:rsidRPr="00BC078A" w:rsidRDefault="009C25CB" w:rsidP="009C25CB">
      <w:pPr>
        <w:pStyle w:val="3"/>
        <w:numPr>
          <w:ilvl w:val="0"/>
          <w:numId w:val="5"/>
        </w:numPr>
        <w:rPr>
          <w:rFonts w:cs="Times New Roman"/>
          <w:szCs w:val="21"/>
        </w:rPr>
      </w:pPr>
      <w:r w:rsidRPr="00E94B29">
        <w:rPr>
          <w:rFonts w:cs="Times New Roman" w:hint="eastAsia"/>
          <w:b w:val="0"/>
          <w:bCs w:val="0"/>
          <w:szCs w:val="21"/>
        </w:rPr>
        <w:t>経済安全保障推進法</w:t>
      </w:r>
      <w:r w:rsidR="00443F62" w:rsidRPr="005B361E">
        <w:rPr>
          <w:rFonts w:cs="Times New Roman" w:hint="eastAsia"/>
          <w:b w:val="0"/>
          <w:bCs w:val="0"/>
          <w:szCs w:val="21"/>
        </w:rPr>
        <w:t>第</w:t>
      </w:r>
      <w:r w:rsidRPr="00FC11B3">
        <w:rPr>
          <w:rFonts w:cs="Times New Roman"/>
          <w:b w:val="0"/>
          <w:bCs w:val="0"/>
          <w:szCs w:val="21"/>
        </w:rPr>
        <w:t>52</w:t>
      </w:r>
      <w:r w:rsidRPr="00E94B29">
        <w:rPr>
          <w:rFonts w:cs="Times New Roman" w:hint="eastAsia"/>
          <w:b w:val="0"/>
          <w:bCs w:val="0"/>
          <w:szCs w:val="21"/>
        </w:rPr>
        <w:t>条</w:t>
      </w:r>
      <w:r w:rsidR="00443F62" w:rsidRPr="005B361E">
        <w:rPr>
          <w:rFonts w:cs="Times New Roman" w:hint="eastAsia"/>
          <w:b w:val="0"/>
          <w:bCs w:val="0"/>
          <w:szCs w:val="21"/>
        </w:rPr>
        <w:t>第</w:t>
      </w:r>
      <w:r w:rsidRPr="00FC11B3">
        <w:rPr>
          <w:rFonts w:cs="Times New Roman"/>
          <w:b w:val="0"/>
          <w:bCs w:val="0"/>
          <w:szCs w:val="21"/>
        </w:rPr>
        <w:t>4</w:t>
      </w:r>
      <w:r w:rsidRPr="00E94B29">
        <w:rPr>
          <w:rFonts w:cs="Times New Roman" w:hint="eastAsia"/>
          <w:b w:val="0"/>
          <w:bCs w:val="0"/>
          <w:szCs w:val="21"/>
        </w:rPr>
        <w:t>項に基づく主務大臣の審査の過程において、</w:t>
      </w:r>
      <w:r w:rsidR="00545C83">
        <w:rPr>
          <w:rFonts w:cs="Times New Roman" w:hint="eastAsia"/>
          <w:b w:val="0"/>
          <w:bCs w:val="0"/>
          <w:szCs w:val="21"/>
        </w:rPr>
        <w:t>甲、乙又は丙</w:t>
      </w:r>
      <w:r w:rsidRPr="00E94B29">
        <w:rPr>
          <w:rFonts w:cs="Times New Roman" w:hint="eastAsia"/>
          <w:b w:val="0"/>
          <w:bCs w:val="0"/>
          <w:szCs w:val="21"/>
        </w:rPr>
        <w:t>に対して、</w:t>
      </w:r>
      <w:r w:rsidRPr="00BC078A">
        <w:rPr>
          <w:rFonts w:cs="Times New Roman" w:hint="eastAsia"/>
          <w:b w:val="0"/>
          <w:bCs w:val="0"/>
          <w:szCs w:val="21"/>
        </w:rPr>
        <w:t>官公庁</w:t>
      </w:r>
      <w:r w:rsidRPr="00E94B29">
        <w:rPr>
          <w:rFonts w:cs="Times New Roman" w:hint="eastAsia"/>
          <w:b w:val="0"/>
          <w:bCs w:val="0"/>
          <w:szCs w:val="21"/>
        </w:rPr>
        <w:t>から問い合わせ等があった場合においては、</w:t>
      </w:r>
      <w:r>
        <w:rPr>
          <w:rFonts w:cs="Times New Roman" w:hint="eastAsia"/>
          <w:b w:val="0"/>
          <w:bCs w:val="0"/>
          <w:szCs w:val="21"/>
        </w:rPr>
        <w:t>丙</w:t>
      </w:r>
      <w:r w:rsidRPr="00E94B29">
        <w:rPr>
          <w:rFonts w:cs="Times New Roman" w:hint="eastAsia"/>
          <w:b w:val="0"/>
          <w:bCs w:val="0"/>
          <w:szCs w:val="21"/>
        </w:rPr>
        <w:t>は、</w:t>
      </w:r>
      <w:r w:rsidR="000A5353">
        <w:rPr>
          <w:rFonts w:cs="Times New Roman" w:hint="eastAsia"/>
          <w:b w:val="0"/>
          <w:bCs w:val="0"/>
          <w:szCs w:val="21"/>
        </w:rPr>
        <w:t>必要な情報</w:t>
      </w:r>
      <w:r w:rsidRPr="00E94B29">
        <w:rPr>
          <w:rFonts w:cs="Times New Roman" w:hint="eastAsia"/>
          <w:b w:val="0"/>
          <w:bCs w:val="0"/>
          <w:szCs w:val="21"/>
        </w:rPr>
        <w:t>の</w:t>
      </w:r>
      <w:r w:rsidR="000A5353">
        <w:rPr>
          <w:rFonts w:cs="Times New Roman" w:hint="eastAsia"/>
          <w:b w:val="0"/>
          <w:bCs w:val="0"/>
          <w:szCs w:val="21"/>
        </w:rPr>
        <w:t>提供を含む、</w:t>
      </w:r>
      <w:r w:rsidRPr="00E94B29">
        <w:rPr>
          <w:rFonts w:cs="Times New Roman" w:hint="eastAsia"/>
          <w:b w:val="0"/>
          <w:bCs w:val="0"/>
          <w:szCs w:val="21"/>
        </w:rPr>
        <w:t>合理的な協力を</w:t>
      </w:r>
      <w:r w:rsidR="000A5353">
        <w:rPr>
          <w:rFonts w:cs="Times New Roman" w:hint="eastAsia"/>
          <w:b w:val="0"/>
          <w:bCs w:val="0"/>
          <w:szCs w:val="21"/>
        </w:rPr>
        <w:t>行う</w:t>
      </w:r>
      <w:r w:rsidRPr="00E94B29">
        <w:rPr>
          <w:rFonts w:cs="Times New Roman" w:hint="eastAsia"/>
          <w:b w:val="0"/>
          <w:bCs w:val="0"/>
          <w:szCs w:val="21"/>
        </w:rPr>
        <w:t>ものとする</w:t>
      </w:r>
      <w:bookmarkEnd w:id="12"/>
      <w:r w:rsidRPr="00E94B29">
        <w:rPr>
          <w:rFonts w:cs="Times New Roman" w:hint="eastAsia"/>
          <w:b w:val="0"/>
          <w:bCs w:val="0"/>
          <w:szCs w:val="21"/>
        </w:rPr>
        <w:t>。</w:t>
      </w:r>
    </w:p>
    <w:p w14:paraId="75B3A5EC" w14:textId="63D51D90" w:rsidR="009C25CB" w:rsidRPr="00603825" w:rsidRDefault="009C25CB" w:rsidP="009C25CB">
      <w:pPr>
        <w:pStyle w:val="a0"/>
        <w:numPr>
          <w:ilvl w:val="0"/>
          <w:numId w:val="5"/>
        </w:numPr>
        <w:ind w:leftChars="0"/>
        <w:rPr>
          <w:rFonts w:cs="Times New Roman"/>
          <w:szCs w:val="21"/>
        </w:rPr>
      </w:pPr>
      <w:bookmarkStart w:id="13" w:name="_Hlk158785658"/>
      <w:r>
        <w:rPr>
          <w:rFonts w:cs="Times New Roman" w:hint="eastAsia"/>
          <w:szCs w:val="21"/>
        </w:rPr>
        <w:t>乙</w:t>
      </w:r>
      <w:r w:rsidRPr="005E6A21">
        <w:rPr>
          <w:rFonts w:cs="Times New Roman" w:hint="eastAsia"/>
          <w:szCs w:val="21"/>
        </w:rPr>
        <w:t>は</w:t>
      </w:r>
      <w:r>
        <w:rPr>
          <w:rFonts w:cs="Times New Roman" w:hint="eastAsia"/>
          <w:szCs w:val="21"/>
        </w:rPr>
        <w:t>、丙が本条に基づく義務を履行するために、必要な情報の提供を含む、合理的な</w:t>
      </w:r>
      <w:r w:rsidRPr="005E6A21">
        <w:rPr>
          <w:rFonts w:cs="Times New Roman" w:hint="eastAsia"/>
          <w:szCs w:val="21"/>
        </w:rPr>
        <w:t>協力</w:t>
      </w:r>
      <w:r>
        <w:rPr>
          <w:rFonts w:cs="Times New Roman" w:hint="eastAsia"/>
          <w:szCs w:val="21"/>
        </w:rPr>
        <w:t>を行う</w:t>
      </w:r>
      <w:r w:rsidRPr="005E6A21">
        <w:rPr>
          <w:rFonts w:cs="Times New Roman" w:hint="eastAsia"/>
          <w:szCs w:val="21"/>
        </w:rPr>
        <w:t>ものとする</w:t>
      </w:r>
      <w:r>
        <w:rPr>
          <w:rFonts w:cs="Times New Roman" w:hint="eastAsia"/>
          <w:szCs w:val="21"/>
        </w:rPr>
        <w:t>。</w:t>
      </w:r>
    </w:p>
    <w:bookmarkEnd w:id="13"/>
    <w:p w14:paraId="07F14905" w14:textId="77777777" w:rsidR="009C25CB" w:rsidRDefault="009C25CB" w:rsidP="009C25CB">
      <w:pPr>
        <w:rPr>
          <w:szCs w:val="21"/>
        </w:rPr>
      </w:pPr>
    </w:p>
    <w:p w14:paraId="4E8B0913" w14:textId="77777777" w:rsidR="009C25CB" w:rsidRDefault="009C25CB" w:rsidP="009C25CB">
      <w:pPr>
        <w:widowControl/>
        <w:jc w:val="left"/>
        <w:rPr>
          <w:kern w:val="0"/>
        </w:rPr>
      </w:pPr>
      <w:bookmarkStart w:id="14" w:name="_Hlk156995867"/>
      <w:r>
        <w:rPr>
          <w:kern w:val="0"/>
        </w:rPr>
        <w:br w:type="page"/>
      </w:r>
    </w:p>
    <w:p w14:paraId="1FE9B94D" w14:textId="77777777" w:rsidR="009C25CB" w:rsidRDefault="009C25CB" w:rsidP="009C25CB">
      <w:pPr>
        <w:pStyle w:val="2"/>
      </w:pPr>
      <w:bookmarkStart w:id="15" w:name="_Hlk158886542"/>
      <w:bookmarkEnd w:id="14"/>
      <w:r>
        <w:rPr>
          <w:rFonts w:hint="eastAsia"/>
        </w:rPr>
        <w:lastRenderedPageBreak/>
        <w:t>重要維持管理等に関する条項</w:t>
      </w:r>
    </w:p>
    <w:p w14:paraId="6476809C" w14:textId="77777777" w:rsidR="009C25CB" w:rsidRDefault="009C25CB" w:rsidP="009C25CB"/>
    <w:p w14:paraId="3130BF02" w14:textId="4FF69046" w:rsidR="009C25CB" w:rsidRPr="00004E97" w:rsidRDefault="009C25CB" w:rsidP="009C25CB">
      <w:pPr>
        <w:rPr>
          <w:b/>
          <w:bCs/>
          <w:szCs w:val="21"/>
          <w:lang w:eastAsia="zh-CN"/>
        </w:rPr>
      </w:pPr>
      <w:r w:rsidRPr="00004E97">
        <w:rPr>
          <w:rFonts w:hint="eastAsia"/>
          <w:b/>
          <w:bCs/>
          <w:szCs w:val="21"/>
          <w:lang w:eastAsia="zh-CN"/>
        </w:rPr>
        <w:t>第</w:t>
      </w:r>
      <w:bookmarkStart w:id="16" w:name="_Hlk158852526"/>
      <w:r w:rsidR="005F4EFD">
        <w:rPr>
          <w:rFonts w:cs="Times New Roman"/>
          <w:b/>
          <w:bCs/>
          <w:szCs w:val="21"/>
          <w:lang w:eastAsia="zh-CN"/>
        </w:rPr>
        <w:t>3(b)</w:t>
      </w:r>
      <w:r w:rsidRPr="00004E97">
        <w:rPr>
          <w:rFonts w:hint="eastAsia"/>
          <w:b/>
          <w:bCs/>
          <w:szCs w:val="21"/>
          <w:lang w:eastAsia="zh-CN"/>
        </w:rPr>
        <w:t>条</w:t>
      </w:r>
      <w:bookmarkEnd w:id="16"/>
      <w:r w:rsidRPr="00004E97">
        <w:rPr>
          <w:rFonts w:hint="eastAsia"/>
          <w:b/>
          <w:bCs/>
          <w:szCs w:val="21"/>
          <w:lang w:eastAsia="zh-CN"/>
        </w:rPr>
        <w:t>（情報提供）</w:t>
      </w:r>
    </w:p>
    <w:p w14:paraId="361C7D81" w14:textId="5573C6A2" w:rsidR="009C25CB" w:rsidRPr="00EB4365" w:rsidRDefault="009C25CB" w:rsidP="009C25CB">
      <w:pPr>
        <w:pStyle w:val="a0"/>
        <w:numPr>
          <w:ilvl w:val="0"/>
          <w:numId w:val="43"/>
        </w:numPr>
        <w:ind w:leftChars="0"/>
        <w:rPr>
          <w:szCs w:val="21"/>
        </w:rPr>
      </w:pPr>
      <w:r>
        <w:rPr>
          <w:rFonts w:hint="eastAsia"/>
          <w:szCs w:val="21"/>
        </w:rPr>
        <w:t>丙</w:t>
      </w:r>
      <w:r w:rsidRPr="00004E97">
        <w:rPr>
          <w:rFonts w:hint="eastAsia"/>
          <w:szCs w:val="21"/>
        </w:rPr>
        <w:t>は、</w:t>
      </w:r>
      <w:r>
        <w:rPr>
          <w:rFonts w:hint="eastAsia"/>
          <w:szCs w:val="21"/>
        </w:rPr>
        <w:t>乙</w:t>
      </w:r>
      <w:r w:rsidRPr="00004E97">
        <w:rPr>
          <w:rFonts w:hint="eastAsia"/>
          <w:szCs w:val="21"/>
        </w:rPr>
        <w:t>に対し、</w:t>
      </w:r>
      <w:r>
        <w:rPr>
          <w:rFonts w:hint="eastAsia"/>
          <w:szCs w:val="21"/>
        </w:rPr>
        <w:t>本</w:t>
      </w:r>
      <w:r w:rsidR="008C582E">
        <w:rPr>
          <w:rFonts w:hint="eastAsia"/>
          <w:szCs w:val="21"/>
        </w:rPr>
        <w:t>覚書</w:t>
      </w:r>
      <w:r>
        <w:rPr>
          <w:rFonts w:hint="eastAsia"/>
          <w:szCs w:val="21"/>
        </w:rPr>
        <w:t>締結後乙の求めがあった場合には、</w:t>
      </w:r>
      <w:r w:rsidRPr="00004E97">
        <w:rPr>
          <w:rFonts w:hint="eastAsia"/>
          <w:szCs w:val="21"/>
        </w:rPr>
        <w:t>経済安全保障推進法に基づく義務の履行に必要</w:t>
      </w:r>
      <w:r>
        <w:rPr>
          <w:rFonts w:hint="eastAsia"/>
          <w:szCs w:val="21"/>
        </w:rPr>
        <w:t>な範囲で乙の指定する次</w:t>
      </w:r>
      <w:r w:rsidRPr="00004E97">
        <w:rPr>
          <w:rFonts w:hint="eastAsia"/>
          <w:szCs w:val="21"/>
        </w:rPr>
        <w:t>に掲げる</w:t>
      </w:r>
      <w:r>
        <w:rPr>
          <w:rFonts w:hint="eastAsia"/>
          <w:szCs w:val="21"/>
        </w:rPr>
        <w:t>事項</w:t>
      </w:r>
      <w:r w:rsidRPr="00004E97">
        <w:rPr>
          <w:rFonts w:hint="eastAsia"/>
          <w:szCs w:val="21"/>
        </w:rPr>
        <w:t>を</w:t>
      </w:r>
      <w:r w:rsidRPr="00EB4365">
        <w:rPr>
          <w:rFonts w:hint="eastAsia"/>
          <w:szCs w:val="21"/>
        </w:rPr>
        <w:t>書面又は電子メール等の</w:t>
      </w:r>
      <w:r>
        <w:rPr>
          <w:rFonts w:hint="eastAsia"/>
          <w:szCs w:val="21"/>
        </w:rPr>
        <w:t>乙が指定した</w:t>
      </w:r>
      <w:r w:rsidRPr="00EB4365">
        <w:rPr>
          <w:rFonts w:hint="eastAsia"/>
          <w:szCs w:val="21"/>
        </w:rPr>
        <w:t>方法により</w:t>
      </w:r>
      <w:r w:rsidRPr="00004E97">
        <w:rPr>
          <w:rFonts w:hint="eastAsia"/>
          <w:szCs w:val="21"/>
        </w:rPr>
        <w:t>報告する。</w:t>
      </w:r>
      <w:r w:rsidRPr="00EB4365">
        <w:rPr>
          <w:rFonts w:hint="eastAsia"/>
          <w:szCs w:val="21"/>
        </w:rPr>
        <w:t>また、</w:t>
      </w:r>
      <w:r>
        <w:rPr>
          <w:rFonts w:hint="eastAsia"/>
          <w:szCs w:val="21"/>
        </w:rPr>
        <w:t>丙</w:t>
      </w:r>
      <w:r w:rsidRPr="00EB4365">
        <w:rPr>
          <w:rFonts w:hint="eastAsia"/>
          <w:szCs w:val="21"/>
        </w:rPr>
        <w:t>は、</w:t>
      </w:r>
      <w:r w:rsidR="00AC4B8E">
        <w:rPr>
          <w:rFonts w:hint="eastAsia"/>
          <w:szCs w:val="21"/>
        </w:rPr>
        <w:t>甲</w:t>
      </w:r>
      <w:r w:rsidR="00D01FC1">
        <w:rPr>
          <w:rFonts w:hint="eastAsia"/>
          <w:szCs w:val="21"/>
        </w:rPr>
        <w:t>による</w:t>
      </w:r>
      <w:r w:rsidR="00D001E6" w:rsidRPr="00511196">
        <w:rPr>
          <w:rFonts w:hint="eastAsia"/>
          <w:bCs/>
          <w:szCs w:val="21"/>
        </w:rPr>
        <w:t>本件</w:t>
      </w:r>
      <w:r>
        <w:rPr>
          <w:rFonts w:hint="eastAsia"/>
          <w:szCs w:val="21"/>
        </w:rPr>
        <w:t>重要維持管理等</w:t>
      </w:r>
      <w:r w:rsidR="00D01FC1">
        <w:rPr>
          <w:rFonts w:hint="eastAsia"/>
          <w:szCs w:val="21"/>
        </w:rPr>
        <w:t>の委託が</w:t>
      </w:r>
      <w:r w:rsidRPr="0063611F">
        <w:rPr>
          <w:rFonts w:hint="eastAsia"/>
          <w:szCs w:val="21"/>
        </w:rPr>
        <w:t>行わ</w:t>
      </w:r>
      <w:r w:rsidR="00D01FC1">
        <w:rPr>
          <w:rFonts w:hint="eastAsia"/>
          <w:szCs w:val="21"/>
        </w:rPr>
        <w:t>れる</w:t>
      </w:r>
      <w:r w:rsidRPr="0063611F">
        <w:rPr>
          <w:rFonts w:hint="eastAsia"/>
          <w:szCs w:val="21"/>
        </w:rPr>
        <w:t>前若しくは</w:t>
      </w:r>
      <w:r>
        <w:rPr>
          <w:rFonts w:hint="eastAsia"/>
          <w:szCs w:val="21"/>
        </w:rPr>
        <w:t>行わ</w:t>
      </w:r>
      <w:r w:rsidR="00D01FC1">
        <w:rPr>
          <w:rFonts w:hint="eastAsia"/>
          <w:szCs w:val="21"/>
        </w:rPr>
        <w:t>れる</w:t>
      </w:r>
      <w:r>
        <w:rPr>
          <w:rFonts w:hint="eastAsia"/>
          <w:szCs w:val="21"/>
        </w:rPr>
        <w:t>期間の終了前に乙</w:t>
      </w:r>
      <w:r w:rsidRPr="00EB4365">
        <w:rPr>
          <w:rFonts w:hint="eastAsia"/>
          <w:szCs w:val="21"/>
        </w:rPr>
        <w:t>に対して報告した事項について変更が生じた場合（</w:t>
      </w:r>
      <w:r>
        <w:rPr>
          <w:rFonts w:hint="eastAsia"/>
          <w:szCs w:val="21"/>
        </w:rPr>
        <w:t>第</w:t>
      </w:r>
      <w:r w:rsidR="00535339">
        <w:rPr>
          <w:rFonts w:cs="Times New Roman"/>
          <w:szCs w:val="21"/>
        </w:rPr>
        <w:t>5(b)</w:t>
      </w:r>
      <w:r>
        <w:rPr>
          <w:rFonts w:hint="eastAsia"/>
          <w:szCs w:val="21"/>
        </w:rPr>
        <w:t>条</w:t>
      </w:r>
      <w:r w:rsidRPr="00EB4365">
        <w:rPr>
          <w:rFonts w:hint="eastAsia"/>
          <w:szCs w:val="21"/>
        </w:rPr>
        <w:t>に基づき事前通知が必要とされている事項</w:t>
      </w:r>
      <w:r>
        <w:rPr>
          <w:rFonts w:hint="eastAsia"/>
          <w:szCs w:val="21"/>
        </w:rPr>
        <w:t>及</w:t>
      </w:r>
      <w:r w:rsidRPr="00AB606F">
        <w:rPr>
          <w:rFonts w:hint="eastAsia"/>
          <w:szCs w:val="21"/>
        </w:rPr>
        <w:t>び</w:t>
      </w:r>
      <w:r w:rsidRPr="005B361E">
        <w:rPr>
          <w:rFonts w:hint="eastAsia"/>
          <w:szCs w:val="21"/>
        </w:rPr>
        <w:t>主務省令第</w:t>
      </w:r>
      <w:r w:rsidRPr="00FC11B3">
        <w:rPr>
          <w:rFonts w:cs="Times New Roman"/>
          <w:szCs w:val="21"/>
        </w:rPr>
        <w:t>24</w:t>
      </w:r>
      <w:r w:rsidRPr="005B361E">
        <w:rPr>
          <w:rFonts w:hint="eastAsia"/>
          <w:szCs w:val="21"/>
        </w:rPr>
        <w:t>条に掲げる事項</w:t>
      </w:r>
      <w:r w:rsidRPr="00EB4365">
        <w:rPr>
          <w:rFonts w:hint="eastAsia"/>
          <w:szCs w:val="21"/>
        </w:rPr>
        <w:t>を除く。）には、速やかに</w:t>
      </w:r>
      <w:r>
        <w:rPr>
          <w:rFonts w:hint="eastAsia"/>
          <w:szCs w:val="21"/>
        </w:rPr>
        <w:t>乙</w:t>
      </w:r>
      <w:r w:rsidRPr="00EB4365">
        <w:rPr>
          <w:rFonts w:hint="eastAsia"/>
          <w:szCs w:val="21"/>
        </w:rPr>
        <w:t>に対し書面又は電子メール等の</w:t>
      </w:r>
      <w:r>
        <w:rPr>
          <w:rFonts w:hint="eastAsia"/>
          <w:szCs w:val="21"/>
        </w:rPr>
        <w:t>乙が指定した</w:t>
      </w:r>
      <w:r w:rsidRPr="00EB4365">
        <w:rPr>
          <w:rFonts w:hint="eastAsia"/>
          <w:szCs w:val="21"/>
        </w:rPr>
        <w:t>方法によりその変更内容を連絡するものとする。</w:t>
      </w:r>
    </w:p>
    <w:bookmarkEnd w:id="15"/>
    <w:p w14:paraId="7E07862A" w14:textId="1CD65CD4" w:rsidR="009C25CB" w:rsidRPr="007D1A1F" w:rsidRDefault="009C25CB" w:rsidP="009C25CB">
      <w:pPr>
        <w:pStyle w:val="4"/>
        <w:numPr>
          <w:ilvl w:val="0"/>
          <w:numId w:val="45"/>
        </w:numPr>
        <w:pBdr>
          <w:top w:val="none" w:sz="0" w:space="0" w:color="auto"/>
          <w:left w:val="none" w:sz="0" w:space="0" w:color="auto"/>
          <w:bottom w:val="none" w:sz="0" w:space="0" w:color="auto"/>
          <w:right w:val="none" w:sz="0" w:space="0" w:color="auto"/>
        </w:pBdr>
        <w:rPr>
          <w:szCs w:val="21"/>
        </w:rPr>
      </w:pPr>
      <w:r>
        <w:rPr>
          <w:rFonts w:hint="eastAsia"/>
          <w:szCs w:val="21"/>
        </w:rPr>
        <w:t>丙</w:t>
      </w:r>
      <w:r w:rsidRPr="007D1A1F">
        <w:rPr>
          <w:rFonts w:hint="eastAsia"/>
          <w:szCs w:val="21"/>
        </w:rPr>
        <w:t>及び</w:t>
      </w:r>
      <w:r>
        <w:rPr>
          <w:rFonts w:hint="eastAsia"/>
          <w:szCs w:val="21"/>
        </w:rPr>
        <w:t>丙</w:t>
      </w:r>
      <w:r w:rsidRPr="007D1A1F">
        <w:rPr>
          <w:rFonts w:hint="eastAsia"/>
          <w:szCs w:val="21"/>
        </w:rPr>
        <w:t>から</w:t>
      </w:r>
      <w:r w:rsidR="00D001E6" w:rsidRPr="00511196">
        <w:rPr>
          <w:rFonts w:hint="eastAsia"/>
          <w:bCs/>
          <w:szCs w:val="21"/>
        </w:rPr>
        <w:t>本件</w:t>
      </w:r>
      <w:r w:rsidRPr="007D1A1F">
        <w:rPr>
          <w:rFonts w:hint="eastAsia"/>
          <w:szCs w:val="21"/>
        </w:rPr>
        <w:t>重要維持管理等の再委託を受けた者（当該再委託を受けた者が他の事業者に再委託して</w:t>
      </w:r>
      <w:r w:rsidR="00D001E6" w:rsidRPr="00511196">
        <w:rPr>
          <w:rFonts w:hint="eastAsia"/>
          <w:bCs/>
          <w:szCs w:val="21"/>
        </w:rPr>
        <w:t>本件</w:t>
      </w:r>
      <w:r w:rsidRPr="007D1A1F">
        <w:rPr>
          <w:rFonts w:hint="eastAsia"/>
          <w:szCs w:val="21"/>
        </w:rPr>
        <w:t>重要維持管理等を行わせる場合にあっては、当該再委託の相手方を含む。</w:t>
      </w:r>
      <w:r>
        <w:rPr>
          <w:rFonts w:hint="eastAsia"/>
          <w:szCs w:val="21"/>
        </w:rPr>
        <w:t>以下</w:t>
      </w:r>
      <w:r w:rsidRPr="007D1A1F">
        <w:rPr>
          <w:rFonts w:hint="eastAsia"/>
          <w:szCs w:val="21"/>
        </w:rPr>
        <w:t>「</w:t>
      </w:r>
      <w:r w:rsidR="005B0BCC">
        <w:rPr>
          <w:rFonts w:hint="eastAsia"/>
          <w:szCs w:val="21"/>
        </w:rPr>
        <w:t>再々</w:t>
      </w:r>
      <w:r>
        <w:rPr>
          <w:rFonts w:hint="eastAsia"/>
          <w:szCs w:val="21"/>
        </w:rPr>
        <w:t>委託の相手方等</w:t>
      </w:r>
      <w:r w:rsidRPr="007D1A1F">
        <w:rPr>
          <w:rFonts w:hint="eastAsia"/>
          <w:szCs w:val="21"/>
        </w:rPr>
        <w:t>」という。）の名称及び代表者の氏名、住所並びに設立準拠法国</w:t>
      </w:r>
      <w:r w:rsidRPr="00D01FC1">
        <w:rPr>
          <w:rFonts w:hint="eastAsia"/>
          <w:szCs w:val="21"/>
        </w:rPr>
        <w:t>等</w:t>
      </w:r>
    </w:p>
    <w:p w14:paraId="01B30454" w14:textId="57F26AB4" w:rsidR="009C25CB" w:rsidRDefault="009C25CB" w:rsidP="009C25CB">
      <w:pPr>
        <w:pStyle w:val="a0"/>
        <w:numPr>
          <w:ilvl w:val="0"/>
          <w:numId w:val="2"/>
        </w:numPr>
        <w:ind w:leftChars="0" w:left="840" w:hanging="420"/>
        <w:rPr>
          <w:szCs w:val="21"/>
        </w:rPr>
      </w:pPr>
      <w:r>
        <w:rPr>
          <w:rFonts w:hint="eastAsia"/>
          <w:szCs w:val="21"/>
        </w:rPr>
        <w:t>丙及び</w:t>
      </w:r>
      <w:r w:rsidR="005B0BCC">
        <w:rPr>
          <w:rFonts w:hint="eastAsia"/>
          <w:szCs w:val="21"/>
        </w:rPr>
        <w:t>再</w:t>
      </w:r>
      <w:bookmarkStart w:id="17" w:name="_Hlk160484277"/>
      <w:r w:rsidR="005B0BCC">
        <w:rPr>
          <w:rFonts w:hint="eastAsia"/>
          <w:szCs w:val="21"/>
        </w:rPr>
        <w:t>々</w:t>
      </w:r>
      <w:bookmarkEnd w:id="17"/>
      <w:r>
        <w:rPr>
          <w:rFonts w:hint="eastAsia"/>
          <w:szCs w:val="21"/>
        </w:rPr>
        <w:t>委託の相手方等</w:t>
      </w:r>
      <w:r w:rsidRPr="00903F13">
        <w:rPr>
          <w:rFonts w:hint="eastAsia"/>
          <w:szCs w:val="21"/>
        </w:rPr>
        <w:t>の総株主等の議決権の</w:t>
      </w:r>
      <w:r w:rsidRPr="00FC11B3">
        <w:rPr>
          <w:rFonts w:cs="Times New Roman"/>
          <w:szCs w:val="21"/>
        </w:rPr>
        <w:t>5</w:t>
      </w:r>
      <w:r>
        <w:rPr>
          <w:rFonts w:hint="eastAsia"/>
          <w:szCs w:val="21"/>
        </w:rPr>
        <w:t>%</w:t>
      </w:r>
      <w:r w:rsidRPr="00903F13">
        <w:rPr>
          <w:rFonts w:hint="eastAsia"/>
          <w:szCs w:val="21"/>
        </w:rPr>
        <w:t>以上の議決権の数を直接に保有する者の名称又は氏名、設立準拠法国等又は国籍等及びその保有する議決権の数の当該</w:t>
      </w:r>
      <w:r w:rsidR="00C2389D">
        <w:rPr>
          <w:rFonts w:hint="eastAsia"/>
          <w:szCs w:val="21"/>
        </w:rPr>
        <w:t>再々委託の相手方等</w:t>
      </w:r>
      <w:r w:rsidRPr="00903F13">
        <w:rPr>
          <w:rFonts w:hint="eastAsia"/>
          <w:szCs w:val="21"/>
        </w:rPr>
        <w:t>の総株主等の議決権の数に占める割合</w:t>
      </w:r>
    </w:p>
    <w:p w14:paraId="4BB9C2C9" w14:textId="09F465CB" w:rsidR="009C25CB" w:rsidRPr="00004E97" w:rsidRDefault="009C25CB" w:rsidP="009C25CB">
      <w:pPr>
        <w:pStyle w:val="a0"/>
        <w:numPr>
          <w:ilvl w:val="0"/>
          <w:numId w:val="2"/>
        </w:numPr>
        <w:ind w:leftChars="0" w:left="840" w:hanging="420"/>
        <w:rPr>
          <w:szCs w:val="21"/>
        </w:rPr>
      </w:pPr>
      <w:r>
        <w:rPr>
          <w:rFonts w:hint="eastAsia"/>
          <w:szCs w:val="21"/>
        </w:rPr>
        <w:t>丙及び再</w:t>
      </w:r>
      <w:r w:rsidR="005B0BCC">
        <w:rPr>
          <w:rFonts w:hint="eastAsia"/>
          <w:szCs w:val="21"/>
        </w:rPr>
        <w:t>々</w:t>
      </w:r>
      <w:r>
        <w:rPr>
          <w:rFonts w:hint="eastAsia"/>
          <w:szCs w:val="21"/>
        </w:rPr>
        <w:t>委託の相手方等の</w:t>
      </w:r>
      <w:r w:rsidRPr="00903F13">
        <w:rPr>
          <w:rFonts w:cs="Times New Roman" w:hint="eastAsia"/>
          <w:szCs w:val="21"/>
        </w:rPr>
        <w:t>役員の氏名、生年月日及び国籍</w:t>
      </w:r>
    </w:p>
    <w:p w14:paraId="307282AC" w14:textId="7EDEA730" w:rsidR="009C25CB" w:rsidRPr="007A1EA3" w:rsidRDefault="00493A50" w:rsidP="009C25CB">
      <w:pPr>
        <w:pStyle w:val="a0"/>
        <w:numPr>
          <w:ilvl w:val="0"/>
          <w:numId w:val="2"/>
        </w:numPr>
        <w:ind w:leftChars="0" w:left="840" w:hanging="420"/>
        <w:rPr>
          <w:szCs w:val="21"/>
        </w:rPr>
      </w:pPr>
      <w:r>
        <w:rPr>
          <w:rFonts w:hint="eastAsia"/>
          <w:szCs w:val="21"/>
        </w:rPr>
        <w:t>甲</w:t>
      </w:r>
      <w:r w:rsidR="009C25CB" w:rsidRPr="007A1EA3">
        <w:rPr>
          <w:rFonts w:hint="eastAsia"/>
          <w:szCs w:val="21"/>
        </w:rPr>
        <w:t>の導入</w:t>
      </w:r>
      <w:r w:rsidR="009C25CB">
        <w:rPr>
          <w:rFonts w:hint="eastAsia"/>
          <w:szCs w:val="21"/>
        </w:rPr>
        <w:t>等</w:t>
      </w:r>
      <w:r w:rsidR="009C25CB" w:rsidRPr="007A1EA3">
        <w:rPr>
          <w:rFonts w:hint="eastAsia"/>
          <w:szCs w:val="21"/>
        </w:rPr>
        <w:t>計画書の</w:t>
      </w:r>
      <w:r w:rsidR="009C25CB" w:rsidRPr="00903F13">
        <w:rPr>
          <w:rFonts w:hint="eastAsia"/>
          <w:szCs w:val="21"/>
        </w:rPr>
        <w:t>届出の日の</w:t>
      </w:r>
      <w:r w:rsidR="009C25CB" w:rsidRPr="00FC11B3">
        <w:rPr>
          <w:rFonts w:cs="Times New Roman"/>
          <w:szCs w:val="21"/>
        </w:rPr>
        <w:t>2</w:t>
      </w:r>
      <w:r w:rsidR="009C25CB">
        <w:rPr>
          <w:rFonts w:hint="eastAsia"/>
          <w:szCs w:val="21"/>
        </w:rPr>
        <w:t>か月</w:t>
      </w:r>
      <w:r w:rsidR="009C25CB" w:rsidRPr="00903F13">
        <w:rPr>
          <w:rFonts w:hint="eastAsia"/>
          <w:szCs w:val="21"/>
        </w:rPr>
        <w:t>の日以前に終了した直近の</w:t>
      </w:r>
      <w:r w:rsidR="009C25CB" w:rsidRPr="00FC11B3">
        <w:rPr>
          <w:rFonts w:cs="Times New Roman"/>
          <w:szCs w:val="21"/>
        </w:rPr>
        <w:t>3</w:t>
      </w:r>
      <w:r w:rsidR="009C25CB" w:rsidRPr="00903F13">
        <w:rPr>
          <w:rFonts w:hint="eastAsia"/>
          <w:szCs w:val="21"/>
        </w:rPr>
        <w:t>事業年度のうち、いずれか一の事業年度における</w:t>
      </w:r>
      <w:bookmarkStart w:id="18" w:name="_Hlk158194991"/>
      <w:r w:rsidR="009C25CB">
        <w:rPr>
          <w:rFonts w:hint="eastAsia"/>
          <w:szCs w:val="21"/>
        </w:rPr>
        <w:t>丙及び再</w:t>
      </w:r>
      <w:r w:rsidR="005B0BCC">
        <w:rPr>
          <w:rFonts w:hint="eastAsia"/>
          <w:szCs w:val="21"/>
        </w:rPr>
        <w:t>々</w:t>
      </w:r>
      <w:r w:rsidR="009C25CB">
        <w:rPr>
          <w:rFonts w:hint="eastAsia"/>
          <w:szCs w:val="21"/>
        </w:rPr>
        <w:t>委託の相手方等</w:t>
      </w:r>
      <w:bookmarkEnd w:id="18"/>
      <w:r w:rsidR="009C25CB">
        <w:rPr>
          <w:rFonts w:hint="eastAsia"/>
          <w:szCs w:val="21"/>
        </w:rPr>
        <w:t>の各</w:t>
      </w:r>
      <w:r w:rsidR="009C25CB" w:rsidRPr="00903F13">
        <w:rPr>
          <w:rFonts w:hint="eastAsia"/>
          <w:szCs w:val="21"/>
        </w:rPr>
        <w:t>売上高の総額のうちに同一の国又は地域に属する外国政府等との取引に係る売上高の合計額の占める割合が</w:t>
      </w:r>
      <w:r w:rsidR="009C25CB" w:rsidRPr="00FC11B3">
        <w:rPr>
          <w:rFonts w:cs="Times New Roman"/>
          <w:szCs w:val="21"/>
        </w:rPr>
        <w:t>25</w:t>
      </w:r>
      <w:r w:rsidR="009C25CB">
        <w:rPr>
          <w:rFonts w:hint="eastAsia"/>
          <w:szCs w:val="21"/>
        </w:rPr>
        <w:t>%</w:t>
      </w:r>
      <w:r w:rsidR="009C25CB" w:rsidRPr="00903F13">
        <w:rPr>
          <w:rFonts w:hint="eastAsia"/>
          <w:szCs w:val="21"/>
        </w:rPr>
        <w:t>以上である場合にあっては、当該事業年度、当該外国政府等の名称及び当該外国政府等との取引に係る売上高の額の当該事業年度における</w:t>
      </w:r>
      <w:r w:rsidR="009C25CB">
        <w:rPr>
          <w:rFonts w:hint="eastAsia"/>
          <w:szCs w:val="21"/>
        </w:rPr>
        <w:t>丙及び再</w:t>
      </w:r>
      <w:r w:rsidR="005B0BCC">
        <w:rPr>
          <w:rFonts w:hint="eastAsia"/>
          <w:szCs w:val="21"/>
        </w:rPr>
        <w:t>々</w:t>
      </w:r>
      <w:r w:rsidR="009C25CB">
        <w:rPr>
          <w:rFonts w:hint="eastAsia"/>
          <w:szCs w:val="21"/>
        </w:rPr>
        <w:t>委託の相手方等</w:t>
      </w:r>
      <w:r w:rsidR="009C25CB" w:rsidRPr="00903F13">
        <w:rPr>
          <w:rFonts w:hint="eastAsia"/>
          <w:szCs w:val="21"/>
        </w:rPr>
        <w:t>の</w:t>
      </w:r>
      <w:r w:rsidR="009C25CB">
        <w:rPr>
          <w:rFonts w:hint="eastAsia"/>
          <w:szCs w:val="21"/>
        </w:rPr>
        <w:t>各</w:t>
      </w:r>
      <w:r w:rsidR="009C25CB" w:rsidRPr="00903F13">
        <w:rPr>
          <w:rFonts w:hint="eastAsia"/>
          <w:szCs w:val="21"/>
        </w:rPr>
        <w:t>売上高の総額に占める割合</w:t>
      </w:r>
    </w:p>
    <w:p w14:paraId="340BCF4F" w14:textId="7E3D364B" w:rsidR="009C25CB" w:rsidRDefault="009C25CB" w:rsidP="009C25CB">
      <w:pPr>
        <w:pStyle w:val="a0"/>
        <w:numPr>
          <w:ilvl w:val="0"/>
          <w:numId w:val="2"/>
        </w:numPr>
        <w:ind w:leftChars="0" w:left="840" w:hanging="420"/>
      </w:pPr>
      <w:r>
        <w:rPr>
          <w:rFonts w:hint="eastAsia"/>
        </w:rPr>
        <w:t>丙が</w:t>
      </w:r>
      <w:r w:rsidRPr="002A6548">
        <w:rPr>
          <w:rFonts w:hint="eastAsia"/>
        </w:rPr>
        <w:t>他の事</w:t>
      </w:r>
      <w:r w:rsidRPr="00366464">
        <w:rPr>
          <w:rFonts w:hint="eastAsia"/>
          <w:szCs w:val="21"/>
        </w:rPr>
        <w:t>業者</w:t>
      </w:r>
      <w:r w:rsidRPr="002A6548">
        <w:rPr>
          <w:rFonts w:hint="eastAsia"/>
        </w:rPr>
        <w:t>に</w:t>
      </w:r>
      <w:r w:rsidRPr="00607EBB">
        <w:rPr>
          <w:rFonts w:hint="eastAsia"/>
        </w:rPr>
        <w:t>再委託する</w:t>
      </w:r>
      <w:r w:rsidR="00D001E6" w:rsidRPr="00511196">
        <w:rPr>
          <w:rFonts w:hint="eastAsia"/>
          <w:bCs/>
          <w:szCs w:val="21"/>
        </w:rPr>
        <w:t>本件</w:t>
      </w:r>
      <w:r>
        <w:rPr>
          <w:rFonts w:hint="eastAsia"/>
        </w:rPr>
        <w:t>重要維持管理等</w:t>
      </w:r>
      <w:r w:rsidRPr="00607EBB">
        <w:rPr>
          <w:rFonts w:hint="eastAsia"/>
        </w:rPr>
        <w:t>の内容及び時期又は期間</w:t>
      </w:r>
    </w:p>
    <w:p w14:paraId="441CE6D6" w14:textId="3AF0629C" w:rsidR="009C25CB" w:rsidRPr="004F6307" w:rsidRDefault="00D001E6" w:rsidP="009C25CB">
      <w:pPr>
        <w:pStyle w:val="a0"/>
        <w:numPr>
          <w:ilvl w:val="0"/>
          <w:numId w:val="2"/>
        </w:numPr>
        <w:ind w:leftChars="0" w:left="840" w:hanging="420"/>
      </w:pPr>
      <w:r w:rsidRPr="00511196">
        <w:rPr>
          <w:rFonts w:hint="eastAsia"/>
          <w:bCs/>
          <w:szCs w:val="21"/>
        </w:rPr>
        <w:t>本件</w:t>
      </w:r>
      <w:r w:rsidR="009C25CB">
        <w:rPr>
          <w:rFonts w:hint="eastAsia"/>
        </w:rPr>
        <w:t>重要維持管理等の再委託を受けた者が</w:t>
      </w:r>
      <w:r w:rsidR="009C25CB" w:rsidRPr="002A6548">
        <w:rPr>
          <w:rFonts w:hint="eastAsia"/>
        </w:rPr>
        <w:t>他の事業者に再委託して</w:t>
      </w:r>
      <w:r w:rsidRPr="00511196">
        <w:rPr>
          <w:rFonts w:hint="eastAsia"/>
          <w:bCs/>
          <w:szCs w:val="21"/>
        </w:rPr>
        <w:t>本件</w:t>
      </w:r>
      <w:r w:rsidR="009C25CB">
        <w:rPr>
          <w:rFonts w:hint="eastAsia"/>
        </w:rPr>
        <w:t>重要維持管理等</w:t>
      </w:r>
      <w:r w:rsidR="009C25CB" w:rsidRPr="002A6548">
        <w:rPr>
          <w:rFonts w:hint="eastAsia"/>
        </w:rPr>
        <w:t>を行わせる場合にあっては、当該再委託する</w:t>
      </w:r>
      <w:r w:rsidRPr="00511196">
        <w:rPr>
          <w:rFonts w:hint="eastAsia"/>
          <w:bCs/>
          <w:szCs w:val="21"/>
        </w:rPr>
        <w:t>本件</w:t>
      </w:r>
      <w:r w:rsidR="009C25CB">
        <w:rPr>
          <w:rFonts w:hint="eastAsia"/>
        </w:rPr>
        <w:t>重要維持管理等</w:t>
      </w:r>
      <w:r w:rsidR="009C25CB" w:rsidRPr="002A6548">
        <w:rPr>
          <w:rFonts w:hint="eastAsia"/>
        </w:rPr>
        <w:t>の内容及び時期又は期間</w:t>
      </w:r>
    </w:p>
    <w:p w14:paraId="23D0711E" w14:textId="3AA23CDC" w:rsidR="009C25CB" w:rsidRDefault="009C25CB" w:rsidP="009C25CB">
      <w:pPr>
        <w:pStyle w:val="a0"/>
        <w:numPr>
          <w:ilvl w:val="0"/>
          <w:numId w:val="2"/>
        </w:numPr>
        <w:ind w:leftChars="0" w:left="840" w:hanging="420"/>
        <w:rPr>
          <w:szCs w:val="21"/>
        </w:rPr>
      </w:pPr>
      <w:r w:rsidRPr="00274A3F">
        <w:rPr>
          <w:rFonts w:hint="eastAsia"/>
          <w:szCs w:val="21"/>
        </w:rPr>
        <w:t>その他、</w:t>
      </w:r>
      <w:r w:rsidR="00D31CFC">
        <w:rPr>
          <w:rFonts w:hint="eastAsia"/>
          <w:szCs w:val="21"/>
        </w:rPr>
        <w:t>乙と</w:t>
      </w:r>
      <w:r>
        <w:rPr>
          <w:rFonts w:hint="eastAsia"/>
          <w:szCs w:val="21"/>
        </w:rPr>
        <w:t>丙</w:t>
      </w:r>
      <w:r w:rsidR="00AE3D1F">
        <w:rPr>
          <w:rFonts w:hint="eastAsia"/>
          <w:szCs w:val="21"/>
        </w:rPr>
        <w:t>又は</w:t>
      </w:r>
      <w:r w:rsidR="00D31CFC">
        <w:rPr>
          <w:rFonts w:hint="eastAsia"/>
          <w:szCs w:val="21"/>
        </w:rPr>
        <w:t>丙と</w:t>
      </w:r>
      <w:r>
        <w:rPr>
          <w:rFonts w:hint="eastAsia"/>
          <w:szCs w:val="21"/>
        </w:rPr>
        <w:t>再</w:t>
      </w:r>
      <w:r w:rsidR="005B0BCC">
        <w:rPr>
          <w:rFonts w:hint="eastAsia"/>
          <w:szCs w:val="21"/>
        </w:rPr>
        <w:t>々</w:t>
      </w:r>
      <w:r>
        <w:rPr>
          <w:rFonts w:hint="eastAsia"/>
          <w:szCs w:val="21"/>
        </w:rPr>
        <w:t>委託の相手方等</w:t>
      </w:r>
      <w:r w:rsidRPr="00274A3F">
        <w:rPr>
          <w:rFonts w:hint="eastAsia"/>
          <w:szCs w:val="21"/>
        </w:rPr>
        <w:t>が</w:t>
      </w:r>
      <w:bookmarkStart w:id="19" w:name="_Hlk161416032"/>
      <w:r w:rsidR="00D31CFC">
        <w:rPr>
          <w:rFonts w:hint="eastAsia"/>
          <w:szCs w:val="21"/>
        </w:rPr>
        <w:t>別途合意した</w:t>
      </w:r>
      <w:r w:rsidR="00D31CFC" w:rsidRPr="00274A3F">
        <w:rPr>
          <w:rFonts w:hint="eastAsia"/>
          <w:szCs w:val="21"/>
        </w:rPr>
        <w:t>、</w:t>
      </w:r>
      <w:bookmarkStart w:id="20" w:name="_Hlk161590617"/>
      <w:r w:rsidR="00D87292">
        <w:rPr>
          <w:rFonts w:hint="eastAsia"/>
          <w:szCs w:val="21"/>
        </w:rPr>
        <w:t>本件</w:t>
      </w:r>
      <w:r w:rsidR="00D31CFC">
        <w:rPr>
          <w:rFonts w:hint="eastAsia"/>
          <w:szCs w:val="21"/>
        </w:rPr>
        <w:t>重要維持管理等の委託</w:t>
      </w:r>
      <w:bookmarkEnd w:id="20"/>
      <w:r w:rsidR="00D31CFC">
        <w:rPr>
          <w:rFonts w:hint="eastAsia"/>
          <w:szCs w:val="21"/>
        </w:rPr>
        <w:t>に当たって特定妨害行為を防止するための措置の</w:t>
      </w:r>
      <w:r w:rsidR="00D31CFC" w:rsidRPr="00274A3F">
        <w:rPr>
          <w:rFonts w:hint="eastAsia"/>
          <w:szCs w:val="21"/>
        </w:rPr>
        <w:t>実施</w:t>
      </w:r>
      <w:bookmarkEnd w:id="19"/>
      <w:r w:rsidRPr="00274A3F">
        <w:rPr>
          <w:rFonts w:hint="eastAsia"/>
          <w:szCs w:val="21"/>
        </w:rPr>
        <w:t>を証するために必要な事項</w:t>
      </w:r>
    </w:p>
    <w:p w14:paraId="0E90496B" w14:textId="5FB299C5" w:rsidR="009C25CB" w:rsidRPr="00243DFC" w:rsidRDefault="009C25CB" w:rsidP="009C25CB">
      <w:pPr>
        <w:pStyle w:val="a0"/>
        <w:numPr>
          <w:ilvl w:val="0"/>
          <w:numId w:val="43"/>
        </w:numPr>
        <w:ind w:leftChars="0"/>
        <w:rPr>
          <w:szCs w:val="21"/>
        </w:rPr>
      </w:pPr>
      <w:r>
        <w:rPr>
          <w:rFonts w:hint="eastAsia"/>
          <w:szCs w:val="21"/>
        </w:rPr>
        <w:t>丙</w:t>
      </w:r>
      <w:r w:rsidRPr="00724759">
        <w:rPr>
          <w:rFonts w:hint="eastAsia"/>
          <w:szCs w:val="21"/>
        </w:rPr>
        <w:t>は、</w:t>
      </w:r>
      <w:r>
        <w:rPr>
          <w:rFonts w:hint="eastAsia"/>
          <w:szCs w:val="21"/>
        </w:rPr>
        <w:t>乙</w:t>
      </w:r>
      <w:r w:rsidRPr="00724759">
        <w:rPr>
          <w:rFonts w:hint="eastAsia"/>
          <w:szCs w:val="21"/>
        </w:rPr>
        <w:t>に対し、本</w:t>
      </w:r>
      <w:r w:rsidR="008C582E">
        <w:rPr>
          <w:rFonts w:hint="eastAsia"/>
          <w:szCs w:val="21"/>
        </w:rPr>
        <w:t>覚書</w:t>
      </w:r>
      <w:r w:rsidRPr="00724759">
        <w:rPr>
          <w:rFonts w:hint="eastAsia"/>
          <w:szCs w:val="21"/>
        </w:rPr>
        <w:t>締結後</w:t>
      </w:r>
      <w:r>
        <w:rPr>
          <w:rFonts w:hint="eastAsia"/>
          <w:szCs w:val="21"/>
        </w:rPr>
        <w:t>乙の求めがあった場合には</w:t>
      </w:r>
      <w:r w:rsidRPr="00724759">
        <w:rPr>
          <w:rFonts w:hint="eastAsia"/>
          <w:szCs w:val="21"/>
        </w:rPr>
        <w:t>、経済安全保障推進法に基づく義務の履行に必要な範囲で</w:t>
      </w:r>
      <w:r>
        <w:rPr>
          <w:rFonts w:hint="eastAsia"/>
          <w:szCs w:val="21"/>
        </w:rPr>
        <w:t>乙</w:t>
      </w:r>
      <w:r w:rsidRPr="00724759">
        <w:rPr>
          <w:rFonts w:hint="eastAsia"/>
          <w:szCs w:val="21"/>
        </w:rPr>
        <w:t>の指定する</w:t>
      </w:r>
      <w:r>
        <w:rPr>
          <w:rFonts w:hint="eastAsia"/>
          <w:szCs w:val="21"/>
        </w:rPr>
        <w:t>次</w:t>
      </w:r>
      <w:r w:rsidRPr="00724759">
        <w:rPr>
          <w:rFonts w:hint="eastAsia"/>
          <w:szCs w:val="21"/>
        </w:rPr>
        <w:t>に掲げる</w:t>
      </w:r>
      <w:r>
        <w:rPr>
          <w:rFonts w:hint="eastAsia"/>
          <w:szCs w:val="21"/>
        </w:rPr>
        <w:t>書類</w:t>
      </w:r>
      <w:r w:rsidR="00AB606F">
        <w:rPr>
          <w:rFonts w:hint="eastAsia"/>
          <w:szCs w:val="21"/>
        </w:rPr>
        <w:t>（</w:t>
      </w:r>
      <w:r w:rsidR="00AB606F" w:rsidRPr="00903F13">
        <w:rPr>
          <w:rFonts w:hint="eastAsia"/>
          <w:szCs w:val="21"/>
        </w:rPr>
        <w:t>ただし、</w:t>
      </w:r>
      <w:r w:rsidR="003C08E8">
        <w:rPr>
          <w:rFonts w:hint="eastAsia"/>
          <w:szCs w:val="21"/>
        </w:rPr>
        <w:t>別途の合意のない限り、</w:t>
      </w:r>
      <w:r w:rsidR="00AB606F" w:rsidRPr="00903F13">
        <w:rPr>
          <w:rFonts w:hint="eastAsia"/>
          <w:szCs w:val="21"/>
        </w:rPr>
        <w:t>有効期間又は有効期限のあるものにあっては、</w:t>
      </w:r>
      <w:r w:rsidR="00AC4B8E">
        <w:rPr>
          <w:rFonts w:hint="eastAsia"/>
          <w:szCs w:val="21"/>
        </w:rPr>
        <w:t>甲による</w:t>
      </w:r>
      <w:r w:rsidR="00AB606F" w:rsidRPr="00C57252">
        <w:rPr>
          <w:rFonts w:hint="eastAsia"/>
          <w:szCs w:val="21"/>
        </w:rPr>
        <w:t>導入</w:t>
      </w:r>
      <w:r w:rsidR="00BC0178">
        <w:rPr>
          <w:rFonts w:hint="eastAsia"/>
          <w:szCs w:val="21"/>
        </w:rPr>
        <w:t>等</w:t>
      </w:r>
      <w:r w:rsidR="00AB606F" w:rsidRPr="00C57252">
        <w:rPr>
          <w:rFonts w:hint="eastAsia"/>
          <w:szCs w:val="21"/>
        </w:rPr>
        <w:t>計画書の</w:t>
      </w:r>
      <w:r w:rsidR="00AB606F" w:rsidRPr="00903F13">
        <w:rPr>
          <w:rFonts w:hint="eastAsia"/>
          <w:szCs w:val="21"/>
        </w:rPr>
        <w:t>届出の日において有効なものに、その他のものにあっては、当該届出の日前三月以内に作成されたものに限る</w:t>
      </w:r>
      <w:r w:rsidR="00AB606F">
        <w:rPr>
          <w:rFonts w:hint="eastAsia"/>
          <w:szCs w:val="21"/>
        </w:rPr>
        <w:t>）</w:t>
      </w:r>
      <w:r>
        <w:rPr>
          <w:rFonts w:hint="eastAsia"/>
          <w:szCs w:val="21"/>
        </w:rPr>
        <w:t>を提出する</w:t>
      </w:r>
      <w:r w:rsidRPr="00724759">
        <w:rPr>
          <w:rFonts w:hint="eastAsia"/>
          <w:szCs w:val="21"/>
        </w:rPr>
        <w:t>。</w:t>
      </w:r>
    </w:p>
    <w:p w14:paraId="505D4637" w14:textId="1BE69D30" w:rsidR="009C25CB" w:rsidRPr="00A25030" w:rsidRDefault="009C25CB" w:rsidP="009C25CB">
      <w:pPr>
        <w:pStyle w:val="4"/>
        <w:numPr>
          <w:ilvl w:val="0"/>
          <w:numId w:val="44"/>
        </w:numPr>
        <w:pBdr>
          <w:top w:val="none" w:sz="0" w:space="0" w:color="auto"/>
          <w:left w:val="none" w:sz="0" w:space="0" w:color="auto"/>
          <w:bottom w:val="none" w:sz="0" w:space="0" w:color="auto"/>
          <w:right w:val="none" w:sz="0" w:space="0" w:color="auto"/>
        </w:pBdr>
        <w:ind w:left="840" w:hanging="420"/>
      </w:pPr>
      <w:r>
        <w:rPr>
          <w:rFonts w:hint="eastAsia"/>
          <w:szCs w:val="21"/>
        </w:rPr>
        <w:lastRenderedPageBreak/>
        <w:t>丙及び再</w:t>
      </w:r>
      <w:r w:rsidR="005B0BCC">
        <w:rPr>
          <w:rFonts w:hint="eastAsia"/>
          <w:szCs w:val="21"/>
        </w:rPr>
        <w:t>々</w:t>
      </w:r>
      <w:r>
        <w:rPr>
          <w:rFonts w:hint="eastAsia"/>
          <w:szCs w:val="21"/>
        </w:rPr>
        <w:t>委託の相手方等</w:t>
      </w:r>
      <w:r w:rsidRPr="007F2572">
        <w:rPr>
          <w:rFonts w:hint="eastAsia"/>
          <w:szCs w:val="21"/>
        </w:rPr>
        <w:t>の登記事項証明書（これに準ずるものを含む。）</w:t>
      </w:r>
    </w:p>
    <w:p w14:paraId="255B9C9A" w14:textId="79290536" w:rsidR="009C25CB" w:rsidRDefault="009C25CB" w:rsidP="009C25CB">
      <w:pPr>
        <w:pStyle w:val="4"/>
        <w:numPr>
          <w:ilvl w:val="0"/>
          <w:numId w:val="44"/>
        </w:numPr>
        <w:pBdr>
          <w:top w:val="none" w:sz="0" w:space="0" w:color="auto"/>
          <w:left w:val="none" w:sz="0" w:space="0" w:color="auto"/>
          <w:bottom w:val="none" w:sz="0" w:space="0" w:color="auto"/>
          <w:right w:val="none" w:sz="0" w:space="0" w:color="auto"/>
        </w:pBdr>
        <w:ind w:left="840" w:hanging="420"/>
      </w:pPr>
      <w:r>
        <w:rPr>
          <w:rFonts w:hint="eastAsia"/>
          <w:szCs w:val="21"/>
        </w:rPr>
        <w:t>丙及び再</w:t>
      </w:r>
      <w:r w:rsidR="005B0BCC">
        <w:rPr>
          <w:rFonts w:hint="eastAsia"/>
          <w:szCs w:val="21"/>
        </w:rPr>
        <w:t>々</w:t>
      </w:r>
      <w:r>
        <w:rPr>
          <w:rFonts w:hint="eastAsia"/>
          <w:szCs w:val="21"/>
        </w:rPr>
        <w:t>委託の相手方等</w:t>
      </w:r>
      <w:r>
        <w:rPr>
          <w:rFonts w:hint="eastAsia"/>
        </w:rPr>
        <w:t>の役員の</w:t>
      </w:r>
      <w:r w:rsidRPr="00243DFC">
        <w:rPr>
          <w:rFonts w:hint="eastAsia"/>
        </w:rPr>
        <w:t>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21C86785" w14:textId="45956018" w:rsidR="009C25CB" w:rsidRPr="0024089E" w:rsidRDefault="00B27A16" w:rsidP="009C25CB">
      <w:pPr>
        <w:pStyle w:val="a0"/>
        <w:numPr>
          <w:ilvl w:val="0"/>
          <w:numId w:val="43"/>
        </w:numPr>
        <w:ind w:leftChars="0"/>
      </w:pPr>
      <w:r>
        <w:rPr>
          <w:rFonts w:hint="eastAsia"/>
        </w:rPr>
        <w:t>主務省</w:t>
      </w:r>
      <w:r w:rsidR="009C25CB" w:rsidRPr="00A076EA">
        <w:rPr>
          <w:rFonts w:hint="eastAsia"/>
        </w:rPr>
        <w:t>令第</w:t>
      </w:r>
      <w:r w:rsidR="009C25CB" w:rsidRPr="00FC11B3">
        <w:rPr>
          <w:rFonts w:cs="Times New Roman"/>
        </w:rPr>
        <w:t>17</w:t>
      </w:r>
      <w:r w:rsidR="009C25CB" w:rsidRPr="00A076EA">
        <w:rPr>
          <w:rFonts w:hint="eastAsia"/>
        </w:rPr>
        <w:t>条の規定により、</w:t>
      </w:r>
      <w:r w:rsidR="00AC4B8E">
        <w:rPr>
          <w:rFonts w:hint="eastAsia"/>
        </w:rPr>
        <w:t>甲</w:t>
      </w:r>
      <w:r w:rsidR="009C25CB">
        <w:rPr>
          <w:rFonts w:hint="eastAsia"/>
        </w:rPr>
        <w:t>が</w:t>
      </w:r>
      <w:r w:rsidR="009C25CB" w:rsidRPr="00A076EA">
        <w:rPr>
          <w:rFonts w:hint="eastAsia"/>
        </w:rPr>
        <w:t>再</w:t>
      </w:r>
      <w:r w:rsidR="005B0BCC">
        <w:rPr>
          <w:rFonts w:hint="eastAsia"/>
          <w:szCs w:val="21"/>
        </w:rPr>
        <w:t>々</w:t>
      </w:r>
      <w:r w:rsidR="009C25CB" w:rsidRPr="00A076EA">
        <w:rPr>
          <w:rFonts w:hint="eastAsia"/>
        </w:rPr>
        <w:t>委託</w:t>
      </w:r>
      <w:r w:rsidR="009C25CB">
        <w:rPr>
          <w:rFonts w:hint="eastAsia"/>
        </w:rPr>
        <w:t>の相手方等</w:t>
      </w:r>
      <w:r w:rsidR="009C25CB" w:rsidRPr="00A076EA">
        <w:rPr>
          <w:rFonts w:hint="eastAsia"/>
        </w:rPr>
        <w:t>に係る一部事項の記載及び書類の添付を省略する場合には</w:t>
      </w:r>
      <w:r w:rsidR="009C25CB" w:rsidRPr="00441152">
        <w:rPr>
          <w:rFonts w:hint="eastAsia"/>
        </w:rPr>
        <w:t>、</w:t>
      </w:r>
      <w:r w:rsidR="009C25CB">
        <w:rPr>
          <w:rFonts w:hint="eastAsia"/>
        </w:rPr>
        <w:t>丙は、</w:t>
      </w:r>
      <w:r w:rsidR="009C25CB" w:rsidRPr="00E55AB4">
        <w:rPr>
          <w:rFonts w:hint="eastAsia"/>
        </w:rPr>
        <w:t>当該再</w:t>
      </w:r>
      <w:r w:rsidR="005B0BCC">
        <w:rPr>
          <w:rFonts w:hint="eastAsia"/>
          <w:szCs w:val="21"/>
        </w:rPr>
        <w:t>々</w:t>
      </w:r>
      <w:r w:rsidR="009C25CB" w:rsidRPr="00E55AB4">
        <w:rPr>
          <w:rFonts w:hint="eastAsia"/>
        </w:rPr>
        <w:t>委託</w:t>
      </w:r>
      <w:r w:rsidR="009C25CB">
        <w:rPr>
          <w:rFonts w:hint="eastAsia"/>
        </w:rPr>
        <w:t>の相手方等</w:t>
      </w:r>
      <w:r w:rsidR="009C25CB" w:rsidRPr="00E55AB4">
        <w:rPr>
          <w:rFonts w:hint="eastAsia"/>
        </w:rPr>
        <w:t>において</w:t>
      </w:r>
      <w:r w:rsidR="009C25CB">
        <w:rPr>
          <w:rFonts w:hint="eastAsia"/>
        </w:rPr>
        <w:t>次に掲げる</w:t>
      </w:r>
      <w:r w:rsidR="009C25CB" w:rsidRPr="00E55AB4">
        <w:rPr>
          <w:rFonts w:hint="eastAsia"/>
        </w:rPr>
        <w:t>措置を講じていることを証する書類その他必要な情報等を</w:t>
      </w:r>
      <w:r w:rsidR="00AC4B8E">
        <w:rPr>
          <w:rFonts w:hint="eastAsia"/>
        </w:rPr>
        <w:t>甲</w:t>
      </w:r>
      <w:r w:rsidR="009C25CB">
        <w:rPr>
          <w:rFonts w:hint="eastAsia"/>
        </w:rPr>
        <w:t>に提出するものとする</w:t>
      </w:r>
      <w:r w:rsidR="009C25CB" w:rsidRPr="00441152">
        <w:rPr>
          <w:rFonts w:hint="eastAsia"/>
        </w:rPr>
        <w:t>。</w:t>
      </w:r>
    </w:p>
    <w:p w14:paraId="20382658" w14:textId="12221C43" w:rsidR="009C25CB" w:rsidRDefault="009C25CB" w:rsidP="009C25CB">
      <w:pPr>
        <w:pStyle w:val="a0"/>
        <w:numPr>
          <w:ilvl w:val="0"/>
          <w:numId w:val="46"/>
        </w:numPr>
        <w:ind w:leftChars="0"/>
      </w:pPr>
      <w:r>
        <w:rPr>
          <w:rFonts w:hint="eastAsia"/>
        </w:rPr>
        <w:t>当該再</w:t>
      </w:r>
      <w:r w:rsidR="005B0BCC">
        <w:rPr>
          <w:rFonts w:hint="eastAsia"/>
          <w:szCs w:val="21"/>
        </w:rPr>
        <w:t>々</w:t>
      </w:r>
      <w:r>
        <w:rPr>
          <w:rFonts w:hint="eastAsia"/>
        </w:rPr>
        <w:t>委託の相手方等が、再委託された</w:t>
      </w:r>
      <w:r w:rsidR="00D001E6" w:rsidRPr="00511196">
        <w:rPr>
          <w:rFonts w:hint="eastAsia"/>
          <w:bCs/>
          <w:szCs w:val="21"/>
        </w:rPr>
        <w:t>本件</w:t>
      </w:r>
      <w:r>
        <w:rPr>
          <w:rFonts w:hint="eastAsia"/>
        </w:rPr>
        <w:t>重要維持管理等を行う区域を特定し、特定された当該区域への立入りを制限することその他の当該区域への不正なアクセスを予防するための措置</w:t>
      </w:r>
    </w:p>
    <w:p w14:paraId="2523CD52" w14:textId="3F69D27F" w:rsidR="009C25CB" w:rsidRPr="007C7FBA" w:rsidRDefault="009C25CB" w:rsidP="009C25CB">
      <w:pPr>
        <w:pStyle w:val="a0"/>
        <w:numPr>
          <w:ilvl w:val="0"/>
          <w:numId w:val="46"/>
        </w:numPr>
        <w:ind w:leftChars="0"/>
      </w:pPr>
      <w:r>
        <w:rPr>
          <w:rFonts w:hint="eastAsia"/>
        </w:rPr>
        <w:t>当該再</w:t>
      </w:r>
      <w:r w:rsidR="005B0BCC">
        <w:rPr>
          <w:rFonts w:hint="eastAsia"/>
          <w:szCs w:val="21"/>
        </w:rPr>
        <w:t>々</w:t>
      </w:r>
      <w:r>
        <w:rPr>
          <w:rFonts w:hint="eastAsia"/>
        </w:rPr>
        <w:t>委託の相手方等が、再委託された</w:t>
      </w:r>
      <w:r w:rsidR="00D001E6" w:rsidRPr="00511196">
        <w:rPr>
          <w:rFonts w:hint="eastAsia"/>
          <w:bCs/>
          <w:szCs w:val="21"/>
        </w:rPr>
        <w:t>本件</w:t>
      </w:r>
      <w:r>
        <w:rPr>
          <w:rFonts w:hint="eastAsia"/>
        </w:rPr>
        <w:t>重要維持管理等に係る業務に従事する職員による</w:t>
      </w:r>
      <w:r w:rsidR="00D001E6">
        <w:rPr>
          <w:rFonts w:hint="eastAsia"/>
          <w:szCs w:val="21"/>
        </w:rPr>
        <w:t>本件</w:t>
      </w:r>
      <w:r>
        <w:rPr>
          <w:rFonts w:hint="eastAsia"/>
        </w:rPr>
        <w:t>特定重要設備の</w:t>
      </w:r>
      <w:r w:rsidR="00D001E6" w:rsidRPr="00511196">
        <w:rPr>
          <w:rFonts w:hint="eastAsia"/>
          <w:bCs/>
          <w:szCs w:val="21"/>
        </w:rPr>
        <w:t>本件</w:t>
      </w:r>
      <w:r>
        <w:rPr>
          <w:rFonts w:hint="eastAsia"/>
        </w:rPr>
        <w:t>重要維持管理等に関する記録の保管のための手順及びその確認の手順を定め、これを遵守させることその他の方法により、</w:t>
      </w:r>
      <w:r w:rsidR="00D001E6" w:rsidRPr="00511196">
        <w:rPr>
          <w:rFonts w:hint="eastAsia"/>
          <w:bCs/>
          <w:szCs w:val="21"/>
        </w:rPr>
        <w:t>本件</w:t>
      </w:r>
      <w:r>
        <w:rPr>
          <w:rFonts w:hint="eastAsia"/>
        </w:rPr>
        <w:t>重要維持管理等を行う</w:t>
      </w:r>
      <w:r w:rsidR="00D001E6">
        <w:rPr>
          <w:rFonts w:hint="eastAsia"/>
          <w:szCs w:val="21"/>
        </w:rPr>
        <w:t>本件</w:t>
      </w:r>
      <w:r>
        <w:rPr>
          <w:rFonts w:hint="eastAsia"/>
        </w:rPr>
        <w:t>特定重要設備に対する不正な操作又は不正な行為の有無を、定期に又は随時に、監査するための措置</w:t>
      </w:r>
    </w:p>
    <w:p w14:paraId="698883F9" w14:textId="0E945196" w:rsidR="009C25CB" w:rsidRPr="007C7FBA" w:rsidRDefault="009C25CB" w:rsidP="009C25CB">
      <w:pPr>
        <w:pStyle w:val="3"/>
        <w:numPr>
          <w:ilvl w:val="0"/>
          <w:numId w:val="43"/>
        </w:numPr>
        <w:rPr>
          <w:szCs w:val="21"/>
        </w:rPr>
      </w:pPr>
      <w:r>
        <w:rPr>
          <w:rFonts w:hint="eastAsia"/>
          <w:b w:val="0"/>
          <w:bCs w:val="0"/>
          <w:szCs w:val="21"/>
        </w:rPr>
        <w:t>第</w:t>
      </w:r>
      <w:r w:rsidRPr="00FC11B3">
        <w:rPr>
          <w:rFonts w:cs="Times New Roman"/>
          <w:b w:val="0"/>
          <w:bCs w:val="0"/>
          <w:szCs w:val="21"/>
        </w:rPr>
        <w:t>1</w:t>
      </w:r>
      <w:r>
        <w:rPr>
          <w:rFonts w:hint="eastAsia"/>
          <w:b w:val="0"/>
          <w:bCs w:val="0"/>
          <w:szCs w:val="21"/>
        </w:rPr>
        <w:t>項及び第</w:t>
      </w:r>
      <w:r w:rsidRPr="00FC11B3">
        <w:rPr>
          <w:rFonts w:cs="Times New Roman"/>
          <w:b w:val="0"/>
          <w:bCs w:val="0"/>
          <w:szCs w:val="21"/>
        </w:rPr>
        <w:t>2</w:t>
      </w:r>
      <w:r>
        <w:rPr>
          <w:rFonts w:hint="eastAsia"/>
          <w:b w:val="0"/>
          <w:bCs w:val="0"/>
          <w:szCs w:val="21"/>
        </w:rPr>
        <w:t>項の定めにかかわらず、丙又は再</w:t>
      </w:r>
      <w:r w:rsidR="005B0BCC" w:rsidRPr="005B361E">
        <w:rPr>
          <w:rFonts w:hint="eastAsia"/>
          <w:b w:val="0"/>
          <w:bCs w:val="0"/>
          <w:szCs w:val="21"/>
        </w:rPr>
        <w:t>々</w:t>
      </w:r>
      <w:r>
        <w:rPr>
          <w:rFonts w:hint="eastAsia"/>
          <w:b w:val="0"/>
          <w:bCs w:val="0"/>
          <w:szCs w:val="21"/>
        </w:rPr>
        <w:t>委託の相手方等は、</w:t>
      </w:r>
      <w:r w:rsidRPr="009213C9">
        <w:rPr>
          <w:rFonts w:hint="eastAsia"/>
          <w:b w:val="0"/>
          <w:bCs w:val="0"/>
          <w:szCs w:val="21"/>
        </w:rPr>
        <w:t>経済安全保障推進法で認められている限度において、本条に定める情報</w:t>
      </w:r>
      <w:r>
        <w:rPr>
          <w:rFonts w:hint="eastAsia"/>
          <w:b w:val="0"/>
          <w:bCs w:val="0"/>
          <w:szCs w:val="21"/>
        </w:rPr>
        <w:t>及び書類</w:t>
      </w:r>
      <w:r w:rsidRPr="009213C9">
        <w:rPr>
          <w:rFonts w:hint="eastAsia"/>
          <w:b w:val="0"/>
          <w:bCs w:val="0"/>
          <w:szCs w:val="21"/>
        </w:rPr>
        <w:t>を</w:t>
      </w:r>
      <w:r>
        <w:rPr>
          <w:rFonts w:hint="eastAsia"/>
          <w:b w:val="0"/>
          <w:bCs w:val="0"/>
          <w:szCs w:val="21"/>
        </w:rPr>
        <w:t>主務</w:t>
      </w:r>
      <w:r w:rsidRPr="009213C9">
        <w:rPr>
          <w:rFonts w:hint="eastAsia"/>
          <w:b w:val="0"/>
          <w:bCs w:val="0"/>
          <w:szCs w:val="21"/>
        </w:rPr>
        <w:t>大臣に対して直接提出することができるものとする。</w:t>
      </w:r>
    </w:p>
    <w:p w14:paraId="353BE8B6" w14:textId="357C0E1E" w:rsidR="009C25CB" w:rsidRDefault="009C25CB" w:rsidP="009C25CB">
      <w:pPr>
        <w:pStyle w:val="3"/>
        <w:numPr>
          <w:ilvl w:val="0"/>
          <w:numId w:val="43"/>
        </w:numPr>
        <w:rPr>
          <w:b w:val="0"/>
          <w:bCs w:val="0"/>
          <w:szCs w:val="21"/>
        </w:rPr>
      </w:pPr>
      <w:r>
        <w:rPr>
          <w:rFonts w:hint="eastAsia"/>
          <w:b w:val="0"/>
          <w:bCs w:val="0"/>
          <w:szCs w:val="21"/>
        </w:rPr>
        <w:t>前項の場合において、丙</w:t>
      </w:r>
      <w:r w:rsidRPr="009213C9">
        <w:rPr>
          <w:rFonts w:hint="eastAsia"/>
          <w:b w:val="0"/>
          <w:bCs w:val="0"/>
          <w:szCs w:val="21"/>
        </w:rPr>
        <w:t>は</w:t>
      </w:r>
      <w:r w:rsidR="00AB606F">
        <w:rPr>
          <w:rFonts w:hint="eastAsia"/>
          <w:b w:val="0"/>
          <w:bCs w:val="0"/>
          <w:szCs w:val="21"/>
        </w:rPr>
        <w:t>、丙又は再</w:t>
      </w:r>
      <w:r w:rsidR="005B0BCC" w:rsidRPr="005B361E">
        <w:rPr>
          <w:rFonts w:hint="eastAsia"/>
          <w:b w:val="0"/>
          <w:bCs w:val="0"/>
          <w:szCs w:val="21"/>
        </w:rPr>
        <w:t>々</w:t>
      </w:r>
      <w:r w:rsidR="00AB606F">
        <w:rPr>
          <w:rFonts w:hint="eastAsia"/>
          <w:b w:val="0"/>
          <w:bCs w:val="0"/>
          <w:szCs w:val="21"/>
        </w:rPr>
        <w:t>委託の相手方等が</w:t>
      </w:r>
      <w:r>
        <w:rPr>
          <w:rFonts w:hint="eastAsia"/>
          <w:b w:val="0"/>
          <w:bCs w:val="0"/>
          <w:szCs w:val="21"/>
        </w:rPr>
        <w:t>主務</w:t>
      </w:r>
      <w:r w:rsidRPr="009213C9">
        <w:rPr>
          <w:rFonts w:hint="eastAsia"/>
          <w:b w:val="0"/>
          <w:bCs w:val="0"/>
          <w:szCs w:val="21"/>
        </w:rPr>
        <w:t>大臣</w:t>
      </w:r>
      <w:r>
        <w:rPr>
          <w:rFonts w:hint="eastAsia"/>
          <w:b w:val="0"/>
          <w:bCs w:val="0"/>
          <w:szCs w:val="21"/>
        </w:rPr>
        <w:t>に</w:t>
      </w:r>
      <w:r w:rsidRPr="009213C9">
        <w:rPr>
          <w:rFonts w:hint="eastAsia"/>
          <w:b w:val="0"/>
          <w:bCs w:val="0"/>
          <w:szCs w:val="21"/>
        </w:rPr>
        <w:t>直接提出</w:t>
      </w:r>
      <w:r>
        <w:rPr>
          <w:rFonts w:hint="eastAsia"/>
          <w:b w:val="0"/>
          <w:bCs w:val="0"/>
          <w:szCs w:val="21"/>
        </w:rPr>
        <w:t>する</w:t>
      </w:r>
      <w:r w:rsidRPr="009213C9">
        <w:rPr>
          <w:rFonts w:hint="eastAsia"/>
          <w:b w:val="0"/>
          <w:bCs w:val="0"/>
          <w:szCs w:val="21"/>
        </w:rPr>
        <w:t>情報</w:t>
      </w:r>
      <w:r>
        <w:rPr>
          <w:rFonts w:hint="eastAsia"/>
          <w:b w:val="0"/>
          <w:bCs w:val="0"/>
          <w:szCs w:val="21"/>
        </w:rPr>
        <w:t>及び書類</w:t>
      </w:r>
      <w:r w:rsidRPr="009213C9">
        <w:rPr>
          <w:rFonts w:hint="eastAsia"/>
          <w:b w:val="0"/>
          <w:bCs w:val="0"/>
          <w:szCs w:val="21"/>
        </w:rPr>
        <w:t>の</w:t>
      </w:r>
      <w:r w:rsidR="00FF2BA4" w:rsidRPr="008D0A46">
        <w:rPr>
          <w:rFonts w:hint="eastAsia"/>
          <w:b w:val="0"/>
          <w:bCs w:val="0"/>
          <w:szCs w:val="21"/>
        </w:rPr>
        <w:t>名称</w:t>
      </w:r>
      <w:r w:rsidR="00FF2BA4">
        <w:rPr>
          <w:rFonts w:hint="eastAsia"/>
          <w:b w:val="0"/>
          <w:bCs w:val="0"/>
          <w:szCs w:val="21"/>
        </w:rPr>
        <w:t>並びに</w:t>
      </w:r>
      <w:r w:rsidR="00FF2BA4" w:rsidRPr="008D0A46">
        <w:rPr>
          <w:rFonts w:hint="eastAsia"/>
          <w:b w:val="0"/>
          <w:bCs w:val="0"/>
          <w:szCs w:val="21"/>
        </w:rPr>
        <w:t>導入等計画書におけるどの届出事項に関する情報であるか</w:t>
      </w:r>
      <w:r w:rsidRPr="009213C9">
        <w:rPr>
          <w:rFonts w:hint="eastAsia"/>
          <w:b w:val="0"/>
          <w:bCs w:val="0"/>
          <w:szCs w:val="21"/>
        </w:rPr>
        <w:t>を</w:t>
      </w:r>
      <w:r>
        <w:rPr>
          <w:rFonts w:hint="eastAsia"/>
          <w:b w:val="0"/>
          <w:bCs w:val="0"/>
          <w:szCs w:val="21"/>
        </w:rPr>
        <w:t>あらかじめ乙</w:t>
      </w:r>
      <w:r w:rsidRPr="009213C9">
        <w:rPr>
          <w:rFonts w:hint="eastAsia"/>
          <w:b w:val="0"/>
          <w:bCs w:val="0"/>
          <w:szCs w:val="21"/>
        </w:rPr>
        <w:t>に</w:t>
      </w:r>
      <w:r>
        <w:rPr>
          <w:rFonts w:hint="eastAsia"/>
          <w:b w:val="0"/>
          <w:bCs w:val="0"/>
          <w:szCs w:val="21"/>
        </w:rPr>
        <w:t>通知</w:t>
      </w:r>
      <w:r w:rsidRPr="009213C9">
        <w:rPr>
          <w:rFonts w:hint="eastAsia"/>
          <w:b w:val="0"/>
          <w:bCs w:val="0"/>
          <w:szCs w:val="21"/>
        </w:rPr>
        <w:t>するものとする。</w:t>
      </w:r>
      <w:r>
        <w:rPr>
          <w:rFonts w:hint="eastAsia"/>
          <w:b w:val="0"/>
          <w:bCs w:val="0"/>
          <w:szCs w:val="21"/>
        </w:rPr>
        <w:t>丙</w:t>
      </w:r>
      <w:r w:rsidRPr="00180331">
        <w:rPr>
          <w:rFonts w:hint="eastAsia"/>
          <w:b w:val="0"/>
          <w:bCs w:val="0"/>
          <w:szCs w:val="21"/>
        </w:rPr>
        <w:t>は、</w:t>
      </w:r>
      <w:r>
        <w:rPr>
          <w:rFonts w:hint="eastAsia"/>
          <w:b w:val="0"/>
          <w:bCs w:val="0"/>
          <w:szCs w:val="21"/>
        </w:rPr>
        <w:t>乙</w:t>
      </w:r>
      <w:r w:rsidR="00AB606F">
        <w:rPr>
          <w:rFonts w:hint="eastAsia"/>
          <w:b w:val="0"/>
          <w:bCs w:val="0"/>
          <w:szCs w:val="21"/>
        </w:rPr>
        <w:t>丙間で別途協議して</w:t>
      </w:r>
      <w:r w:rsidRPr="00180331">
        <w:rPr>
          <w:rFonts w:hint="eastAsia"/>
          <w:b w:val="0"/>
          <w:bCs w:val="0"/>
          <w:szCs w:val="21"/>
        </w:rPr>
        <w:t>定める期限までに前項の直接提出を行い</w:t>
      </w:r>
      <w:r w:rsidR="008A3F52" w:rsidRPr="008A3F52">
        <w:rPr>
          <w:rFonts w:hint="eastAsia"/>
          <w:b w:val="0"/>
          <w:bCs w:val="0"/>
          <w:szCs w:val="21"/>
        </w:rPr>
        <w:t>又は再</w:t>
      </w:r>
      <w:r w:rsidR="006657DE" w:rsidRPr="00C238A1">
        <w:rPr>
          <w:rFonts w:hint="eastAsia"/>
          <w:b w:val="0"/>
          <w:bCs w:val="0"/>
          <w:szCs w:val="21"/>
        </w:rPr>
        <w:t>々</w:t>
      </w:r>
      <w:r w:rsidR="008A3F52" w:rsidRPr="008A3F52">
        <w:rPr>
          <w:rFonts w:hint="eastAsia"/>
          <w:b w:val="0"/>
          <w:bCs w:val="0"/>
          <w:szCs w:val="21"/>
        </w:rPr>
        <w:t>委託の相手方等をして直接提出を行わせ、提出後速やかに</w:t>
      </w:r>
      <w:r w:rsidR="008A3F52">
        <w:rPr>
          <w:rFonts w:hint="eastAsia"/>
          <w:b w:val="0"/>
          <w:bCs w:val="0"/>
          <w:szCs w:val="21"/>
        </w:rPr>
        <w:t>乙</w:t>
      </w:r>
      <w:r w:rsidR="008A3F52" w:rsidRPr="008A3F52">
        <w:rPr>
          <w:rFonts w:hint="eastAsia"/>
          <w:b w:val="0"/>
          <w:bCs w:val="0"/>
          <w:szCs w:val="21"/>
        </w:rPr>
        <w:t>に報告する</w:t>
      </w:r>
      <w:r w:rsidRPr="007C7FBA">
        <w:rPr>
          <w:rFonts w:cs="Times New Roman" w:hint="eastAsia"/>
          <w:b w:val="0"/>
          <w:bCs w:val="0"/>
          <w:szCs w:val="21"/>
        </w:rPr>
        <w:t>。</w:t>
      </w:r>
    </w:p>
    <w:p w14:paraId="24FE3EF5" w14:textId="6D141A0C" w:rsidR="008A3F52" w:rsidRPr="008A3F52" w:rsidRDefault="00AB606F" w:rsidP="008A3F52">
      <w:pPr>
        <w:pStyle w:val="a0"/>
        <w:numPr>
          <w:ilvl w:val="0"/>
          <w:numId w:val="43"/>
        </w:numPr>
        <w:ind w:leftChars="0"/>
      </w:pPr>
      <w:r w:rsidRPr="00AB606F">
        <w:rPr>
          <w:rFonts w:hint="eastAsia"/>
        </w:rPr>
        <w:t>丙は、前</w:t>
      </w:r>
      <w:r w:rsidR="008A3F52">
        <w:rPr>
          <w:rFonts w:hint="eastAsia"/>
        </w:rPr>
        <w:t>各項</w:t>
      </w:r>
      <w:r w:rsidRPr="00AB606F">
        <w:rPr>
          <w:rFonts w:hint="eastAsia"/>
        </w:rPr>
        <w:t>に基づき丙が負う義務を担保するため、再</w:t>
      </w:r>
      <w:r w:rsidR="006657DE" w:rsidRPr="005B361E">
        <w:rPr>
          <w:rFonts w:hint="eastAsia"/>
          <w:bCs/>
          <w:szCs w:val="21"/>
        </w:rPr>
        <w:t>々</w:t>
      </w:r>
      <w:r w:rsidRPr="00AB606F">
        <w:rPr>
          <w:rFonts w:hint="eastAsia"/>
        </w:rPr>
        <w:t>委託の相手方等に対して本</w:t>
      </w:r>
      <w:r w:rsidR="008C582E">
        <w:rPr>
          <w:rFonts w:hint="eastAsia"/>
        </w:rPr>
        <w:t>覚書</w:t>
      </w:r>
      <w:r w:rsidRPr="00AB606F">
        <w:rPr>
          <w:rFonts w:hint="eastAsia"/>
        </w:rPr>
        <w:t>における丙の乙に対する義務と同等の</w:t>
      </w:r>
      <w:r w:rsidR="008A3F52">
        <w:rPr>
          <w:rFonts w:hint="eastAsia"/>
        </w:rPr>
        <w:t>契約上の</w:t>
      </w:r>
      <w:r w:rsidRPr="00AB606F">
        <w:rPr>
          <w:rFonts w:hint="eastAsia"/>
        </w:rPr>
        <w:t>義務（</w:t>
      </w:r>
      <w:r w:rsidR="00B27A16">
        <w:rPr>
          <w:rFonts w:hint="eastAsia"/>
        </w:rPr>
        <w:t>再々委託の相手方等</w:t>
      </w:r>
      <w:r w:rsidRPr="00AB606F">
        <w:rPr>
          <w:rFonts w:hint="eastAsia"/>
        </w:rPr>
        <w:t>において、本</w:t>
      </w:r>
      <w:r w:rsidR="008C582E">
        <w:rPr>
          <w:rFonts w:hint="eastAsia"/>
        </w:rPr>
        <w:t>覚書</w:t>
      </w:r>
      <w:r w:rsidRPr="00AB606F">
        <w:rPr>
          <w:rFonts w:hint="eastAsia"/>
        </w:rPr>
        <w:t>に基づき丙が乙に対して報告義務</w:t>
      </w:r>
      <w:r w:rsidR="00765E65">
        <w:rPr>
          <w:rFonts w:hint="eastAsia"/>
        </w:rPr>
        <w:t>、</w:t>
      </w:r>
      <w:r w:rsidRPr="00AB606F">
        <w:rPr>
          <w:rFonts w:hint="eastAsia"/>
        </w:rPr>
        <w:t>書類提出義務</w:t>
      </w:r>
      <w:r w:rsidR="00765E65">
        <w:rPr>
          <w:rFonts w:hint="eastAsia"/>
        </w:rPr>
        <w:t>その他協力義務</w:t>
      </w:r>
      <w:r w:rsidRPr="00AB606F">
        <w:rPr>
          <w:rFonts w:hint="eastAsia"/>
        </w:rPr>
        <w:t>を負う事項につき、丙に対して報告</w:t>
      </w:r>
      <w:r w:rsidR="00765E65">
        <w:rPr>
          <w:rFonts w:hint="eastAsia"/>
        </w:rPr>
        <w:t>、</w:t>
      </w:r>
      <w:r w:rsidRPr="00AB606F">
        <w:rPr>
          <w:rFonts w:hint="eastAsia"/>
        </w:rPr>
        <w:t>書類提出</w:t>
      </w:r>
      <w:r w:rsidR="00765E65">
        <w:rPr>
          <w:rFonts w:hint="eastAsia"/>
        </w:rPr>
        <w:t>その他の協力を</w:t>
      </w:r>
      <w:r w:rsidRPr="00AB606F">
        <w:rPr>
          <w:rFonts w:hint="eastAsia"/>
        </w:rPr>
        <w:t>することを含む。）</w:t>
      </w:r>
      <w:r w:rsidR="008A3F52" w:rsidRPr="008A3F52">
        <w:rPr>
          <w:rFonts w:hint="eastAsia"/>
        </w:rPr>
        <w:t>を課す等適切な措置を講じ、</w:t>
      </w:r>
      <w:r w:rsidR="008A3F52">
        <w:rPr>
          <w:rFonts w:hint="eastAsia"/>
        </w:rPr>
        <w:t>乙</w:t>
      </w:r>
      <w:r w:rsidR="008A3F52" w:rsidRPr="008A3F52">
        <w:rPr>
          <w:rFonts w:hint="eastAsia"/>
        </w:rPr>
        <w:t>の求めに応じて再</w:t>
      </w:r>
      <w:r w:rsidR="006657DE" w:rsidRPr="005B361E">
        <w:rPr>
          <w:rFonts w:hint="eastAsia"/>
          <w:bCs/>
          <w:szCs w:val="21"/>
        </w:rPr>
        <w:t>々</w:t>
      </w:r>
      <w:r w:rsidR="008A3F52" w:rsidRPr="008A3F52">
        <w:rPr>
          <w:rFonts w:hint="eastAsia"/>
        </w:rPr>
        <w:t>委託の相手方等に関する事項を報告しなければならない。</w:t>
      </w:r>
      <w:r w:rsidR="008A3F52">
        <w:rPr>
          <w:rFonts w:hint="eastAsia"/>
        </w:rPr>
        <w:t>丙</w:t>
      </w:r>
      <w:r w:rsidR="008A3F52" w:rsidRPr="008A3F52">
        <w:rPr>
          <w:rFonts w:hint="eastAsia"/>
        </w:rPr>
        <w:t>は、再</w:t>
      </w:r>
      <w:r w:rsidR="006657DE" w:rsidRPr="00C238A1">
        <w:rPr>
          <w:rFonts w:hint="eastAsia"/>
          <w:bCs/>
          <w:szCs w:val="21"/>
        </w:rPr>
        <w:t>々</w:t>
      </w:r>
      <w:r w:rsidR="008A3F52" w:rsidRPr="008A3F52">
        <w:rPr>
          <w:rFonts w:hint="eastAsia"/>
        </w:rPr>
        <w:t>委託の相手方等が、</w:t>
      </w:r>
      <w:r w:rsidR="008A3F52">
        <w:rPr>
          <w:rFonts w:hint="eastAsia"/>
        </w:rPr>
        <w:t>丙</w:t>
      </w:r>
      <w:r w:rsidR="008A3F52" w:rsidRPr="008A3F52">
        <w:rPr>
          <w:rFonts w:hint="eastAsia"/>
        </w:rPr>
        <w:t>及び再</w:t>
      </w:r>
      <w:r w:rsidR="006657DE" w:rsidRPr="00C238A1">
        <w:rPr>
          <w:rFonts w:hint="eastAsia"/>
          <w:bCs/>
          <w:szCs w:val="21"/>
        </w:rPr>
        <w:t>々</w:t>
      </w:r>
      <w:r w:rsidR="008A3F52" w:rsidRPr="008A3F52">
        <w:rPr>
          <w:rFonts w:hint="eastAsia"/>
        </w:rPr>
        <w:t>委託の相手方等の間の契約上の義務を履行するために、</w:t>
      </w:r>
      <w:r w:rsidR="008A3F52">
        <w:rPr>
          <w:rFonts w:hint="eastAsia"/>
        </w:rPr>
        <w:t>乙</w:t>
      </w:r>
      <w:r w:rsidR="008A3F52" w:rsidRPr="008A3F52">
        <w:rPr>
          <w:rFonts w:hint="eastAsia"/>
        </w:rPr>
        <w:t>及び再</w:t>
      </w:r>
      <w:r w:rsidR="006657DE" w:rsidRPr="00C238A1">
        <w:rPr>
          <w:rFonts w:hint="eastAsia"/>
          <w:bCs/>
          <w:szCs w:val="21"/>
        </w:rPr>
        <w:t>々</w:t>
      </w:r>
      <w:r w:rsidR="008A3F52" w:rsidRPr="008A3F52">
        <w:rPr>
          <w:rFonts w:hint="eastAsia"/>
        </w:rPr>
        <w:t>委託の相手方等に対し、必要な情報の提供を含む、合理的な協力を行うものとする。</w:t>
      </w:r>
    </w:p>
    <w:p w14:paraId="565B4E41" w14:textId="5E06EE6E" w:rsidR="009C25CB" w:rsidRDefault="009C25CB" w:rsidP="009C25CB">
      <w:pPr>
        <w:pStyle w:val="a0"/>
        <w:numPr>
          <w:ilvl w:val="0"/>
          <w:numId w:val="43"/>
        </w:numPr>
        <w:ind w:leftChars="0"/>
      </w:pPr>
      <w:r w:rsidRPr="00283AB5">
        <w:t>経済安全保障推進法</w:t>
      </w:r>
      <w:r w:rsidR="00943D02">
        <w:rPr>
          <w:rFonts w:hint="eastAsia"/>
        </w:rPr>
        <w:t>第</w:t>
      </w:r>
      <w:r w:rsidRPr="00FC11B3">
        <w:rPr>
          <w:rFonts w:cs="Times New Roman"/>
        </w:rPr>
        <w:t>52</w:t>
      </w:r>
      <w:r w:rsidRPr="00283AB5">
        <w:t>条</w:t>
      </w:r>
      <w:r w:rsidR="00943D02">
        <w:rPr>
          <w:rFonts w:hint="eastAsia"/>
        </w:rPr>
        <w:t>第</w:t>
      </w:r>
      <w:r w:rsidRPr="00FC11B3">
        <w:rPr>
          <w:rFonts w:cs="Times New Roman"/>
        </w:rPr>
        <w:t>4</w:t>
      </w:r>
      <w:r w:rsidRPr="00283AB5">
        <w:t>項に基づく主務大臣の審査の過程において、</w:t>
      </w:r>
      <w:r w:rsidR="00545C83">
        <w:rPr>
          <w:rFonts w:cs="Times New Roman" w:hint="eastAsia"/>
          <w:szCs w:val="21"/>
        </w:rPr>
        <w:t>甲、乙又は丙</w:t>
      </w:r>
      <w:r w:rsidRPr="00283AB5">
        <w:rPr>
          <w:rFonts w:hint="eastAsia"/>
        </w:rPr>
        <w:t>に対して、</w:t>
      </w:r>
      <w:r>
        <w:rPr>
          <w:rFonts w:hint="eastAsia"/>
        </w:rPr>
        <w:t>官公庁</w:t>
      </w:r>
      <w:r w:rsidRPr="00283AB5">
        <w:rPr>
          <w:rFonts w:hint="eastAsia"/>
        </w:rPr>
        <w:t>から問い合わせ等があった場合においては、</w:t>
      </w:r>
      <w:r>
        <w:rPr>
          <w:rFonts w:hint="eastAsia"/>
        </w:rPr>
        <w:t>丙</w:t>
      </w:r>
      <w:r w:rsidRPr="00283AB5">
        <w:rPr>
          <w:rFonts w:hint="eastAsia"/>
        </w:rPr>
        <w:t>は、</w:t>
      </w:r>
      <w:r w:rsidR="008A3F52" w:rsidRPr="008A3F52">
        <w:rPr>
          <w:rFonts w:hint="eastAsia"/>
        </w:rPr>
        <w:t>必要な情報の提供を含む、合理的な協力を行うものとする。</w:t>
      </w:r>
    </w:p>
    <w:p w14:paraId="4AA0CF30" w14:textId="102EF40F" w:rsidR="00B851C9" w:rsidRPr="00283AB5" w:rsidRDefault="00B851C9" w:rsidP="009C25CB">
      <w:pPr>
        <w:pStyle w:val="a0"/>
        <w:numPr>
          <w:ilvl w:val="0"/>
          <w:numId w:val="43"/>
        </w:numPr>
        <w:ind w:leftChars="0"/>
      </w:pPr>
      <w:r>
        <w:rPr>
          <w:rFonts w:cs="Times New Roman" w:hint="eastAsia"/>
          <w:szCs w:val="21"/>
        </w:rPr>
        <w:t>乙</w:t>
      </w:r>
      <w:r w:rsidRPr="005E6A21">
        <w:rPr>
          <w:rFonts w:cs="Times New Roman" w:hint="eastAsia"/>
          <w:szCs w:val="21"/>
        </w:rPr>
        <w:t>は</w:t>
      </w:r>
      <w:r>
        <w:rPr>
          <w:rFonts w:cs="Times New Roman" w:hint="eastAsia"/>
          <w:szCs w:val="21"/>
        </w:rPr>
        <w:t>、丙が本条に基づく義務を履行するために、必要な情報の提供を含む、合理的な</w:t>
      </w:r>
      <w:r w:rsidRPr="005E6A21">
        <w:rPr>
          <w:rFonts w:cs="Times New Roman" w:hint="eastAsia"/>
          <w:szCs w:val="21"/>
        </w:rPr>
        <w:t>協</w:t>
      </w:r>
      <w:r w:rsidRPr="005E6A21">
        <w:rPr>
          <w:rFonts w:cs="Times New Roman" w:hint="eastAsia"/>
          <w:szCs w:val="21"/>
        </w:rPr>
        <w:lastRenderedPageBreak/>
        <w:t>力</w:t>
      </w:r>
      <w:r>
        <w:rPr>
          <w:rFonts w:cs="Times New Roman" w:hint="eastAsia"/>
          <w:szCs w:val="21"/>
        </w:rPr>
        <w:t>を行う</w:t>
      </w:r>
      <w:r w:rsidRPr="005E6A21">
        <w:rPr>
          <w:rFonts w:cs="Times New Roman" w:hint="eastAsia"/>
          <w:szCs w:val="21"/>
        </w:rPr>
        <w:t>ものとする</w:t>
      </w:r>
      <w:r>
        <w:rPr>
          <w:rFonts w:cs="Times New Roman" w:hint="eastAsia"/>
          <w:szCs w:val="21"/>
        </w:rPr>
        <w:t>。</w:t>
      </w:r>
    </w:p>
    <w:p w14:paraId="37CC2CBE" w14:textId="77777777" w:rsidR="009C25CB" w:rsidRDefault="009C25CB" w:rsidP="009C25CB">
      <w:pPr>
        <w:widowControl/>
        <w:jc w:val="left"/>
      </w:pPr>
      <w:r>
        <w:br w:type="page"/>
      </w:r>
    </w:p>
    <w:p w14:paraId="166893C5" w14:textId="4B65E124" w:rsidR="00CC5BB3" w:rsidRDefault="004B5596" w:rsidP="004B5596">
      <w:pPr>
        <w:rPr>
          <w:b/>
          <w:bCs/>
          <w:szCs w:val="21"/>
        </w:rPr>
      </w:pPr>
      <w:bookmarkStart w:id="21" w:name="_Hlk157731821"/>
      <w:bookmarkStart w:id="22" w:name="_Hlk158886812"/>
      <w:r w:rsidRPr="00A1200F">
        <w:rPr>
          <w:rFonts w:hint="eastAsia"/>
          <w:b/>
          <w:bCs/>
          <w:szCs w:val="21"/>
        </w:rPr>
        <w:lastRenderedPageBreak/>
        <w:t>＜解説＞</w:t>
      </w:r>
    </w:p>
    <w:p w14:paraId="09DBB3CF" w14:textId="17E9EC51" w:rsidR="004B5596" w:rsidRPr="008B4C5C" w:rsidRDefault="004B5596" w:rsidP="004B5596">
      <w:pPr>
        <w:rPr>
          <w:szCs w:val="21"/>
        </w:rPr>
      </w:pPr>
      <w:r>
        <w:rPr>
          <w:rFonts w:hint="eastAsia"/>
          <w:szCs w:val="21"/>
        </w:rPr>
        <w:t>※第</w:t>
      </w:r>
      <w:r w:rsidR="005F4EFD">
        <w:rPr>
          <w:rFonts w:cs="Times New Roman"/>
          <w:szCs w:val="21"/>
        </w:rPr>
        <w:t>3(a)</w:t>
      </w:r>
      <w:r>
        <w:rPr>
          <w:rFonts w:hint="eastAsia"/>
          <w:szCs w:val="21"/>
        </w:rPr>
        <w:t>条及び第</w:t>
      </w:r>
      <w:r w:rsidR="005F4EFD">
        <w:rPr>
          <w:rFonts w:cs="Times New Roman"/>
          <w:szCs w:val="21"/>
        </w:rPr>
        <w:t>3(b)</w:t>
      </w:r>
      <w:r>
        <w:rPr>
          <w:rFonts w:hint="eastAsia"/>
          <w:szCs w:val="21"/>
        </w:rPr>
        <w:t>条共通</w:t>
      </w:r>
    </w:p>
    <w:p w14:paraId="4C9585F4" w14:textId="71723D45" w:rsidR="00EA0110" w:rsidRPr="00B44627" w:rsidRDefault="00EA0110" w:rsidP="00EA0110">
      <w:pPr>
        <w:pStyle w:val="a0"/>
        <w:numPr>
          <w:ilvl w:val="0"/>
          <w:numId w:val="6"/>
        </w:numPr>
        <w:ind w:leftChars="0"/>
        <w:rPr>
          <w:szCs w:val="21"/>
        </w:rPr>
      </w:pPr>
      <w:r w:rsidRPr="00EA0110">
        <w:rPr>
          <w:rFonts w:hint="eastAsia"/>
          <w:szCs w:val="21"/>
        </w:rPr>
        <w:t>特定社会基盤事業者</w:t>
      </w:r>
      <w:r>
        <w:rPr>
          <w:rFonts w:hint="eastAsia"/>
          <w:szCs w:val="21"/>
        </w:rPr>
        <w:t>（甲）</w:t>
      </w:r>
      <w:r w:rsidRPr="00EA0110">
        <w:rPr>
          <w:rFonts w:hint="eastAsia"/>
          <w:szCs w:val="21"/>
        </w:rPr>
        <w:t>は、①他の事業者から特定重要設備の導入を行う場合や②他の事業者に委託して特定重要設備の重要維持管理等を行わせる場合には、あらかじめ、当該特定重要設備の導入又は重要維持管理等の委託に関する導入等計画書を作成し、一定の書類を添付して、これを主務大臣に届け出なければなりません（法第</w:t>
      </w:r>
      <w:r w:rsidRPr="00FC11B3">
        <w:rPr>
          <w:rFonts w:cs="Times New Roman"/>
          <w:szCs w:val="21"/>
        </w:rPr>
        <w:t>52</w:t>
      </w:r>
      <w:r w:rsidRPr="00EA0110">
        <w:rPr>
          <w:rFonts w:hint="eastAsia"/>
          <w:szCs w:val="21"/>
        </w:rPr>
        <w:t>条第</w:t>
      </w:r>
      <w:r w:rsidRPr="00FC11B3">
        <w:rPr>
          <w:rFonts w:cs="Times New Roman"/>
          <w:szCs w:val="21"/>
        </w:rPr>
        <w:t>1</w:t>
      </w:r>
      <w:r w:rsidRPr="00EA0110">
        <w:rPr>
          <w:rFonts w:hint="eastAsia"/>
          <w:szCs w:val="21"/>
        </w:rPr>
        <w:t>項）。</w:t>
      </w:r>
    </w:p>
    <w:p w14:paraId="5D5E9EE4" w14:textId="056911BD" w:rsidR="004B5596" w:rsidRDefault="004B5596" w:rsidP="004B5596">
      <w:pPr>
        <w:pStyle w:val="a0"/>
        <w:numPr>
          <w:ilvl w:val="0"/>
          <w:numId w:val="6"/>
        </w:numPr>
        <w:ind w:leftChars="0"/>
        <w:rPr>
          <w:szCs w:val="21"/>
        </w:rPr>
      </w:pPr>
      <w:r>
        <w:rPr>
          <w:rFonts w:hint="eastAsia"/>
          <w:szCs w:val="21"/>
        </w:rPr>
        <w:t>導入等計画書において</w:t>
      </w:r>
      <w:r w:rsidR="00EA0110">
        <w:rPr>
          <w:rFonts w:hint="eastAsia"/>
          <w:szCs w:val="21"/>
        </w:rPr>
        <w:t>は、</w:t>
      </w:r>
      <w:r>
        <w:rPr>
          <w:rFonts w:hint="eastAsia"/>
          <w:szCs w:val="21"/>
        </w:rPr>
        <w:t>特定重要設備の供給者や重要維持管理等の委託の相手方（乙）に関する事項のみならず、構成設備の供給者や再委託先（丙）及び丙</w:t>
      </w:r>
      <w:r w:rsidRPr="00E105EE">
        <w:rPr>
          <w:rFonts w:hint="eastAsia"/>
          <w:szCs w:val="21"/>
        </w:rPr>
        <w:t>が他の事業者に再委託して重要維持管理等を行わせる場合</w:t>
      </w:r>
      <w:r>
        <w:rPr>
          <w:rFonts w:hint="eastAsia"/>
          <w:szCs w:val="21"/>
        </w:rPr>
        <w:t>における</w:t>
      </w:r>
      <w:r w:rsidRPr="00E105EE">
        <w:rPr>
          <w:rFonts w:hint="eastAsia"/>
          <w:szCs w:val="21"/>
        </w:rPr>
        <w:t>当該再委託の相手方</w:t>
      </w:r>
      <w:r>
        <w:rPr>
          <w:rFonts w:hint="eastAsia"/>
          <w:szCs w:val="21"/>
        </w:rPr>
        <w:t>（</w:t>
      </w:r>
      <w:r w:rsidR="00EA0110">
        <w:rPr>
          <w:rFonts w:hint="eastAsia"/>
          <w:szCs w:val="21"/>
        </w:rPr>
        <w:t>丙も含めて、</w:t>
      </w:r>
      <w:r>
        <w:rPr>
          <w:rFonts w:hint="eastAsia"/>
          <w:szCs w:val="21"/>
        </w:rPr>
        <w:t>主務省令</w:t>
      </w:r>
      <w:r w:rsidR="00CD32FA">
        <w:rPr>
          <w:rFonts w:hint="eastAsia"/>
          <w:szCs w:val="21"/>
        </w:rPr>
        <w:t>第</w:t>
      </w:r>
      <w:r w:rsidRPr="00FC11B3">
        <w:rPr>
          <w:rFonts w:cs="Times New Roman"/>
          <w:szCs w:val="21"/>
        </w:rPr>
        <w:t>9</w:t>
      </w:r>
      <w:r>
        <w:rPr>
          <w:rFonts w:hint="eastAsia"/>
          <w:szCs w:val="21"/>
        </w:rPr>
        <w:t>条</w:t>
      </w:r>
      <w:r w:rsidR="00CD32FA">
        <w:rPr>
          <w:rFonts w:hint="eastAsia"/>
          <w:szCs w:val="21"/>
        </w:rPr>
        <w:t>第</w:t>
      </w:r>
      <w:r w:rsidRPr="00FC11B3">
        <w:rPr>
          <w:rFonts w:cs="Times New Roman"/>
          <w:szCs w:val="21"/>
        </w:rPr>
        <w:t>2</w:t>
      </w:r>
      <w:r>
        <w:rPr>
          <w:rFonts w:hint="eastAsia"/>
          <w:szCs w:val="21"/>
        </w:rPr>
        <w:t>項において「再委託の相手方等」と定義されています。）に関する事項も記載する必要があります。</w:t>
      </w:r>
    </w:p>
    <w:p w14:paraId="422319D8" w14:textId="53CEC055" w:rsidR="004B5596" w:rsidRDefault="00680493" w:rsidP="008D2A6D">
      <w:pPr>
        <w:pStyle w:val="a0"/>
        <w:numPr>
          <w:ilvl w:val="0"/>
          <w:numId w:val="6"/>
        </w:numPr>
        <w:ind w:leftChars="0"/>
        <w:rPr>
          <w:szCs w:val="21"/>
        </w:rPr>
      </w:pPr>
      <w:r>
        <w:rPr>
          <w:rFonts w:hint="eastAsia"/>
          <w:szCs w:val="21"/>
        </w:rPr>
        <w:t>甲乙間の契約において、</w:t>
      </w:r>
      <w:r w:rsidR="004B5596" w:rsidRPr="004B5596">
        <w:rPr>
          <w:rFonts w:hint="eastAsia"/>
          <w:szCs w:val="21"/>
        </w:rPr>
        <w:t>甲は、再委託の相手方等の情報を取得するために、乙に対して</w:t>
      </w:r>
      <w:r w:rsidR="004B5596">
        <w:rPr>
          <w:rFonts w:hint="eastAsia"/>
          <w:szCs w:val="21"/>
        </w:rPr>
        <w:t>、</w:t>
      </w:r>
      <w:r w:rsidR="004B5596" w:rsidRPr="004B5596">
        <w:rPr>
          <w:rFonts w:hint="eastAsia"/>
          <w:szCs w:val="21"/>
        </w:rPr>
        <w:t>再委託の相手方等に関する情報の提供義務を課すとともに、当該乙の義務の履行を担保するため、乙の甲に対する義務と同等の契約上の義務を</w:t>
      </w:r>
      <w:r w:rsidR="005529F8">
        <w:rPr>
          <w:rFonts w:hint="eastAsia"/>
          <w:szCs w:val="21"/>
        </w:rPr>
        <w:t>丙へ</w:t>
      </w:r>
      <w:r w:rsidR="004B5596" w:rsidRPr="004B5596">
        <w:rPr>
          <w:rFonts w:hint="eastAsia"/>
          <w:szCs w:val="21"/>
        </w:rPr>
        <w:t>課す等適切な措置を講じることを求める規定</w:t>
      </w:r>
      <w:r w:rsidR="00CC5BB3">
        <w:rPr>
          <w:rFonts w:hint="eastAsia"/>
          <w:szCs w:val="21"/>
        </w:rPr>
        <w:t>を設ける</w:t>
      </w:r>
      <w:r w:rsidR="004B5596" w:rsidRPr="004B5596">
        <w:rPr>
          <w:rFonts w:hint="eastAsia"/>
          <w:szCs w:val="21"/>
        </w:rPr>
        <w:t>ことが想定されます。</w:t>
      </w:r>
      <w:r w:rsidR="004B5596">
        <w:rPr>
          <w:rFonts w:hint="eastAsia"/>
        </w:rPr>
        <w:t>第</w:t>
      </w:r>
      <w:r w:rsidR="005F4EFD">
        <w:rPr>
          <w:rFonts w:cs="Times New Roman"/>
          <w:szCs w:val="21"/>
        </w:rPr>
        <w:t>3(a)</w:t>
      </w:r>
      <w:r w:rsidR="004B5596" w:rsidRPr="004B5596">
        <w:rPr>
          <w:rFonts w:hint="eastAsia"/>
          <w:szCs w:val="21"/>
        </w:rPr>
        <w:t>条</w:t>
      </w:r>
      <w:r w:rsidR="00CC5BB3">
        <w:rPr>
          <w:rFonts w:hint="eastAsia"/>
          <w:szCs w:val="21"/>
        </w:rPr>
        <w:t>及び</w:t>
      </w:r>
      <w:r w:rsidR="00CC5BB3">
        <w:rPr>
          <w:rFonts w:hint="eastAsia"/>
        </w:rPr>
        <w:t>第</w:t>
      </w:r>
      <w:r w:rsidR="005F4EFD">
        <w:rPr>
          <w:rFonts w:cs="Times New Roman"/>
          <w:szCs w:val="21"/>
        </w:rPr>
        <w:t>3(b)</w:t>
      </w:r>
      <w:r w:rsidR="00CC5BB3" w:rsidRPr="00B11635">
        <w:rPr>
          <w:rFonts w:hint="eastAsia"/>
          <w:szCs w:val="21"/>
        </w:rPr>
        <w:t>条</w:t>
      </w:r>
      <w:r w:rsidR="004B5596" w:rsidRPr="004B5596">
        <w:rPr>
          <w:rFonts w:hint="eastAsia"/>
          <w:szCs w:val="21"/>
        </w:rPr>
        <w:t>は、このような甲に対する乙の義務を前提として、乙と丙の間で情報提供義務について取り決めを行うものです。</w:t>
      </w:r>
    </w:p>
    <w:p w14:paraId="34900964" w14:textId="45E73EEB" w:rsidR="008D0A46" w:rsidRDefault="008D0A46" w:rsidP="008D2A6D">
      <w:pPr>
        <w:pStyle w:val="a0"/>
        <w:numPr>
          <w:ilvl w:val="0"/>
          <w:numId w:val="6"/>
        </w:numPr>
        <w:ind w:leftChars="0"/>
        <w:rPr>
          <w:szCs w:val="21"/>
        </w:rPr>
      </w:pPr>
      <w:r>
        <w:rPr>
          <w:rFonts w:hint="eastAsia"/>
        </w:rPr>
        <w:t>第</w:t>
      </w:r>
      <w:r w:rsidR="005F4EFD">
        <w:rPr>
          <w:rFonts w:cs="Times New Roman"/>
          <w:szCs w:val="21"/>
        </w:rPr>
        <w:t>3(a)</w:t>
      </w:r>
      <w:r w:rsidRPr="00CC5BB3">
        <w:rPr>
          <w:rFonts w:hint="eastAsia"/>
          <w:szCs w:val="21"/>
        </w:rPr>
        <w:t>条及び</w:t>
      </w:r>
      <w:r>
        <w:rPr>
          <w:rFonts w:hint="eastAsia"/>
        </w:rPr>
        <w:t>第</w:t>
      </w:r>
      <w:r w:rsidR="005F4EFD">
        <w:rPr>
          <w:rFonts w:cs="Times New Roman"/>
          <w:szCs w:val="21"/>
        </w:rPr>
        <w:t>3(b)</w:t>
      </w:r>
      <w:r w:rsidRPr="00CC5BB3">
        <w:rPr>
          <w:rFonts w:hint="eastAsia"/>
          <w:szCs w:val="21"/>
        </w:rPr>
        <w:t>条においては、基本的には、類型Ⅰにおける乙の甲に対する義務をミラーする形で、丙の乙に対する義務を規定しています。なお、丙以降の</w:t>
      </w:r>
      <w:r w:rsidR="00F43F30">
        <w:rPr>
          <w:rFonts w:hint="eastAsia"/>
          <w:szCs w:val="21"/>
        </w:rPr>
        <w:t>構成設備の供給者や</w:t>
      </w:r>
      <w:r w:rsidRPr="00CC5BB3">
        <w:rPr>
          <w:rFonts w:hint="eastAsia"/>
          <w:szCs w:val="21"/>
        </w:rPr>
        <w:t>委託先との間の契約（例えば、丙と、本条における</w:t>
      </w:r>
      <w:r w:rsidR="003252DC">
        <w:rPr>
          <w:rFonts w:hint="eastAsia"/>
          <w:szCs w:val="21"/>
        </w:rPr>
        <w:t>「丁」や</w:t>
      </w:r>
      <w:r w:rsidRPr="00CC5BB3">
        <w:rPr>
          <w:rFonts w:hint="eastAsia"/>
          <w:szCs w:val="21"/>
        </w:rPr>
        <w:t>「再</w:t>
      </w:r>
      <w:r w:rsidRPr="00CC5BB3">
        <w:rPr>
          <w:rFonts w:hint="eastAsia"/>
          <w:bCs/>
          <w:szCs w:val="21"/>
        </w:rPr>
        <w:t>々</w:t>
      </w:r>
      <w:r w:rsidRPr="00CC5BB3">
        <w:rPr>
          <w:rFonts w:hint="eastAsia"/>
          <w:szCs w:val="21"/>
        </w:rPr>
        <w:t>委託の相手方等」との間の契約）においても、</w:t>
      </w:r>
      <w:bookmarkStart w:id="23" w:name="_Hlk161585815"/>
      <w:r w:rsidRPr="00CC5BB3">
        <w:rPr>
          <w:rFonts w:hint="eastAsia"/>
          <w:szCs w:val="21"/>
        </w:rPr>
        <w:t>類型Ⅱの条項例をアレンジして使用することにより、義務を最終委託先まで連鎖させることが可能です。</w:t>
      </w:r>
    </w:p>
    <w:p w14:paraId="10C91109" w14:textId="21D88636" w:rsidR="00276F02" w:rsidRPr="004B5596" w:rsidRDefault="00276F02" w:rsidP="008D2A6D">
      <w:pPr>
        <w:pStyle w:val="a0"/>
        <w:numPr>
          <w:ilvl w:val="0"/>
          <w:numId w:val="6"/>
        </w:numPr>
        <w:ind w:leftChars="0"/>
        <w:rPr>
          <w:szCs w:val="21"/>
        </w:rPr>
      </w:pPr>
      <w:r w:rsidRPr="00276F02">
        <w:rPr>
          <w:rFonts w:hint="eastAsia"/>
          <w:szCs w:val="21"/>
        </w:rPr>
        <w:t>本参考規定案</w:t>
      </w:r>
      <w:r w:rsidR="00F32D11">
        <w:rPr>
          <w:rFonts w:hint="eastAsia"/>
          <w:szCs w:val="21"/>
        </w:rPr>
        <w:t>のうち特定重要設備の導入に関する条項</w:t>
      </w:r>
      <w:r w:rsidR="00F32D11" w:rsidRPr="00B94793">
        <w:rPr>
          <w:rFonts w:hint="eastAsia"/>
          <w:szCs w:val="21"/>
        </w:rPr>
        <w:t>（第</w:t>
      </w:r>
      <w:r w:rsidR="005F4EFD">
        <w:rPr>
          <w:rFonts w:cs="Times New Roman"/>
          <w:szCs w:val="21"/>
        </w:rPr>
        <w:t>3(a)</w:t>
      </w:r>
      <w:r w:rsidR="00F32D11" w:rsidRPr="00B94793">
        <w:rPr>
          <w:rFonts w:hint="eastAsia"/>
          <w:szCs w:val="21"/>
        </w:rPr>
        <w:t>条</w:t>
      </w:r>
      <w:r w:rsidR="00F32D11">
        <w:rPr>
          <w:rFonts w:hint="eastAsia"/>
          <w:szCs w:val="21"/>
        </w:rPr>
        <w:t>）では</w:t>
      </w:r>
      <w:r w:rsidRPr="00276F02">
        <w:rPr>
          <w:rFonts w:hint="eastAsia"/>
          <w:szCs w:val="21"/>
        </w:rPr>
        <w:t>、構成設備の供給者（丙）が取り扱う構成設備の一部を構成する設備、機器、装置又はプログラムがさらに別の構成設備に該当する場合、当該別の構成設備の供給者（丁）</w:t>
      </w:r>
      <w:r w:rsidR="00F32D11">
        <w:rPr>
          <w:rFonts w:hint="eastAsia"/>
          <w:szCs w:val="21"/>
        </w:rPr>
        <w:t>は</w:t>
      </w:r>
      <w:r w:rsidRPr="00276F02">
        <w:rPr>
          <w:rFonts w:hint="eastAsia"/>
          <w:szCs w:val="21"/>
        </w:rPr>
        <w:t>丙と契約関係にあることを想定しています</w:t>
      </w:r>
      <w:r>
        <w:rPr>
          <w:rFonts w:hint="eastAsia"/>
          <w:szCs w:val="21"/>
        </w:rPr>
        <w:t>。</w:t>
      </w:r>
      <w:r w:rsidR="00DE2ED4">
        <w:rPr>
          <w:rFonts w:hint="eastAsia"/>
          <w:szCs w:val="21"/>
        </w:rPr>
        <w:t>ただし、</w:t>
      </w:r>
      <w:r>
        <w:rPr>
          <w:rFonts w:hint="eastAsia"/>
          <w:szCs w:val="21"/>
        </w:rPr>
        <w:t>個別の事例において、そのような別の構成設備が存在しない場合</w:t>
      </w:r>
      <w:r w:rsidR="00F32D11">
        <w:rPr>
          <w:rFonts w:hint="eastAsia"/>
          <w:szCs w:val="21"/>
        </w:rPr>
        <w:t>、</w:t>
      </w:r>
      <w:r w:rsidR="0015772D">
        <w:rPr>
          <w:rFonts w:hint="eastAsia"/>
          <w:szCs w:val="21"/>
        </w:rPr>
        <w:t>丁に関する定めは削除することも考えられます。また、</w:t>
      </w:r>
      <w:r>
        <w:rPr>
          <w:rFonts w:hint="eastAsia"/>
          <w:szCs w:val="21"/>
        </w:rPr>
        <w:t>丁が</w:t>
      </w:r>
      <w:r w:rsidRPr="00276F02">
        <w:rPr>
          <w:rFonts w:hint="eastAsia"/>
          <w:szCs w:val="21"/>
        </w:rPr>
        <w:t>丙ではなく甲又は乙と契約関係にあるといった場合</w:t>
      </w:r>
      <w:r>
        <w:rPr>
          <w:rFonts w:hint="eastAsia"/>
          <w:szCs w:val="21"/>
        </w:rPr>
        <w:t>には</w:t>
      </w:r>
      <w:r w:rsidRPr="00276F02">
        <w:rPr>
          <w:rFonts w:hint="eastAsia"/>
          <w:szCs w:val="21"/>
        </w:rPr>
        <w:t>、本参考規定案も参考に</w:t>
      </w:r>
      <w:r w:rsidR="003252DC">
        <w:rPr>
          <w:rFonts w:hint="eastAsia"/>
          <w:szCs w:val="21"/>
        </w:rPr>
        <w:t>し</w:t>
      </w:r>
      <w:r w:rsidRPr="00276F02">
        <w:rPr>
          <w:rFonts w:hint="eastAsia"/>
          <w:szCs w:val="21"/>
        </w:rPr>
        <w:t>つつ、取引実態に応じた適切な</w:t>
      </w:r>
      <w:r w:rsidR="00220FEF">
        <w:rPr>
          <w:rFonts w:hint="eastAsia"/>
          <w:szCs w:val="21"/>
        </w:rPr>
        <w:t>条項</w:t>
      </w:r>
      <w:r w:rsidRPr="00276F02">
        <w:rPr>
          <w:rFonts w:hint="eastAsia"/>
          <w:szCs w:val="21"/>
        </w:rPr>
        <w:t>を</w:t>
      </w:r>
      <w:r w:rsidR="00220FEF">
        <w:rPr>
          <w:rFonts w:hint="eastAsia"/>
          <w:szCs w:val="21"/>
        </w:rPr>
        <w:t>定める</w:t>
      </w:r>
      <w:r w:rsidRPr="00276F02">
        <w:rPr>
          <w:rFonts w:hint="eastAsia"/>
          <w:szCs w:val="21"/>
        </w:rPr>
        <w:t>ことになると考えられます。</w:t>
      </w:r>
    </w:p>
    <w:bookmarkEnd w:id="21"/>
    <w:bookmarkEnd w:id="22"/>
    <w:bookmarkEnd w:id="23"/>
    <w:p w14:paraId="68EAE16E" w14:textId="25A600F5" w:rsidR="007C159E" w:rsidRDefault="007C159E">
      <w:pPr>
        <w:widowControl/>
        <w:jc w:val="left"/>
        <w:rPr>
          <w:rFonts w:cs="Times New Roman"/>
          <w:szCs w:val="21"/>
        </w:rPr>
      </w:pPr>
      <w:r>
        <w:rPr>
          <w:rFonts w:cs="Times New Roman"/>
          <w:szCs w:val="21"/>
        </w:rPr>
        <w:br w:type="page"/>
      </w:r>
    </w:p>
    <w:p w14:paraId="3C7F623C" w14:textId="1D3A97A4" w:rsidR="00C44284" w:rsidRDefault="000273FD" w:rsidP="00C44284">
      <w:pPr>
        <w:pStyle w:val="2"/>
      </w:pPr>
      <w:r>
        <w:rPr>
          <w:rFonts w:hint="eastAsia"/>
        </w:rPr>
        <w:lastRenderedPageBreak/>
        <w:t>甲</w:t>
      </w:r>
      <w:r w:rsidR="00CB33AE">
        <w:rPr>
          <w:rFonts w:hint="eastAsia"/>
        </w:rPr>
        <w:t>の乙からの</w:t>
      </w:r>
      <w:r w:rsidR="00C44284" w:rsidRPr="00AE6487">
        <w:rPr>
          <w:rFonts w:hint="eastAsia"/>
        </w:rPr>
        <w:t>特定重要設備の導入</w:t>
      </w:r>
      <w:r w:rsidR="00C44284">
        <w:rPr>
          <w:rFonts w:hint="eastAsia"/>
        </w:rPr>
        <w:t>[</w:t>
      </w:r>
      <w:r w:rsidR="00C44284" w:rsidRPr="00AE6487">
        <w:rPr>
          <w:rFonts w:hint="eastAsia"/>
        </w:rPr>
        <w:t>又は</w:t>
      </w:r>
      <w:r w:rsidR="004C76E4">
        <w:rPr>
          <w:rFonts w:hint="eastAsia"/>
        </w:rPr>
        <w:t>乙への</w:t>
      </w:r>
      <w:r w:rsidR="00C44284" w:rsidRPr="00AE6487">
        <w:rPr>
          <w:rFonts w:hint="eastAsia"/>
        </w:rPr>
        <w:t>委託</w:t>
      </w:r>
      <w:r w:rsidR="00CB33AE">
        <w:rPr>
          <w:rFonts w:hint="eastAsia"/>
        </w:rPr>
        <w:t>による</w:t>
      </w:r>
      <w:r w:rsidR="00C44284" w:rsidRPr="00AE6487">
        <w:rPr>
          <w:rFonts w:hint="eastAsia"/>
        </w:rPr>
        <w:t>重要維持管理等</w:t>
      </w:r>
      <w:r w:rsidR="00C44284">
        <w:rPr>
          <w:rFonts w:hint="eastAsia"/>
        </w:rPr>
        <w:t>］</w:t>
      </w:r>
      <w:r w:rsidR="00C44284" w:rsidRPr="00AE6487">
        <w:rPr>
          <w:rFonts w:hint="eastAsia"/>
        </w:rPr>
        <w:t>が緊急やむを得ない場合の対応</w:t>
      </w:r>
      <w:r w:rsidR="00C44284">
        <w:rPr>
          <w:rFonts w:hint="eastAsia"/>
        </w:rPr>
        <w:t>条項</w:t>
      </w:r>
    </w:p>
    <w:p w14:paraId="7DE863C5" w14:textId="77777777" w:rsidR="00C44284" w:rsidRDefault="00C44284" w:rsidP="00C44284"/>
    <w:p w14:paraId="574883D0" w14:textId="56BCF23B" w:rsidR="00C44284" w:rsidRPr="00004E97" w:rsidRDefault="00C44284" w:rsidP="00C44284">
      <w:pPr>
        <w:rPr>
          <w:b/>
          <w:bCs/>
          <w:szCs w:val="21"/>
        </w:rPr>
      </w:pPr>
      <w:r w:rsidRPr="00004E97">
        <w:rPr>
          <w:rFonts w:hint="eastAsia"/>
          <w:b/>
          <w:bCs/>
          <w:szCs w:val="21"/>
        </w:rPr>
        <w:t>第</w:t>
      </w:r>
      <w:r w:rsidR="005F4EFD">
        <w:rPr>
          <w:rFonts w:cs="Times New Roman"/>
          <w:b/>
          <w:bCs/>
          <w:szCs w:val="21"/>
        </w:rPr>
        <w:t>4</w:t>
      </w:r>
      <w:r w:rsidRPr="00004E97">
        <w:rPr>
          <w:rFonts w:hint="eastAsia"/>
          <w:b/>
          <w:bCs/>
          <w:szCs w:val="21"/>
        </w:rPr>
        <w:t>条（</w:t>
      </w:r>
      <w:r w:rsidRPr="00AE6487">
        <w:rPr>
          <w:rFonts w:hint="eastAsia"/>
          <w:b/>
          <w:bCs/>
          <w:szCs w:val="21"/>
        </w:rPr>
        <w:t>緊急導入等</w:t>
      </w:r>
      <w:r w:rsidRPr="00004E97">
        <w:rPr>
          <w:rFonts w:hint="eastAsia"/>
          <w:b/>
          <w:bCs/>
          <w:szCs w:val="21"/>
        </w:rPr>
        <w:t>）</w:t>
      </w:r>
    </w:p>
    <w:p w14:paraId="13F59729" w14:textId="347DD2AD" w:rsidR="00C44284" w:rsidRPr="00AE6487" w:rsidRDefault="00904827" w:rsidP="00C44284">
      <w:pPr>
        <w:pStyle w:val="3"/>
        <w:numPr>
          <w:ilvl w:val="0"/>
          <w:numId w:val="82"/>
        </w:numPr>
        <w:rPr>
          <w:rFonts w:cs="Times New Roman"/>
          <w:szCs w:val="21"/>
        </w:rPr>
      </w:pPr>
      <w:r>
        <w:rPr>
          <w:rFonts w:cs="Times New Roman" w:hint="eastAsia"/>
          <w:b w:val="0"/>
          <w:bCs w:val="0"/>
          <w:szCs w:val="21"/>
        </w:rPr>
        <w:t>乙を通じて</w:t>
      </w:r>
      <w:r w:rsidR="00C44284" w:rsidRPr="00AE6487">
        <w:rPr>
          <w:rFonts w:cs="Times New Roman" w:hint="eastAsia"/>
          <w:b w:val="0"/>
          <w:bCs w:val="0"/>
          <w:szCs w:val="21"/>
        </w:rPr>
        <w:t>甲が、</w:t>
      </w:r>
      <w:r>
        <w:rPr>
          <w:rFonts w:cs="Times New Roman" w:hint="eastAsia"/>
          <w:b w:val="0"/>
          <w:bCs w:val="0"/>
          <w:szCs w:val="21"/>
        </w:rPr>
        <w:t>丙</w:t>
      </w:r>
      <w:r w:rsidR="00C44284" w:rsidRPr="00AE6487">
        <w:rPr>
          <w:rFonts w:cs="Times New Roman" w:hint="eastAsia"/>
          <w:b w:val="0"/>
          <w:bCs w:val="0"/>
          <w:szCs w:val="21"/>
        </w:rPr>
        <w:t>に対し、</w:t>
      </w:r>
      <w:r w:rsidR="00C44284">
        <w:rPr>
          <w:rFonts w:cs="Times New Roman" w:hint="eastAsia"/>
          <w:b w:val="0"/>
          <w:bCs w:val="0"/>
          <w:szCs w:val="21"/>
        </w:rPr>
        <w:t>[</w:t>
      </w:r>
      <w:r w:rsidR="00D001E6" w:rsidRPr="00FC11B3">
        <w:rPr>
          <w:rFonts w:hint="eastAsia"/>
          <w:b w:val="0"/>
          <w:bCs w:val="0"/>
          <w:szCs w:val="21"/>
        </w:rPr>
        <w:t>本件</w:t>
      </w:r>
      <w:r w:rsidR="00C44284" w:rsidRPr="00AE6487">
        <w:rPr>
          <w:rFonts w:cs="Times New Roman" w:hint="eastAsia"/>
          <w:b w:val="0"/>
          <w:bCs w:val="0"/>
          <w:szCs w:val="21"/>
        </w:rPr>
        <w:t>特定重要設備の導入</w:t>
      </w:r>
      <w:r w:rsidR="00C44284">
        <w:rPr>
          <w:rFonts w:cs="Times New Roman" w:hint="eastAsia"/>
          <w:b w:val="0"/>
          <w:bCs w:val="0"/>
          <w:szCs w:val="21"/>
        </w:rPr>
        <w:t>／</w:t>
      </w:r>
      <w:r w:rsidR="00C44284" w:rsidRPr="00AE6487">
        <w:rPr>
          <w:rFonts w:cs="Times New Roman" w:hint="eastAsia"/>
          <w:b w:val="0"/>
          <w:bCs w:val="0"/>
          <w:szCs w:val="21"/>
        </w:rPr>
        <w:t>委託による</w:t>
      </w:r>
      <w:r w:rsidR="00D001E6" w:rsidRPr="00511196">
        <w:rPr>
          <w:rFonts w:hint="eastAsia"/>
          <w:b w:val="0"/>
          <w:bCs w:val="0"/>
          <w:szCs w:val="21"/>
        </w:rPr>
        <w:t>本件</w:t>
      </w:r>
      <w:r w:rsidR="00C44284" w:rsidRPr="00AE6487">
        <w:rPr>
          <w:rFonts w:cs="Times New Roman" w:hint="eastAsia"/>
          <w:b w:val="0"/>
          <w:bCs w:val="0"/>
          <w:szCs w:val="21"/>
        </w:rPr>
        <w:t>重要維持管理等</w:t>
      </w:r>
      <w:r w:rsidR="00C44284">
        <w:rPr>
          <w:rFonts w:cs="Times New Roman" w:hint="eastAsia"/>
          <w:b w:val="0"/>
          <w:bCs w:val="0"/>
          <w:szCs w:val="21"/>
        </w:rPr>
        <w:t>]</w:t>
      </w:r>
      <w:r w:rsidR="00C44284" w:rsidRPr="00AE6487">
        <w:rPr>
          <w:rFonts w:cs="Times New Roman" w:hint="eastAsia"/>
          <w:b w:val="0"/>
          <w:bCs w:val="0"/>
          <w:szCs w:val="21"/>
        </w:rPr>
        <w:t>が経済安全保障推進法</w:t>
      </w:r>
      <w:r w:rsidR="00C44284">
        <w:rPr>
          <w:rFonts w:cs="Times New Roman" w:hint="eastAsia"/>
          <w:b w:val="0"/>
          <w:bCs w:val="0"/>
          <w:szCs w:val="21"/>
        </w:rPr>
        <w:t>第</w:t>
      </w:r>
      <w:r w:rsidR="00C44284" w:rsidRPr="00FC11B3">
        <w:rPr>
          <w:rFonts w:cs="Times New Roman"/>
          <w:b w:val="0"/>
          <w:bCs w:val="0"/>
          <w:szCs w:val="21"/>
        </w:rPr>
        <w:t>52</w:t>
      </w:r>
      <w:r w:rsidR="00C44284" w:rsidRPr="00AE6487">
        <w:rPr>
          <w:rFonts w:cs="Times New Roman" w:hint="eastAsia"/>
          <w:b w:val="0"/>
          <w:bCs w:val="0"/>
          <w:szCs w:val="21"/>
        </w:rPr>
        <w:t>条</w:t>
      </w:r>
      <w:r w:rsidR="00C44284">
        <w:rPr>
          <w:rFonts w:cs="Times New Roman" w:hint="eastAsia"/>
          <w:b w:val="0"/>
          <w:bCs w:val="0"/>
          <w:szCs w:val="21"/>
        </w:rPr>
        <w:t>第</w:t>
      </w:r>
      <w:r w:rsidR="00C44284" w:rsidRPr="00FC11B3">
        <w:rPr>
          <w:rFonts w:cs="Times New Roman"/>
          <w:b w:val="0"/>
          <w:bCs w:val="0"/>
          <w:szCs w:val="21"/>
        </w:rPr>
        <w:t>1</w:t>
      </w:r>
      <w:r w:rsidR="00C44284" w:rsidRPr="00AE6487">
        <w:rPr>
          <w:rFonts w:cs="Times New Roman" w:hint="eastAsia"/>
          <w:b w:val="0"/>
          <w:bCs w:val="0"/>
          <w:szCs w:val="21"/>
        </w:rPr>
        <w:t>項但書に定める緊急やむを得ない場合に該当する旨書面</w:t>
      </w:r>
      <w:r w:rsidR="00C44284" w:rsidRPr="00041215">
        <w:rPr>
          <w:rFonts w:cs="Times New Roman" w:hint="eastAsia"/>
          <w:b w:val="0"/>
          <w:bCs w:val="0"/>
          <w:szCs w:val="21"/>
        </w:rPr>
        <w:t>又は電子メール等の電磁的方法</w:t>
      </w:r>
      <w:r w:rsidR="00C44284" w:rsidRPr="00AE6487">
        <w:rPr>
          <w:rFonts w:cs="Times New Roman" w:hint="eastAsia"/>
          <w:b w:val="0"/>
          <w:bCs w:val="0"/>
          <w:szCs w:val="21"/>
        </w:rPr>
        <w:t>にて通知し</w:t>
      </w:r>
      <w:r w:rsidR="00C44284">
        <w:rPr>
          <w:rFonts w:cs="Times New Roman" w:hint="eastAsia"/>
          <w:b w:val="0"/>
          <w:bCs w:val="0"/>
          <w:szCs w:val="21"/>
        </w:rPr>
        <w:t>、かつ、</w:t>
      </w:r>
      <w:r w:rsidR="00C44284">
        <w:rPr>
          <w:rFonts w:cs="Times New Roman" w:hint="eastAsia"/>
          <w:b w:val="0"/>
          <w:bCs w:val="0"/>
        </w:rPr>
        <w:t>[</w:t>
      </w:r>
      <w:r>
        <w:rPr>
          <w:rFonts w:cs="Times New Roman" w:hint="eastAsia"/>
          <w:b w:val="0"/>
          <w:bCs w:val="0"/>
        </w:rPr>
        <w:t>甲が</w:t>
      </w:r>
      <w:r w:rsidR="00C44284" w:rsidRPr="00AE6487">
        <w:rPr>
          <w:rFonts w:cs="Times New Roman" w:hint="eastAsia"/>
          <w:b w:val="0"/>
          <w:bCs w:val="0"/>
        </w:rPr>
        <w:t>乙から</w:t>
      </w:r>
      <w:r w:rsidR="00D001E6" w:rsidRPr="00511196">
        <w:rPr>
          <w:rFonts w:hint="eastAsia"/>
          <w:b w:val="0"/>
          <w:bCs w:val="0"/>
          <w:szCs w:val="21"/>
        </w:rPr>
        <w:t>本件</w:t>
      </w:r>
      <w:r w:rsidR="00C44284" w:rsidRPr="00AE6487">
        <w:rPr>
          <w:rFonts w:cs="Times New Roman" w:hint="eastAsia"/>
          <w:b w:val="0"/>
          <w:bCs w:val="0"/>
        </w:rPr>
        <w:t>特定重要設備を緊急に導入する</w:t>
      </w:r>
      <w:r w:rsidR="00C44284">
        <w:rPr>
          <w:rFonts w:cs="Times New Roman" w:hint="eastAsia"/>
          <w:b w:val="0"/>
          <w:bCs w:val="0"/>
        </w:rPr>
        <w:t>／</w:t>
      </w:r>
      <w:r>
        <w:rPr>
          <w:rFonts w:cs="Times New Roman" w:hint="eastAsia"/>
          <w:b w:val="0"/>
          <w:bCs w:val="0"/>
        </w:rPr>
        <w:t>甲が</w:t>
      </w:r>
      <w:r w:rsidR="00C44284" w:rsidRPr="00AE6487">
        <w:rPr>
          <w:rFonts w:cs="Times New Roman" w:hint="eastAsia"/>
          <w:b w:val="0"/>
          <w:bCs w:val="0"/>
        </w:rPr>
        <w:t>乙に委託して</w:t>
      </w:r>
      <w:r w:rsidR="00D001E6" w:rsidRPr="00511196">
        <w:rPr>
          <w:rFonts w:hint="eastAsia"/>
          <w:b w:val="0"/>
          <w:bCs w:val="0"/>
          <w:szCs w:val="21"/>
        </w:rPr>
        <w:t>本件</w:t>
      </w:r>
      <w:r w:rsidR="00C44284" w:rsidRPr="00AE6487">
        <w:rPr>
          <w:rFonts w:cs="Times New Roman" w:hint="eastAsia"/>
          <w:b w:val="0"/>
          <w:bCs w:val="0"/>
        </w:rPr>
        <w:t>特定重要設備の</w:t>
      </w:r>
      <w:r w:rsidR="00D001E6" w:rsidRPr="00511196">
        <w:rPr>
          <w:rFonts w:hint="eastAsia"/>
          <w:b w:val="0"/>
          <w:bCs w:val="0"/>
          <w:szCs w:val="21"/>
        </w:rPr>
        <w:t>本件</w:t>
      </w:r>
      <w:r w:rsidR="00C44284" w:rsidRPr="00AE6487">
        <w:rPr>
          <w:rFonts w:cs="Times New Roman" w:hint="eastAsia"/>
          <w:b w:val="0"/>
          <w:bCs w:val="0"/>
        </w:rPr>
        <w:t>重要維持管理等を緊急に行う</w:t>
      </w:r>
      <w:r w:rsidR="00C44284">
        <w:rPr>
          <w:rFonts w:cs="Times New Roman" w:hint="eastAsia"/>
          <w:b w:val="0"/>
          <w:bCs w:val="0"/>
        </w:rPr>
        <w:t>］</w:t>
      </w:r>
      <w:r w:rsidR="004F19F9">
        <w:rPr>
          <w:rFonts w:cs="Times New Roman" w:hint="eastAsia"/>
          <w:b w:val="0"/>
          <w:bCs w:val="0"/>
        </w:rPr>
        <w:t>ために必要となる</w:t>
      </w:r>
      <w:r>
        <w:rPr>
          <w:rFonts w:cs="Times New Roman" w:hint="eastAsia"/>
          <w:b w:val="0"/>
          <w:bCs w:val="0"/>
        </w:rPr>
        <w:t>［丙</w:t>
      </w:r>
      <w:r w:rsidR="007B5D13">
        <w:rPr>
          <w:rFonts w:cs="Times New Roman" w:hint="eastAsia"/>
          <w:b w:val="0"/>
          <w:bCs w:val="0"/>
        </w:rPr>
        <w:t>による</w:t>
      </w:r>
      <w:r w:rsidR="00D001E6" w:rsidRPr="00FC11B3">
        <w:rPr>
          <w:rFonts w:hint="eastAsia"/>
          <w:b w:val="0"/>
          <w:bCs w:val="0"/>
          <w:szCs w:val="21"/>
        </w:rPr>
        <w:t>本件</w:t>
      </w:r>
      <w:r>
        <w:rPr>
          <w:rFonts w:cs="Times New Roman" w:hint="eastAsia"/>
          <w:b w:val="0"/>
          <w:bCs w:val="0"/>
        </w:rPr>
        <w:t>構成設備の</w:t>
      </w:r>
      <w:r w:rsidR="008B5D7E">
        <w:rPr>
          <w:rFonts w:cs="Times New Roman" w:hint="eastAsia"/>
          <w:b w:val="0"/>
          <w:bCs w:val="0"/>
        </w:rPr>
        <w:t>供給</w:t>
      </w:r>
      <w:r>
        <w:rPr>
          <w:rFonts w:cs="Times New Roman" w:hint="eastAsia"/>
          <w:b w:val="0"/>
          <w:bCs w:val="0"/>
        </w:rPr>
        <w:t>／丙による再委託</w:t>
      </w:r>
      <w:r w:rsidR="007B5D13">
        <w:rPr>
          <w:rFonts w:cs="Times New Roman" w:hint="eastAsia"/>
          <w:b w:val="0"/>
          <w:bCs w:val="0"/>
        </w:rPr>
        <w:t>された</w:t>
      </w:r>
      <w:r w:rsidR="00D001E6" w:rsidRPr="00FC11B3">
        <w:rPr>
          <w:rFonts w:hint="eastAsia"/>
          <w:b w:val="0"/>
          <w:bCs w:val="0"/>
          <w:szCs w:val="21"/>
        </w:rPr>
        <w:t>本件</w:t>
      </w:r>
      <w:r>
        <w:rPr>
          <w:rFonts w:cs="Times New Roman" w:hint="eastAsia"/>
          <w:b w:val="0"/>
          <w:bCs w:val="0"/>
        </w:rPr>
        <w:t>重要維持管理等］に際して</w:t>
      </w:r>
      <w:r w:rsidR="00C44284" w:rsidRPr="00AE6487">
        <w:rPr>
          <w:rFonts w:cs="Times New Roman" w:hint="eastAsia"/>
          <w:b w:val="0"/>
          <w:bCs w:val="0"/>
        </w:rPr>
        <w:t>実施される</w:t>
      </w:r>
      <w:r>
        <w:rPr>
          <w:rFonts w:cs="Times New Roman" w:hint="eastAsia"/>
          <w:b w:val="0"/>
          <w:bCs w:val="0"/>
        </w:rPr>
        <w:t>丙</w:t>
      </w:r>
      <w:r w:rsidR="00C44284" w:rsidRPr="00AE6487">
        <w:rPr>
          <w:rFonts w:cs="Times New Roman" w:hint="eastAsia"/>
          <w:b w:val="0"/>
          <w:bCs w:val="0"/>
        </w:rPr>
        <w:t>の</w:t>
      </w:r>
      <w:r w:rsidR="00C44284" w:rsidRPr="005B1273">
        <w:rPr>
          <w:rFonts w:cs="Times New Roman" w:hint="eastAsia"/>
          <w:b w:val="0"/>
          <w:bCs w:val="0"/>
          <w:szCs w:val="21"/>
        </w:rPr>
        <w:t>作業</w:t>
      </w:r>
      <w:r w:rsidR="00C44284" w:rsidRPr="00AE6487">
        <w:rPr>
          <w:rFonts w:cs="Times New Roman" w:hint="eastAsia"/>
          <w:b w:val="0"/>
          <w:bCs w:val="0"/>
        </w:rPr>
        <w:t>内容等に照らし必要である場合、</w:t>
      </w:r>
      <w:r w:rsidR="000273FD">
        <w:rPr>
          <w:rFonts w:cs="Times New Roman" w:hint="eastAsia"/>
          <w:b w:val="0"/>
          <w:bCs w:val="0"/>
        </w:rPr>
        <w:t>丙</w:t>
      </w:r>
      <w:r w:rsidR="00C44284" w:rsidRPr="00AE6487">
        <w:rPr>
          <w:rFonts w:cs="Times New Roman" w:hint="eastAsia"/>
          <w:b w:val="0"/>
          <w:bCs w:val="0"/>
        </w:rPr>
        <w:t>は、</w:t>
      </w:r>
      <w:r w:rsidR="000273FD">
        <w:rPr>
          <w:rFonts w:cs="Times New Roman" w:hint="eastAsia"/>
          <w:b w:val="0"/>
          <w:bCs w:val="0"/>
        </w:rPr>
        <w:t>乙</w:t>
      </w:r>
      <w:r w:rsidR="00C44284" w:rsidRPr="00AE6487">
        <w:rPr>
          <w:rFonts w:cs="Times New Roman" w:hint="eastAsia"/>
          <w:b w:val="0"/>
          <w:bCs w:val="0"/>
        </w:rPr>
        <w:t>に対し、</w:t>
      </w:r>
      <w:r w:rsidR="00A874CF">
        <w:rPr>
          <w:rFonts w:cs="Times New Roman" w:hint="eastAsia"/>
          <w:b w:val="0"/>
          <w:bCs w:val="0"/>
        </w:rPr>
        <w:t>丙の</w:t>
      </w:r>
      <w:r w:rsidR="00C44284" w:rsidRPr="00AE6487">
        <w:rPr>
          <w:rFonts w:cs="Times New Roman" w:hint="eastAsia"/>
          <w:b w:val="0"/>
          <w:bCs w:val="0"/>
        </w:rPr>
        <w:t>第</w:t>
      </w:r>
      <w:r w:rsidR="005F4EFD">
        <w:rPr>
          <w:rFonts w:cs="Times New Roman"/>
          <w:b w:val="0"/>
          <w:bCs w:val="0"/>
        </w:rPr>
        <w:t>3(a)</w:t>
      </w:r>
      <w:r w:rsidR="00C44284" w:rsidRPr="00AE6487">
        <w:rPr>
          <w:rFonts w:cs="Times New Roman" w:hint="eastAsia"/>
          <w:b w:val="0"/>
          <w:bCs w:val="0"/>
        </w:rPr>
        <w:t>条第</w:t>
      </w:r>
      <w:r w:rsidR="00C44284" w:rsidRPr="00FC11B3">
        <w:rPr>
          <w:rFonts w:cs="Times New Roman"/>
          <w:b w:val="0"/>
          <w:bCs w:val="0"/>
        </w:rPr>
        <w:t>1</w:t>
      </w:r>
      <w:r w:rsidR="00C44284" w:rsidRPr="00AE6487">
        <w:rPr>
          <w:rFonts w:cs="Times New Roman" w:hint="eastAsia"/>
          <w:b w:val="0"/>
          <w:bCs w:val="0"/>
        </w:rPr>
        <w:t>項及び第</w:t>
      </w:r>
      <w:r w:rsidR="00C44284" w:rsidRPr="00FC11B3">
        <w:rPr>
          <w:rFonts w:cs="Times New Roman"/>
          <w:b w:val="0"/>
          <w:bCs w:val="0"/>
        </w:rPr>
        <w:t>2</w:t>
      </w:r>
      <w:r w:rsidR="00C44284" w:rsidRPr="00AE6487">
        <w:rPr>
          <w:rFonts w:cs="Times New Roman" w:hint="eastAsia"/>
          <w:b w:val="0"/>
          <w:bCs w:val="0"/>
        </w:rPr>
        <w:t>項に定める報告及び提出を、</w:t>
      </w:r>
      <w:r w:rsidR="00C44284">
        <w:rPr>
          <w:rFonts w:cs="Times New Roman" w:hint="eastAsia"/>
          <w:b w:val="0"/>
          <w:bCs w:val="0"/>
        </w:rPr>
        <w:t>[</w:t>
      </w:r>
      <w:r w:rsidR="000273FD">
        <w:rPr>
          <w:rFonts w:cs="Times New Roman" w:hint="eastAsia"/>
          <w:b w:val="0"/>
          <w:bCs w:val="0"/>
        </w:rPr>
        <w:t>乙が甲に対し</w:t>
      </w:r>
      <w:r w:rsidR="00D001E6" w:rsidRPr="00511196">
        <w:rPr>
          <w:rFonts w:hint="eastAsia"/>
          <w:b w:val="0"/>
          <w:bCs w:val="0"/>
          <w:szCs w:val="21"/>
        </w:rPr>
        <w:t>本件</w:t>
      </w:r>
      <w:r w:rsidR="00C44284" w:rsidRPr="00AE6487">
        <w:rPr>
          <w:rFonts w:cs="Times New Roman" w:hint="eastAsia"/>
          <w:b w:val="0"/>
          <w:bCs w:val="0"/>
        </w:rPr>
        <w:t>特定重要設備の導入</w:t>
      </w:r>
      <w:r w:rsidR="000273FD">
        <w:rPr>
          <w:rFonts w:cs="Times New Roman" w:hint="eastAsia"/>
          <w:b w:val="0"/>
          <w:bCs w:val="0"/>
        </w:rPr>
        <w:t>を行った後</w:t>
      </w:r>
      <w:r w:rsidR="00C44284">
        <w:rPr>
          <w:rFonts w:cs="Times New Roman" w:hint="eastAsia"/>
          <w:b w:val="0"/>
          <w:bCs w:val="0"/>
        </w:rPr>
        <w:t>／</w:t>
      </w:r>
      <w:r w:rsidR="000273FD">
        <w:rPr>
          <w:rFonts w:cs="Times New Roman" w:hint="eastAsia"/>
          <w:b w:val="0"/>
          <w:bCs w:val="0"/>
        </w:rPr>
        <w:t>乙が甲に対し委託された</w:t>
      </w:r>
      <w:r w:rsidR="00D001E6" w:rsidRPr="00511196">
        <w:rPr>
          <w:rFonts w:hint="eastAsia"/>
          <w:b w:val="0"/>
          <w:bCs w:val="0"/>
          <w:szCs w:val="21"/>
        </w:rPr>
        <w:t>本件</w:t>
      </w:r>
      <w:r w:rsidR="00C44284" w:rsidRPr="00AE6487">
        <w:rPr>
          <w:rFonts w:cs="Times New Roman" w:hint="eastAsia"/>
          <w:b w:val="0"/>
          <w:bCs w:val="0"/>
        </w:rPr>
        <w:t>重要維持管理等</w:t>
      </w:r>
      <w:r w:rsidR="000273FD">
        <w:rPr>
          <w:rFonts w:cs="Times New Roman" w:hint="eastAsia"/>
          <w:b w:val="0"/>
          <w:bCs w:val="0"/>
        </w:rPr>
        <w:t>を行った</w:t>
      </w:r>
      <w:r w:rsidR="00C44284">
        <w:rPr>
          <w:rFonts w:cs="Times New Roman" w:hint="eastAsia"/>
          <w:b w:val="0"/>
          <w:bCs w:val="0"/>
        </w:rPr>
        <w:t>]</w:t>
      </w:r>
      <w:r w:rsidR="00C44284" w:rsidRPr="00AE6487">
        <w:rPr>
          <w:rFonts w:cs="Times New Roman" w:hint="eastAsia"/>
          <w:b w:val="0"/>
          <w:bCs w:val="0"/>
        </w:rPr>
        <w:t>後、速やかに行うものとする。</w:t>
      </w:r>
      <w:r w:rsidR="007C159E">
        <w:rPr>
          <w:rFonts w:cs="Times New Roman" w:hint="eastAsia"/>
          <w:b w:val="0"/>
          <w:bCs w:val="0"/>
        </w:rPr>
        <w:t>乙は、丙が、当該報告及び提出時期を</w:t>
      </w:r>
      <w:r w:rsidR="00873825">
        <w:rPr>
          <w:rFonts w:cs="Times New Roman" w:hint="eastAsia"/>
          <w:b w:val="0"/>
          <w:bCs w:val="0"/>
        </w:rPr>
        <w:t>適時に</w:t>
      </w:r>
      <w:r w:rsidR="007C159E">
        <w:rPr>
          <w:rFonts w:cs="Times New Roman" w:hint="eastAsia"/>
          <w:b w:val="0"/>
          <w:bCs w:val="0"/>
        </w:rPr>
        <w:t>認識できるよう、必要な対応を行うものとする。</w:t>
      </w:r>
      <w:r w:rsidR="00C44284" w:rsidRPr="005B1273">
        <w:rPr>
          <w:rFonts w:hint="eastAsia"/>
          <w:b w:val="0"/>
          <w:bCs w:val="0"/>
        </w:rPr>
        <w:t>この場合において、第</w:t>
      </w:r>
      <w:r w:rsidR="005F4EFD">
        <w:rPr>
          <w:rFonts w:cs="Times New Roman"/>
          <w:b w:val="0"/>
          <w:bCs w:val="0"/>
        </w:rPr>
        <w:t>3(a)</w:t>
      </w:r>
      <w:r w:rsidR="00C44284" w:rsidRPr="005B1273">
        <w:rPr>
          <w:rFonts w:hint="eastAsia"/>
          <w:b w:val="0"/>
          <w:bCs w:val="0"/>
        </w:rPr>
        <w:t>条第</w:t>
      </w:r>
      <w:r w:rsidR="00C44284" w:rsidRPr="00FC11B3">
        <w:rPr>
          <w:rFonts w:cs="Times New Roman"/>
          <w:b w:val="0"/>
          <w:bCs w:val="0"/>
        </w:rPr>
        <w:t>1</w:t>
      </w:r>
      <w:r w:rsidR="00C44284" w:rsidRPr="005B1273">
        <w:rPr>
          <w:rFonts w:hint="eastAsia"/>
          <w:b w:val="0"/>
          <w:bCs w:val="0"/>
        </w:rPr>
        <w:t>項及び第</w:t>
      </w:r>
      <w:r w:rsidR="00C44284" w:rsidRPr="00FC11B3">
        <w:rPr>
          <w:rFonts w:cs="Times New Roman"/>
          <w:b w:val="0"/>
          <w:bCs w:val="0"/>
        </w:rPr>
        <w:t>2</w:t>
      </w:r>
      <w:r w:rsidR="00C44284" w:rsidRPr="005B1273">
        <w:rPr>
          <w:rFonts w:hint="eastAsia"/>
          <w:b w:val="0"/>
          <w:bCs w:val="0"/>
        </w:rPr>
        <w:t>項における「導入等計画書」は、「緊急導入等届出書」と読み替えるものとする</w:t>
      </w:r>
      <w:r w:rsidR="00C44284">
        <w:rPr>
          <w:rFonts w:hint="eastAsia"/>
          <w:b w:val="0"/>
          <w:bCs w:val="0"/>
        </w:rPr>
        <w:t>。</w:t>
      </w:r>
    </w:p>
    <w:p w14:paraId="4FB4B624" w14:textId="5EBE2819" w:rsidR="00C44284" w:rsidRPr="00AE6487" w:rsidRDefault="000273FD" w:rsidP="00C44284">
      <w:pPr>
        <w:pStyle w:val="3"/>
        <w:numPr>
          <w:ilvl w:val="0"/>
          <w:numId w:val="82"/>
        </w:numPr>
        <w:rPr>
          <w:rFonts w:cs="Times New Roman"/>
          <w:szCs w:val="21"/>
        </w:rPr>
      </w:pPr>
      <w:r>
        <w:rPr>
          <w:rFonts w:cs="Times New Roman" w:hint="eastAsia"/>
          <w:b w:val="0"/>
          <w:bCs w:val="0"/>
          <w:szCs w:val="21"/>
        </w:rPr>
        <w:t>乙を通じて</w:t>
      </w:r>
      <w:r w:rsidR="00C44284" w:rsidRPr="00AE6487">
        <w:rPr>
          <w:rFonts w:cs="Times New Roman" w:hint="eastAsia"/>
          <w:b w:val="0"/>
          <w:bCs w:val="0"/>
          <w:szCs w:val="21"/>
        </w:rPr>
        <w:t>甲が、</w:t>
      </w:r>
      <w:r>
        <w:rPr>
          <w:rFonts w:cs="Times New Roman" w:hint="eastAsia"/>
          <w:b w:val="0"/>
          <w:bCs w:val="0"/>
          <w:szCs w:val="21"/>
        </w:rPr>
        <w:t>丙</w:t>
      </w:r>
      <w:r w:rsidR="00C44284" w:rsidRPr="00AE6487">
        <w:rPr>
          <w:rFonts w:cs="Times New Roman" w:hint="eastAsia"/>
          <w:b w:val="0"/>
          <w:bCs w:val="0"/>
          <w:szCs w:val="21"/>
        </w:rPr>
        <w:t>に対し前項の通知を行ったにもかかわらず、</w:t>
      </w:r>
      <w:r w:rsidR="00C44284">
        <w:rPr>
          <w:rFonts w:cs="Times New Roman" w:hint="eastAsia"/>
          <w:b w:val="0"/>
          <w:bCs w:val="0"/>
          <w:szCs w:val="21"/>
        </w:rPr>
        <w:t>[</w:t>
      </w:r>
      <w:r>
        <w:rPr>
          <w:rFonts w:cs="Times New Roman" w:hint="eastAsia"/>
          <w:b w:val="0"/>
          <w:bCs w:val="0"/>
          <w:szCs w:val="21"/>
        </w:rPr>
        <w:t>乙の甲に対する</w:t>
      </w:r>
      <w:r w:rsidR="00D001E6" w:rsidRPr="00511196">
        <w:rPr>
          <w:rFonts w:hint="eastAsia"/>
          <w:b w:val="0"/>
          <w:bCs w:val="0"/>
          <w:szCs w:val="21"/>
        </w:rPr>
        <w:t>本件</w:t>
      </w:r>
      <w:r w:rsidR="00C44284" w:rsidRPr="00AE6487">
        <w:rPr>
          <w:rFonts w:cs="Times New Roman" w:hint="eastAsia"/>
          <w:b w:val="0"/>
          <w:bCs w:val="0"/>
          <w:szCs w:val="21"/>
        </w:rPr>
        <w:t>特定重要設備の導入</w:t>
      </w:r>
      <w:r w:rsidR="00C44284">
        <w:rPr>
          <w:rFonts w:cs="Times New Roman" w:hint="eastAsia"/>
          <w:b w:val="0"/>
          <w:bCs w:val="0"/>
          <w:szCs w:val="21"/>
        </w:rPr>
        <w:t>／</w:t>
      </w:r>
      <w:r w:rsidR="002D1244">
        <w:rPr>
          <w:rFonts w:cs="Times New Roman" w:hint="eastAsia"/>
          <w:b w:val="0"/>
          <w:bCs w:val="0"/>
          <w:szCs w:val="21"/>
        </w:rPr>
        <w:t>乙による</w:t>
      </w:r>
      <w:r>
        <w:rPr>
          <w:rFonts w:cs="Times New Roman" w:hint="eastAsia"/>
          <w:b w:val="0"/>
          <w:bCs w:val="0"/>
          <w:szCs w:val="21"/>
        </w:rPr>
        <w:t>委託された</w:t>
      </w:r>
      <w:r w:rsidR="00D001E6" w:rsidRPr="00511196">
        <w:rPr>
          <w:rFonts w:hint="eastAsia"/>
          <w:b w:val="0"/>
          <w:bCs w:val="0"/>
          <w:szCs w:val="21"/>
        </w:rPr>
        <w:t>本件</w:t>
      </w:r>
      <w:r w:rsidR="00C44284" w:rsidRPr="00AE6487">
        <w:rPr>
          <w:rFonts w:cs="Times New Roman" w:hint="eastAsia"/>
          <w:b w:val="0"/>
          <w:bCs w:val="0"/>
          <w:szCs w:val="21"/>
        </w:rPr>
        <w:t>重要維持管理等</w:t>
      </w:r>
      <w:r w:rsidR="00C44284">
        <w:rPr>
          <w:rFonts w:cs="Times New Roman" w:hint="eastAsia"/>
          <w:b w:val="0"/>
          <w:bCs w:val="0"/>
          <w:szCs w:val="21"/>
        </w:rPr>
        <w:t>]</w:t>
      </w:r>
      <w:r w:rsidR="00C44284" w:rsidRPr="00AE6487">
        <w:rPr>
          <w:rFonts w:cs="Times New Roman" w:hint="eastAsia"/>
          <w:b w:val="0"/>
          <w:bCs w:val="0"/>
          <w:szCs w:val="21"/>
        </w:rPr>
        <w:t>が経済安全保障推進法</w:t>
      </w:r>
      <w:r w:rsidR="00C44284">
        <w:rPr>
          <w:rFonts w:cs="Times New Roman" w:hint="eastAsia"/>
          <w:b w:val="0"/>
          <w:bCs w:val="0"/>
          <w:szCs w:val="21"/>
        </w:rPr>
        <w:t>第</w:t>
      </w:r>
      <w:r w:rsidR="00C44284" w:rsidRPr="00FC11B3">
        <w:rPr>
          <w:rFonts w:cs="Times New Roman"/>
          <w:b w:val="0"/>
          <w:bCs w:val="0"/>
          <w:szCs w:val="21"/>
        </w:rPr>
        <w:t>52</w:t>
      </w:r>
      <w:r w:rsidR="00C44284" w:rsidRPr="00AE6487">
        <w:rPr>
          <w:rFonts w:cs="Times New Roman" w:hint="eastAsia"/>
          <w:b w:val="0"/>
          <w:bCs w:val="0"/>
          <w:szCs w:val="21"/>
        </w:rPr>
        <w:t>条</w:t>
      </w:r>
      <w:r w:rsidR="00CD32FA">
        <w:rPr>
          <w:rFonts w:cs="Times New Roman" w:hint="eastAsia"/>
          <w:b w:val="0"/>
          <w:bCs w:val="0"/>
          <w:szCs w:val="21"/>
        </w:rPr>
        <w:t>第</w:t>
      </w:r>
      <w:r w:rsidR="00C44284" w:rsidRPr="00FC11B3">
        <w:rPr>
          <w:rFonts w:cs="Times New Roman"/>
          <w:b w:val="0"/>
          <w:bCs w:val="0"/>
          <w:szCs w:val="21"/>
        </w:rPr>
        <w:t>1</w:t>
      </w:r>
      <w:r w:rsidR="00C44284" w:rsidRPr="00AE6487">
        <w:rPr>
          <w:rFonts w:cs="Times New Roman" w:hint="eastAsia"/>
          <w:b w:val="0"/>
          <w:bCs w:val="0"/>
          <w:szCs w:val="21"/>
        </w:rPr>
        <w:t>項但書に定める緊急やむを得ない場合に該当しないことが判明した場合、前項の規定は適用しない。</w:t>
      </w:r>
    </w:p>
    <w:p w14:paraId="62BC7066" w14:textId="02F381D0" w:rsidR="00C44284" w:rsidRPr="00AE6487" w:rsidRDefault="000273FD" w:rsidP="00C44284">
      <w:pPr>
        <w:pStyle w:val="3"/>
        <w:numPr>
          <w:ilvl w:val="0"/>
          <w:numId w:val="82"/>
        </w:numPr>
        <w:rPr>
          <w:rFonts w:cs="Times New Roman"/>
          <w:szCs w:val="21"/>
        </w:rPr>
      </w:pPr>
      <w:r>
        <w:rPr>
          <w:rFonts w:cs="Times New Roman" w:hint="eastAsia"/>
          <w:b w:val="0"/>
          <w:bCs w:val="0"/>
          <w:szCs w:val="21"/>
        </w:rPr>
        <w:t>乙</w:t>
      </w:r>
      <w:r w:rsidR="00C44284" w:rsidRPr="00AE6487">
        <w:rPr>
          <w:rFonts w:cs="Times New Roman" w:hint="eastAsia"/>
          <w:b w:val="0"/>
          <w:bCs w:val="0"/>
          <w:szCs w:val="21"/>
        </w:rPr>
        <w:t>及び</w:t>
      </w:r>
      <w:r>
        <w:rPr>
          <w:rFonts w:cs="Times New Roman" w:hint="eastAsia"/>
          <w:b w:val="0"/>
          <w:bCs w:val="0"/>
          <w:szCs w:val="21"/>
        </w:rPr>
        <w:t>丙</w:t>
      </w:r>
      <w:r w:rsidR="00C44284" w:rsidRPr="00AE6487">
        <w:rPr>
          <w:rFonts w:cs="Times New Roman" w:hint="eastAsia"/>
          <w:b w:val="0"/>
          <w:bCs w:val="0"/>
          <w:szCs w:val="21"/>
        </w:rPr>
        <w:t>は、前項に定める事項が判明した時点において、</w:t>
      </w:r>
      <w:r w:rsidR="00C44284">
        <w:rPr>
          <w:rFonts w:cs="Times New Roman" w:hint="eastAsia"/>
          <w:b w:val="0"/>
          <w:bCs w:val="0"/>
          <w:szCs w:val="21"/>
        </w:rPr>
        <w:t>[</w:t>
      </w:r>
      <w:r w:rsidR="00D001E6" w:rsidRPr="00511196">
        <w:rPr>
          <w:rFonts w:hint="eastAsia"/>
          <w:b w:val="0"/>
          <w:bCs w:val="0"/>
          <w:szCs w:val="21"/>
        </w:rPr>
        <w:t>本件</w:t>
      </w:r>
      <w:r>
        <w:rPr>
          <w:rFonts w:cs="Times New Roman" w:hint="eastAsia"/>
          <w:b w:val="0"/>
          <w:bCs w:val="0"/>
          <w:szCs w:val="21"/>
        </w:rPr>
        <w:t>構成</w:t>
      </w:r>
      <w:r w:rsidR="00C44284" w:rsidRPr="00AE6487">
        <w:rPr>
          <w:rFonts w:cs="Times New Roman" w:hint="eastAsia"/>
          <w:b w:val="0"/>
          <w:bCs w:val="0"/>
          <w:szCs w:val="21"/>
        </w:rPr>
        <w:t>設備の</w:t>
      </w:r>
      <w:r w:rsidR="008B5D7E">
        <w:rPr>
          <w:rFonts w:cs="Times New Roman" w:hint="eastAsia"/>
          <w:b w:val="0"/>
          <w:bCs w:val="0"/>
          <w:szCs w:val="21"/>
        </w:rPr>
        <w:t>供給</w:t>
      </w:r>
      <w:r w:rsidR="00C44284">
        <w:rPr>
          <w:rFonts w:cs="Times New Roman" w:hint="eastAsia"/>
          <w:b w:val="0"/>
          <w:bCs w:val="0"/>
          <w:szCs w:val="21"/>
        </w:rPr>
        <w:t>／</w:t>
      </w:r>
      <w:r>
        <w:rPr>
          <w:rFonts w:cs="Times New Roman" w:hint="eastAsia"/>
          <w:b w:val="0"/>
          <w:bCs w:val="0"/>
          <w:szCs w:val="21"/>
        </w:rPr>
        <w:t>再</w:t>
      </w:r>
      <w:r w:rsidR="00C44284" w:rsidRPr="00AE6487">
        <w:rPr>
          <w:rFonts w:cs="Times New Roman" w:hint="eastAsia"/>
          <w:b w:val="0"/>
          <w:bCs w:val="0"/>
          <w:szCs w:val="21"/>
        </w:rPr>
        <w:t>委託による</w:t>
      </w:r>
      <w:r w:rsidR="00D001E6" w:rsidRPr="00511196">
        <w:rPr>
          <w:rFonts w:hint="eastAsia"/>
          <w:b w:val="0"/>
          <w:bCs w:val="0"/>
          <w:szCs w:val="21"/>
        </w:rPr>
        <w:t>本件</w:t>
      </w:r>
      <w:r w:rsidR="00C44284" w:rsidRPr="00AE6487">
        <w:rPr>
          <w:rFonts w:cs="Times New Roman" w:hint="eastAsia"/>
          <w:b w:val="0"/>
          <w:bCs w:val="0"/>
          <w:szCs w:val="21"/>
        </w:rPr>
        <w:t>重要維持管理等</w:t>
      </w:r>
      <w:r w:rsidR="00C44284">
        <w:rPr>
          <w:rFonts w:cs="Times New Roman" w:hint="eastAsia"/>
          <w:b w:val="0"/>
          <w:bCs w:val="0"/>
          <w:szCs w:val="21"/>
        </w:rPr>
        <w:t>]</w:t>
      </w:r>
      <w:r w:rsidR="00C44284" w:rsidRPr="00AE6487">
        <w:rPr>
          <w:rFonts w:cs="Times New Roman" w:hint="eastAsia"/>
          <w:b w:val="0"/>
          <w:bCs w:val="0"/>
          <w:szCs w:val="21"/>
        </w:rPr>
        <w:t>が未了</w:t>
      </w:r>
      <w:r w:rsidR="00C44284">
        <w:rPr>
          <w:rFonts w:cs="Times New Roman" w:hint="eastAsia"/>
          <w:b w:val="0"/>
          <w:bCs w:val="0"/>
          <w:szCs w:val="21"/>
        </w:rPr>
        <w:t>（</w:t>
      </w:r>
      <w:r w:rsidR="00C44284">
        <w:rPr>
          <w:rFonts w:cs="Times New Roman" w:hint="eastAsia"/>
          <w:b w:val="0"/>
          <w:bCs w:val="0"/>
          <w:szCs w:val="21"/>
        </w:rPr>
        <w:t>[</w:t>
      </w:r>
      <w:r w:rsidR="00C44284">
        <w:rPr>
          <w:rFonts w:cs="Times New Roman" w:hint="eastAsia"/>
          <w:b w:val="0"/>
          <w:bCs w:val="0"/>
          <w:szCs w:val="21"/>
        </w:rPr>
        <w:t>導入に向けた手続が一切開始されていない又は開始されたものの導入が完了していない／委託の開始に向けた手続が一切開始されていない又は開始されたものの委託が開始していない</w:t>
      </w:r>
      <w:r w:rsidR="00C44284">
        <w:rPr>
          <w:rFonts w:cs="Times New Roman" w:hint="eastAsia"/>
          <w:b w:val="0"/>
          <w:bCs w:val="0"/>
          <w:szCs w:val="21"/>
        </w:rPr>
        <w:t>]</w:t>
      </w:r>
      <w:r w:rsidR="00C44284">
        <w:rPr>
          <w:rFonts w:cs="Times New Roman" w:hint="eastAsia"/>
          <w:b w:val="0"/>
          <w:bCs w:val="0"/>
          <w:szCs w:val="21"/>
        </w:rPr>
        <w:t>場合を指す。）</w:t>
      </w:r>
      <w:r w:rsidR="00C44284" w:rsidRPr="00AE6487">
        <w:rPr>
          <w:rFonts w:cs="Times New Roman" w:hint="eastAsia"/>
          <w:b w:val="0"/>
          <w:bCs w:val="0"/>
          <w:szCs w:val="21"/>
        </w:rPr>
        <w:t>である場合、導入等に向けた手続を直ちに停止するとともに、</w:t>
      </w:r>
      <w:r w:rsidR="00C44284" w:rsidRPr="00C90E64">
        <w:rPr>
          <w:rFonts w:cs="Times New Roman" w:hint="eastAsia"/>
          <w:b w:val="0"/>
          <w:bCs w:val="0"/>
          <w:szCs w:val="21"/>
        </w:rPr>
        <w:t>必要に応じて</w:t>
      </w:r>
      <w:r>
        <w:rPr>
          <w:rFonts w:cs="Times New Roman" w:hint="eastAsia"/>
          <w:b w:val="0"/>
          <w:bCs w:val="0"/>
          <w:szCs w:val="21"/>
        </w:rPr>
        <w:t>乙丙</w:t>
      </w:r>
      <w:r w:rsidR="00C44284" w:rsidRPr="00C90E64">
        <w:rPr>
          <w:rFonts w:cs="Times New Roman" w:hint="eastAsia"/>
          <w:b w:val="0"/>
          <w:bCs w:val="0"/>
          <w:szCs w:val="21"/>
        </w:rPr>
        <w:t>間で協議し</w:t>
      </w:r>
      <w:r w:rsidR="00C44284">
        <w:rPr>
          <w:rFonts w:cs="Times New Roman" w:hint="eastAsia"/>
          <w:b w:val="0"/>
          <w:bCs w:val="0"/>
          <w:szCs w:val="21"/>
        </w:rPr>
        <w:t>、</w:t>
      </w:r>
      <w:r w:rsidR="00C44284" w:rsidRPr="00AE6487">
        <w:rPr>
          <w:rFonts w:cs="Times New Roman" w:hint="eastAsia"/>
          <w:b w:val="0"/>
          <w:bCs w:val="0"/>
          <w:szCs w:val="21"/>
        </w:rPr>
        <w:t>経済安全保障推進法の定める手続に従った</w:t>
      </w:r>
      <w:r w:rsidR="00C44284">
        <w:rPr>
          <w:rFonts w:cs="Times New Roman" w:hint="eastAsia"/>
          <w:b w:val="0"/>
          <w:bCs w:val="0"/>
          <w:szCs w:val="21"/>
        </w:rPr>
        <w:t>[</w:t>
      </w:r>
      <w:r w:rsidR="00C44284" w:rsidRPr="00AE6487">
        <w:rPr>
          <w:rFonts w:cs="Times New Roman" w:hint="eastAsia"/>
          <w:b w:val="0"/>
          <w:bCs w:val="0"/>
          <w:szCs w:val="21"/>
        </w:rPr>
        <w:t>導入</w:t>
      </w:r>
      <w:r w:rsidR="00C44284">
        <w:rPr>
          <w:rFonts w:cs="Times New Roman" w:hint="eastAsia"/>
          <w:b w:val="0"/>
          <w:bCs w:val="0"/>
          <w:szCs w:val="21"/>
        </w:rPr>
        <w:t>／</w:t>
      </w:r>
      <w:r w:rsidR="00C44284" w:rsidRPr="00AE6487">
        <w:rPr>
          <w:rFonts w:cs="Times New Roman" w:hint="eastAsia"/>
          <w:b w:val="0"/>
          <w:bCs w:val="0"/>
          <w:szCs w:val="21"/>
        </w:rPr>
        <w:t>委託</w:t>
      </w:r>
      <w:r w:rsidR="00C44284">
        <w:rPr>
          <w:rFonts w:cs="Times New Roman" w:hint="eastAsia"/>
          <w:b w:val="0"/>
          <w:bCs w:val="0"/>
          <w:szCs w:val="21"/>
        </w:rPr>
        <w:t>]</w:t>
      </w:r>
      <w:r w:rsidR="00C44284" w:rsidRPr="00AE6487">
        <w:rPr>
          <w:rFonts w:cs="Times New Roman" w:hint="eastAsia"/>
          <w:b w:val="0"/>
          <w:bCs w:val="0"/>
          <w:szCs w:val="21"/>
        </w:rPr>
        <w:t>の実現に向けて最大限努力するものとする。</w:t>
      </w:r>
    </w:p>
    <w:p w14:paraId="7230D36A" w14:textId="0D7BCD39" w:rsidR="00C44284" w:rsidRPr="00A12F65" w:rsidRDefault="000273FD" w:rsidP="00C44284">
      <w:pPr>
        <w:pStyle w:val="3"/>
        <w:numPr>
          <w:ilvl w:val="0"/>
          <w:numId w:val="82"/>
        </w:numPr>
        <w:rPr>
          <w:rFonts w:cs="Times New Roman"/>
          <w:szCs w:val="21"/>
        </w:rPr>
      </w:pPr>
      <w:r>
        <w:rPr>
          <w:rFonts w:cs="Times New Roman" w:hint="eastAsia"/>
          <w:b w:val="0"/>
          <w:bCs w:val="0"/>
          <w:szCs w:val="21"/>
        </w:rPr>
        <w:t>乙及び丙</w:t>
      </w:r>
      <w:r w:rsidR="00C44284" w:rsidRPr="00A12F65">
        <w:rPr>
          <w:rFonts w:cs="Times New Roman" w:hint="eastAsia"/>
          <w:b w:val="0"/>
          <w:bCs w:val="0"/>
          <w:szCs w:val="21"/>
        </w:rPr>
        <w:t>は、</w:t>
      </w:r>
      <w:r w:rsidR="00C44284">
        <w:rPr>
          <w:rFonts w:cs="Times New Roman" w:hint="eastAsia"/>
          <w:b w:val="0"/>
          <w:bCs w:val="0"/>
          <w:szCs w:val="21"/>
        </w:rPr>
        <w:t>[</w:t>
      </w:r>
      <w:r w:rsidR="00D001E6" w:rsidRPr="00511196">
        <w:rPr>
          <w:rFonts w:hint="eastAsia"/>
          <w:b w:val="0"/>
          <w:bCs w:val="0"/>
          <w:szCs w:val="21"/>
        </w:rPr>
        <w:t>本件</w:t>
      </w:r>
      <w:r>
        <w:rPr>
          <w:rFonts w:cs="Times New Roman" w:hint="eastAsia"/>
          <w:b w:val="0"/>
          <w:bCs w:val="0"/>
          <w:szCs w:val="21"/>
        </w:rPr>
        <w:t>構成</w:t>
      </w:r>
      <w:r w:rsidR="00C44284" w:rsidRPr="00A12F65">
        <w:rPr>
          <w:rFonts w:cs="Times New Roman" w:hint="eastAsia"/>
          <w:b w:val="0"/>
          <w:bCs w:val="0"/>
          <w:szCs w:val="21"/>
        </w:rPr>
        <w:t>設備の</w:t>
      </w:r>
      <w:r w:rsidR="008B5D7E">
        <w:rPr>
          <w:rFonts w:cs="Times New Roman" w:hint="eastAsia"/>
          <w:b w:val="0"/>
          <w:bCs w:val="0"/>
          <w:szCs w:val="21"/>
        </w:rPr>
        <w:t>供給</w:t>
      </w:r>
      <w:r w:rsidR="00C44284">
        <w:rPr>
          <w:rFonts w:cs="Times New Roman" w:hint="eastAsia"/>
          <w:b w:val="0"/>
          <w:bCs w:val="0"/>
          <w:szCs w:val="21"/>
        </w:rPr>
        <w:t>／</w:t>
      </w:r>
      <w:r>
        <w:rPr>
          <w:rFonts w:cs="Times New Roman" w:hint="eastAsia"/>
          <w:b w:val="0"/>
          <w:bCs w:val="0"/>
          <w:szCs w:val="21"/>
        </w:rPr>
        <w:t>再</w:t>
      </w:r>
      <w:r w:rsidR="00C44284" w:rsidRPr="00A12F65">
        <w:rPr>
          <w:rFonts w:cs="Times New Roman" w:hint="eastAsia"/>
          <w:b w:val="0"/>
          <w:bCs w:val="0"/>
          <w:szCs w:val="21"/>
        </w:rPr>
        <w:t>委託による</w:t>
      </w:r>
      <w:r w:rsidR="00D001E6" w:rsidRPr="00511196">
        <w:rPr>
          <w:rFonts w:hint="eastAsia"/>
          <w:b w:val="0"/>
          <w:bCs w:val="0"/>
          <w:szCs w:val="21"/>
        </w:rPr>
        <w:t>本件</w:t>
      </w:r>
      <w:r w:rsidR="00C44284" w:rsidRPr="00A12F65">
        <w:rPr>
          <w:rFonts w:cs="Times New Roman" w:hint="eastAsia"/>
          <w:b w:val="0"/>
          <w:bCs w:val="0"/>
          <w:szCs w:val="21"/>
        </w:rPr>
        <w:t>重要維持管理等</w:t>
      </w:r>
      <w:r w:rsidR="00C44284">
        <w:rPr>
          <w:rFonts w:cs="Times New Roman" w:hint="eastAsia"/>
          <w:b w:val="0"/>
          <w:bCs w:val="0"/>
          <w:szCs w:val="21"/>
        </w:rPr>
        <w:t>]</w:t>
      </w:r>
      <w:r w:rsidR="00C44284" w:rsidRPr="00A12F65">
        <w:rPr>
          <w:rFonts w:cs="Times New Roman" w:hint="eastAsia"/>
          <w:b w:val="0"/>
          <w:bCs w:val="0"/>
          <w:szCs w:val="21"/>
        </w:rPr>
        <w:t>を行った後、</w:t>
      </w:r>
      <w:r w:rsidR="00C44284">
        <w:rPr>
          <w:rFonts w:cs="Times New Roman" w:hint="eastAsia"/>
          <w:b w:val="0"/>
          <w:bCs w:val="0"/>
          <w:szCs w:val="21"/>
        </w:rPr>
        <w:t>第</w:t>
      </w:r>
      <w:r w:rsidR="00C44284" w:rsidRPr="00FC11B3">
        <w:rPr>
          <w:rFonts w:cs="Times New Roman"/>
          <w:b w:val="0"/>
          <w:bCs w:val="0"/>
          <w:szCs w:val="21"/>
        </w:rPr>
        <w:t>2</w:t>
      </w:r>
      <w:r w:rsidR="00C44284" w:rsidRPr="00A12F65">
        <w:rPr>
          <w:rFonts w:cs="Times New Roman" w:hint="eastAsia"/>
          <w:b w:val="0"/>
          <w:bCs w:val="0"/>
          <w:szCs w:val="21"/>
        </w:rPr>
        <w:t>項に定める事項が判明した場合、</w:t>
      </w:r>
      <w:r w:rsidR="00C44284" w:rsidRPr="00C90E64">
        <w:rPr>
          <w:rFonts w:cs="Times New Roman" w:hint="eastAsia"/>
          <w:b w:val="0"/>
          <w:bCs w:val="0"/>
          <w:szCs w:val="21"/>
        </w:rPr>
        <w:t>必要に応じて</w:t>
      </w:r>
      <w:r>
        <w:rPr>
          <w:rFonts w:cs="Times New Roman" w:hint="eastAsia"/>
          <w:b w:val="0"/>
          <w:bCs w:val="0"/>
          <w:szCs w:val="21"/>
        </w:rPr>
        <w:t>乙丙</w:t>
      </w:r>
      <w:r w:rsidR="00C44284" w:rsidRPr="00C90E64">
        <w:rPr>
          <w:rFonts w:cs="Times New Roman" w:hint="eastAsia"/>
          <w:b w:val="0"/>
          <w:bCs w:val="0"/>
          <w:szCs w:val="21"/>
        </w:rPr>
        <w:t>間で</w:t>
      </w:r>
      <w:r w:rsidR="00C44284" w:rsidRPr="00A12F65">
        <w:rPr>
          <w:rFonts w:cs="Times New Roman" w:hint="eastAsia"/>
          <w:b w:val="0"/>
          <w:bCs w:val="0"/>
          <w:szCs w:val="21"/>
        </w:rPr>
        <w:t>対応を協議し、経済安全保障推進法の遵守につき最大限努力するものとする。</w:t>
      </w:r>
      <w:bookmarkStart w:id="24" w:name="_Hlk159883847"/>
    </w:p>
    <w:bookmarkEnd w:id="24"/>
    <w:p w14:paraId="562B8BF5" w14:textId="77777777" w:rsidR="00C44284" w:rsidRDefault="00C44284" w:rsidP="00C44284">
      <w:pPr>
        <w:widowControl/>
        <w:jc w:val="left"/>
        <w:rPr>
          <w:szCs w:val="21"/>
        </w:rPr>
      </w:pPr>
      <w:r>
        <w:rPr>
          <w:szCs w:val="21"/>
        </w:rPr>
        <w:br w:type="page"/>
      </w:r>
    </w:p>
    <w:p w14:paraId="5FA518FC" w14:textId="77777777" w:rsidR="00C44284" w:rsidRPr="00A1200F" w:rsidRDefault="00C44284" w:rsidP="00C44284">
      <w:pPr>
        <w:rPr>
          <w:b/>
          <w:bCs/>
          <w:szCs w:val="21"/>
        </w:rPr>
      </w:pPr>
      <w:r w:rsidRPr="00A1200F">
        <w:rPr>
          <w:rFonts w:hint="eastAsia"/>
          <w:b/>
          <w:bCs/>
          <w:szCs w:val="21"/>
        </w:rPr>
        <w:lastRenderedPageBreak/>
        <w:t>＜解説＞</w:t>
      </w:r>
    </w:p>
    <w:p w14:paraId="5BBC535D" w14:textId="77777777" w:rsidR="00C44284" w:rsidRPr="00AE6487" w:rsidRDefault="00C44284" w:rsidP="00C44284">
      <w:pPr>
        <w:pStyle w:val="a0"/>
        <w:numPr>
          <w:ilvl w:val="0"/>
          <w:numId w:val="83"/>
        </w:numPr>
        <w:ind w:leftChars="0"/>
        <w:rPr>
          <w:rFonts w:cs="Times New Roman"/>
          <w:szCs w:val="21"/>
        </w:rPr>
      </w:pPr>
      <w:r w:rsidRPr="00AE6487">
        <w:rPr>
          <w:rFonts w:cs="Times New Roman" w:hint="eastAsia"/>
          <w:szCs w:val="21"/>
        </w:rPr>
        <w:t>特定重要設備の</w:t>
      </w:r>
      <w:r w:rsidRPr="00A12F65">
        <w:rPr>
          <w:rFonts w:hint="eastAsia"/>
          <w:szCs w:val="21"/>
        </w:rPr>
        <w:t>導入</w:t>
      </w:r>
      <w:r w:rsidRPr="00AE6487">
        <w:rPr>
          <w:rFonts w:cs="Times New Roman" w:hint="eastAsia"/>
          <w:szCs w:val="21"/>
        </w:rPr>
        <w:t>又は委託による重要維持管理等が緊急やむを得ない場合</w:t>
      </w:r>
    </w:p>
    <w:p w14:paraId="5E37C1F6" w14:textId="5A08193A" w:rsidR="008E3325" w:rsidRPr="00AE6487" w:rsidRDefault="00C44284" w:rsidP="008E3325">
      <w:pPr>
        <w:pStyle w:val="a0"/>
        <w:numPr>
          <w:ilvl w:val="0"/>
          <w:numId w:val="80"/>
        </w:numPr>
        <w:ind w:leftChars="0"/>
        <w:rPr>
          <w:rFonts w:cs="Times New Roman"/>
          <w:szCs w:val="21"/>
        </w:rPr>
      </w:pPr>
      <w:r w:rsidRPr="00AE6487">
        <w:rPr>
          <w:rFonts w:cs="Times New Roman" w:hint="eastAsia"/>
          <w:szCs w:val="21"/>
        </w:rPr>
        <w:t>特定社会基盤事業者は、他の事業者から特定重要設備の導入を行い、又は他の事業者に委託して特定重要設備の維持管理等を行わせることが緊急やむを得ない場合には、導入等の前にあらかじめ導入等計画書を主務大臣に</w:t>
      </w:r>
      <w:r w:rsidR="009302F5">
        <w:rPr>
          <w:rFonts w:cs="Times New Roman" w:hint="eastAsia"/>
          <w:szCs w:val="21"/>
        </w:rPr>
        <w:t>届け出</w:t>
      </w:r>
      <w:r w:rsidRPr="00AE6487">
        <w:rPr>
          <w:rFonts w:cs="Times New Roman" w:hint="eastAsia"/>
          <w:szCs w:val="21"/>
        </w:rPr>
        <w:t>ることなく、導入等を行うことができます（以下「緊急導入等」といいます。）（経済安全保障推進法第</w:t>
      </w:r>
      <w:r w:rsidRPr="00FC11B3">
        <w:rPr>
          <w:rFonts w:cs="Times New Roman"/>
          <w:szCs w:val="21"/>
        </w:rPr>
        <w:t>52</w:t>
      </w:r>
      <w:r w:rsidRPr="00AE6487">
        <w:rPr>
          <w:rFonts w:cs="Times New Roman" w:hint="eastAsia"/>
          <w:szCs w:val="21"/>
        </w:rPr>
        <w:t>条第</w:t>
      </w:r>
      <w:r w:rsidRPr="00FC11B3">
        <w:rPr>
          <w:rFonts w:cs="Times New Roman"/>
          <w:szCs w:val="21"/>
        </w:rPr>
        <w:t>1</w:t>
      </w:r>
      <w:r w:rsidRPr="00AE6487">
        <w:rPr>
          <w:rFonts w:cs="Times New Roman" w:hint="eastAsia"/>
          <w:szCs w:val="21"/>
        </w:rPr>
        <w:t>項但書）。</w:t>
      </w:r>
    </w:p>
    <w:p w14:paraId="051D969E" w14:textId="14896849" w:rsidR="00C44284" w:rsidRPr="008E3325" w:rsidRDefault="00C44284" w:rsidP="005B361E">
      <w:pPr>
        <w:pStyle w:val="a0"/>
        <w:numPr>
          <w:ilvl w:val="0"/>
          <w:numId w:val="80"/>
        </w:numPr>
        <w:ind w:leftChars="0"/>
        <w:rPr>
          <w:rFonts w:cs="Times New Roman"/>
          <w:szCs w:val="21"/>
        </w:rPr>
      </w:pPr>
      <w:r w:rsidRPr="00AE6487">
        <w:rPr>
          <w:rFonts w:cs="Times New Roman" w:hint="eastAsia"/>
          <w:szCs w:val="21"/>
        </w:rPr>
        <w:t>経済安全保障推進法第</w:t>
      </w:r>
      <w:r w:rsidRPr="00FC11B3">
        <w:rPr>
          <w:rFonts w:cs="Times New Roman"/>
          <w:szCs w:val="21"/>
        </w:rPr>
        <w:t>52</w:t>
      </w:r>
      <w:r w:rsidRPr="00AE6487">
        <w:rPr>
          <w:rFonts w:cs="Times New Roman" w:hint="eastAsia"/>
          <w:szCs w:val="21"/>
        </w:rPr>
        <w:t>条第</w:t>
      </w:r>
      <w:r w:rsidRPr="00FC11B3">
        <w:rPr>
          <w:rFonts w:cs="Times New Roman"/>
          <w:szCs w:val="21"/>
        </w:rPr>
        <w:t>1</w:t>
      </w:r>
      <w:r w:rsidRPr="00AE6487">
        <w:rPr>
          <w:rFonts w:cs="Times New Roman" w:hint="eastAsia"/>
          <w:szCs w:val="21"/>
        </w:rPr>
        <w:t>項但書に基づき、緊急やむを得ない場合として特定重要設備の導入を行い、又は重要維持管理等を行わせたときは、特定社会基盤事業者は、遅滞なく、当該特定重要設備の導入又は重要維持管理等の委託に関する届出書（緊急導入等届出書）を主務大臣に届け出る必要があります。</w:t>
      </w:r>
      <w:r w:rsidRPr="008E3325">
        <w:rPr>
          <w:rFonts w:cs="Times New Roman" w:hint="eastAsia"/>
          <w:szCs w:val="21"/>
        </w:rPr>
        <w:t>緊急導入等届出書の記載事項には、導入等計画書と同じ記載事項が含まれ</w:t>
      </w:r>
      <w:r w:rsidR="002D1244">
        <w:rPr>
          <w:rFonts w:cs="Times New Roman" w:hint="eastAsia"/>
          <w:szCs w:val="21"/>
        </w:rPr>
        <w:t>る</w:t>
      </w:r>
      <w:r w:rsidR="008E3325">
        <w:rPr>
          <w:rFonts w:cs="Times New Roman" w:hint="eastAsia"/>
          <w:szCs w:val="21"/>
        </w:rPr>
        <w:t>ため、</w:t>
      </w:r>
      <w:r w:rsidRPr="008E3325">
        <w:rPr>
          <w:rFonts w:cs="Times New Roman" w:hint="eastAsia"/>
          <w:szCs w:val="21"/>
        </w:rPr>
        <w:t>特定社会基盤事業者は、緊急導入等の場面においても、</w:t>
      </w:r>
      <w:r w:rsidR="008E3325">
        <w:rPr>
          <w:rFonts w:cs="Times New Roman" w:hint="eastAsia"/>
          <w:szCs w:val="21"/>
        </w:rPr>
        <w:t>構成</w:t>
      </w:r>
      <w:r w:rsidRPr="008E3325">
        <w:rPr>
          <w:rFonts w:cs="Times New Roman" w:hint="eastAsia"/>
          <w:szCs w:val="21"/>
        </w:rPr>
        <w:t>設備の供給者や</w:t>
      </w:r>
      <w:r w:rsidR="008E3325">
        <w:rPr>
          <w:rFonts w:cs="Times New Roman" w:hint="eastAsia"/>
          <w:szCs w:val="21"/>
        </w:rPr>
        <w:t>再</w:t>
      </w:r>
      <w:r w:rsidRPr="008E3325">
        <w:rPr>
          <w:rFonts w:cs="Times New Roman" w:hint="eastAsia"/>
          <w:szCs w:val="21"/>
        </w:rPr>
        <w:t>委託の相手方</w:t>
      </w:r>
      <w:r w:rsidR="008E3325">
        <w:rPr>
          <w:rFonts w:cs="Times New Roman" w:hint="eastAsia"/>
          <w:szCs w:val="21"/>
        </w:rPr>
        <w:t>（丙）について、</w:t>
      </w:r>
      <w:r w:rsidRPr="008E3325">
        <w:rPr>
          <w:rFonts w:cs="Times New Roman" w:hint="eastAsia"/>
          <w:szCs w:val="21"/>
        </w:rPr>
        <w:t>第</w:t>
      </w:r>
      <w:r w:rsidR="005F4EFD">
        <w:rPr>
          <w:rFonts w:cs="Times New Roman"/>
          <w:szCs w:val="21"/>
        </w:rPr>
        <w:t>3(a)</w:t>
      </w:r>
      <w:r w:rsidRPr="008E3325">
        <w:rPr>
          <w:rFonts w:cs="Times New Roman"/>
          <w:szCs w:val="21"/>
        </w:rPr>
        <w:t>(</w:t>
      </w:r>
      <w:r w:rsidRPr="00FC11B3">
        <w:rPr>
          <w:rFonts w:cs="Times New Roman"/>
          <w:szCs w:val="21"/>
        </w:rPr>
        <w:t>b</w:t>
      </w:r>
      <w:r w:rsidRPr="008E3325">
        <w:rPr>
          <w:rFonts w:cs="Times New Roman"/>
          <w:szCs w:val="21"/>
        </w:rPr>
        <w:t>)</w:t>
      </w:r>
      <w:r w:rsidRPr="008E3325">
        <w:rPr>
          <w:rFonts w:cs="Times New Roman" w:hint="eastAsia"/>
          <w:szCs w:val="21"/>
        </w:rPr>
        <w:t>条第</w:t>
      </w:r>
      <w:r w:rsidRPr="00FC11B3">
        <w:rPr>
          <w:rFonts w:cs="Times New Roman"/>
          <w:szCs w:val="21"/>
        </w:rPr>
        <w:t>1</w:t>
      </w:r>
      <w:r w:rsidRPr="008E3325">
        <w:rPr>
          <w:rFonts w:cs="Times New Roman" w:hint="eastAsia"/>
          <w:szCs w:val="21"/>
        </w:rPr>
        <w:t>項及び第</w:t>
      </w:r>
      <w:r w:rsidRPr="00FC11B3">
        <w:rPr>
          <w:rFonts w:cs="Times New Roman"/>
          <w:szCs w:val="21"/>
        </w:rPr>
        <w:t>2</w:t>
      </w:r>
      <w:r w:rsidRPr="008E3325">
        <w:rPr>
          <w:rFonts w:cs="Times New Roman" w:hint="eastAsia"/>
          <w:szCs w:val="21"/>
        </w:rPr>
        <w:t>項に定める</w:t>
      </w:r>
      <w:r w:rsidR="008E3325">
        <w:rPr>
          <w:rFonts w:cs="Times New Roman" w:hint="eastAsia"/>
          <w:szCs w:val="21"/>
        </w:rPr>
        <w:t>情報を取得する必要があります</w:t>
      </w:r>
      <w:r w:rsidRPr="008E3325">
        <w:rPr>
          <w:rFonts w:cs="Times New Roman" w:hint="eastAsia"/>
          <w:szCs w:val="21"/>
        </w:rPr>
        <w:t>。もっとも、</w:t>
      </w:r>
      <w:r w:rsidR="002D1244">
        <w:rPr>
          <w:rFonts w:cs="Times New Roman" w:hint="eastAsia"/>
          <w:szCs w:val="21"/>
        </w:rPr>
        <w:t>甲による</w:t>
      </w:r>
      <w:r w:rsidRPr="008E3325">
        <w:rPr>
          <w:rFonts w:cs="Times New Roman" w:hint="eastAsia"/>
          <w:szCs w:val="21"/>
        </w:rPr>
        <w:t>緊急導入等届出書の</w:t>
      </w:r>
      <w:r w:rsidR="009302F5">
        <w:rPr>
          <w:rFonts w:cs="Times New Roman" w:hint="eastAsia"/>
          <w:szCs w:val="21"/>
        </w:rPr>
        <w:t>届出</w:t>
      </w:r>
      <w:r w:rsidRPr="008E3325">
        <w:rPr>
          <w:rFonts w:cs="Times New Roman" w:hint="eastAsia"/>
          <w:szCs w:val="21"/>
        </w:rPr>
        <w:t>は、</w:t>
      </w:r>
      <w:r w:rsidR="007C159E">
        <w:rPr>
          <w:rFonts w:cs="Times New Roman" w:hint="eastAsia"/>
          <w:szCs w:val="21"/>
        </w:rPr>
        <w:t>乙による</w:t>
      </w:r>
      <w:r w:rsidR="008E3325">
        <w:rPr>
          <w:rFonts w:cs="Times New Roman" w:hint="eastAsia"/>
          <w:szCs w:val="21"/>
        </w:rPr>
        <w:t>特定重要設備の</w:t>
      </w:r>
      <w:r w:rsidRPr="008E3325">
        <w:rPr>
          <w:rFonts w:cs="Times New Roman" w:hint="eastAsia"/>
          <w:szCs w:val="21"/>
        </w:rPr>
        <w:t>導入等の後遅滞なく行えば足りるため（</w:t>
      </w:r>
      <w:r w:rsidR="00E40934">
        <w:rPr>
          <w:rFonts w:cs="Times New Roman" w:hint="eastAsia"/>
          <w:szCs w:val="21"/>
        </w:rPr>
        <w:t>同</w:t>
      </w:r>
      <w:r w:rsidRPr="008E3325">
        <w:rPr>
          <w:rFonts w:cs="Times New Roman" w:hint="eastAsia"/>
          <w:szCs w:val="21"/>
        </w:rPr>
        <w:t>法第</w:t>
      </w:r>
      <w:r w:rsidRPr="00FC11B3">
        <w:rPr>
          <w:rFonts w:cs="Times New Roman"/>
          <w:szCs w:val="21"/>
        </w:rPr>
        <w:t>52</w:t>
      </w:r>
      <w:r w:rsidRPr="008E3325">
        <w:rPr>
          <w:rFonts w:cs="Times New Roman" w:hint="eastAsia"/>
          <w:szCs w:val="21"/>
        </w:rPr>
        <w:t>条第</w:t>
      </w:r>
      <w:r w:rsidRPr="00FC11B3">
        <w:rPr>
          <w:rFonts w:cs="Times New Roman"/>
          <w:szCs w:val="21"/>
        </w:rPr>
        <w:t>11</w:t>
      </w:r>
      <w:r w:rsidRPr="008E3325">
        <w:rPr>
          <w:rFonts w:cs="Times New Roman" w:hint="eastAsia"/>
          <w:szCs w:val="21"/>
        </w:rPr>
        <w:t>項）、</w:t>
      </w:r>
      <w:r w:rsidR="002D1244">
        <w:rPr>
          <w:rFonts w:cs="Times New Roman" w:hint="eastAsia"/>
          <w:szCs w:val="21"/>
        </w:rPr>
        <w:t>丙による</w:t>
      </w:r>
      <w:r w:rsidRPr="008E3325">
        <w:rPr>
          <w:rFonts w:cs="Times New Roman" w:hint="eastAsia"/>
          <w:szCs w:val="21"/>
        </w:rPr>
        <w:t>第</w:t>
      </w:r>
      <w:r w:rsidR="005F4EFD">
        <w:rPr>
          <w:rFonts w:cs="Times New Roman"/>
          <w:szCs w:val="21"/>
        </w:rPr>
        <w:t>3(a)</w:t>
      </w:r>
      <w:r w:rsidRPr="008E3325">
        <w:rPr>
          <w:rFonts w:cs="Times New Roman"/>
          <w:szCs w:val="21"/>
        </w:rPr>
        <w:t>(</w:t>
      </w:r>
      <w:r w:rsidRPr="00FC11B3">
        <w:rPr>
          <w:rFonts w:cs="Times New Roman"/>
          <w:szCs w:val="21"/>
        </w:rPr>
        <w:t>b</w:t>
      </w:r>
      <w:r w:rsidRPr="008E3325">
        <w:rPr>
          <w:rFonts w:cs="Times New Roman"/>
          <w:szCs w:val="21"/>
        </w:rPr>
        <w:t>)</w:t>
      </w:r>
      <w:r w:rsidRPr="008E3325">
        <w:rPr>
          <w:rFonts w:cs="Times New Roman" w:hint="eastAsia"/>
          <w:szCs w:val="21"/>
        </w:rPr>
        <w:t>条第</w:t>
      </w:r>
      <w:r w:rsidRPr="00FC11B3">
        <w:rPr>
          <w:rFonts w:cs="Times New Roman"/>
          <w:szCs w:val="21"/>
        </w:rPr>
        <w:t>1</w:t>
      </w:r>
      <w:r w:rsidRPr="008E3325">
        <w:rPr>
          <w:rFonts w:cs="Times New Roman" w:hint="eastAsia"/>
          <w:szCs w:val="21"/>
        </w:rPr>
        <w:t>項及び第</w:t>
      </w:r>
      <w:r w:rsidRPr="00FC11B3">
        <w:rPr>
          <w:rFonts w:cs="Times New Roman"/>
          <w:szCs w:val="21"/>
        </w:rPr>
        <w:t>2</w:t>
      </w:r>
      <w:r w:rsidRPr="008E3325">
        <w:rPr>
          <w:rFonts w:cs="Times New Roman" w:hint="eastAsia"/>
          <w:szCs w:val="21"/>
        </w:rPr>
        <w:t>項に定める連絡及び提供の時期を、</w:t>
      </w:r>
      <w:r w:rsidR="007C159E">
        <w:rPr>
          <w:rFonts w:cs="Times New Roman" w:hint="eastAsia"/>
          <w:szCs w:val="21"/>
        </w:rPr>
        <w:t>乙による</w:t>
      </w:r>
      <w:r w:rsidR="008E3325">
        <w:rPr>
          <w:rFonts w:cs="Times New Roman" w:hint="eastAsia"/>
          <w:szCs w:val="21"/>
        </w:rPr>
        <w:t>特定重要設備の</w:t>
      </w:r>
      <w:r w:rsidRPr="008E3325">
        <w:rPr>
          <w:rFonts w:cs="Times New Roman" w:hint="eastAsia"/>
          <w:szCs w:val="21"/>
        </w:rPr>
        <w:t>導入等の後速やかに行うとすることも考えられます（変更後遅滞なく</w:t>
      </w:r>
      <w:r w:rsidR="009302F5">
        <w:rPr>
          <w:rFonts w:cs="Times New Roman" w:hint="eastAsia"/>
          <w:szCs w:val="21"/>
        </w:rPr>
        <w:t>届出</w:t>
      </w:r>
      <w:r w:rsidRPr="008E3325">
        <w:rPr>
          <w:rFonts w:cs="Times New Roman" w:hint="eastAsia"/>
          <w:szCs w:val="21"/>
        </w:rPr>
        <w:t>を行うために、</w:t>
      </w:r>
      <w:r w:rsidR="002D1244">
        <w:rPr>
          <w:rFonts w:cs="Times New Roman" w:hint="eastAsia"/>
          <w:szCs w:val="21"/>
        </w:rPr>
        <w:t>乙は、</w:t>
      </w:r>
      <w:r w:rsidR="008E3325">
        <w:rPr>
          <w:rFonts w:cs="Times New Roman" w:hint="eastAsia"/>
          <w:szCs w:val="21"/>
        </w:rPr>
        <w:t>構成</w:t>
      </w:r>
      <w:r w:rsidRPr="008E3325">
        <w:rPr>
          <w:rFonts w:cs="Times New Roman" w:hint="eastAsia"/>
          <w:szCs w:val="21"/>
        </w:rPr>
        <w:t>設備の供給者又は</w:t>
      </w:r>
      <w:r w:rsidR="00B27A16">
        <w:rPr>
          <w:rFonts w:cs="Times New Roman" w:hint="eastAsia"/>
          <w:szCs w:val="21"/>
        </w:rPr>
        <w:t>再</w:t>
      </w:r>
      <w:r w:rsidRPr="008E3325">
        <w:rPr>
          <w:rFonts w:cs="Times New Roman" w:hint="eastAsia"/>
          <w:szCs w:val="21"/>
        </w:rPr>
        <w:t>委託の相手方</w:t>
      </w:r>
      <w:r w:rsidR="002D1244">
        <w:rPr>
          <w:rFonts w:cs="Times New Roman" w:hint="eastAsia"/>
          <w:szCs w:val="21"/>
        </w:rPr>
        <w:t>（丙）</w:t>
      </w:r>
      <w:r w:rsidRPr="008E3325">
        <w:rPr>
          <w:rFonts w:cs="Times New Roman" w:hint="eastAsia"/>
          <w:szCs w:val="21"/>
        </w:rPr>
        <w:t>から</w:t>
      </w:r>
      <w:r w:rsidR="008E3325">
        <w:rPr>
          <w:rFonts w:cs="Times New Roman" w:hint="eastAsia"/>
          <w:szCs w:val="21"/>
        </w:rPr>
        <w:t>、乙による特定重要設備の</w:t>
      </w:r>
      <w:r w:rsidRPr="008E3325">
        <w:rPr>
          <w:rFonts w:cs="Times New Roman" w:hint="eastAsia"/>
          <w:szCs w:val="21"/>
        </w:rPr>
        <w:t>導入等の後速やかに連絡等を受領する形としています。）。</w:t>
      </w:r>
      <w:r w:rsidR="00B27A16">
        <w:rPr>
          <w:rFonts w:cs="Times New Roman" w:hint="eastAsia"/>
          <w:szCs w:val="21"/>
        </w:rPr>
        <w:t>ただ</w:t>
      </w:r>
      <w:r w:rsidR="004F19F9">
        <w:rPr>
          <w:rFonts w:cs="Times New Roman" w:hint="eastAsia"/>
          <w:szCs w:val="21"/>
        </w:rPr>
        <w:t>し</w:t>
      </w:r>
      <w:r w:rsidR="00873825">
        <w:rPr>
          <w:rFonts w:cs="Times New Roman" w:hint="eastAsia"/>
          <w:szCs w:val="21"/>
        </w:rPr>
        <w:t>、丙は、特定重要設備の導入等の時期を認識できない可能性があるため、本条項では、丙が適時に</w:t>
      </w:r>
      <w:r w:rsidR="009302F5">
        <w:rPr>
          <w:rFonts w:cs="Times New Roman" w:hint="eastAsia"/>
          <w:szCs w:val="21"/>
        </w:rPr>
        <w:t>届出</w:t>
      </w:r>
      <w:r w:rsidR="00873825">
        <w:rPr>
          <w:rFonts w:cs="Times New Roman" w:hint="eastAsia"/>
          <w:szCs w:val="21"/>
        </w:rPr>
        <w:t>時期を認識できるよう</w:t>
      </w:r>
      <w:r w:rsidR="002D1244">
        <w:rPr>
          <w:rFonts w:cs="Times New Roman" w:hint="eastAsia"/>
          <w:szCs w:val="21"/>
        </w:rPr>
        <w:t>、乙が</w:t>
      </w:r>
      <w:r w:rsidR="00873825">
        <w:rPr>
          <w:rFonts w:cs="Times New Roman" w:hint="eastAsia"/>
          <w:szCs w:val="21"/>
        </w:rPr>
        <w:t>必要な対応をするものとする旨定めています。</w:t>
      </w:r>
    </w:p>
    <w:p w14:paraId="5B27D236" w14:textId="773E2297" w:rsidR="00C44284" w:rsidRPr="00AE6487" w:rsidRDefault="00C44284" w:rsidP="00C44284">
      <w:pPr>
        <w:pStyle w:val="a0"/>
        <w:numPr>
          <w:ilvl w:val="0"/>
          <w:numId w:val="83"/>
        </w:numPr>
        <w:ind w:leftChars="0"/>
        <w:rPr>
          <w:rFonts w:cs="Times New Roman"/>
          <w:szCs w:val="21"/>
        </w:rPr>
      </w:pPr>
      <w:r w:rsidRPr="00AE6487">
        <w:rPr>
          <w:rFonts w:cs="Times New Roman" w:hint="eastAsia"/>
          <w:szCs w:val="21"/>
        </w:rPr>
        <w:t>緊急導入等の要件を充たさなかった場合</w:t>
      </w:r>
    </w:p>
    <w:p w14:paraId="21B83EE8" w14:textId="29DF0BB8" w:rsidR="00C44284" w:rsidRPr="00AE6487" w:rsidRDefault="00C44284" w:rsidP="00C44284">
      <w:pPr>
        <w:pStyle w:val="a0"/>
        <w:numPr>
          <w:ilvl w:val="0"/>
          <w:numId w:val="86"/>
        </w:numPr>
        <w:ind w:leftChars="0"/>
        <w:rPr>
          <w:rFonts w:cs="Times New Roman"/>
          <w:szCs w:val="21"/>
        </w:rPr>
      </w:pPr>
      <w:r w:rsidRPr="00AE6487">
        <w:rPr>
          <w:rFonts w:cs="Times New Roman" w:hint="eastAsia"/>
          <w:szCs w:val="21"/>
        </w:rPr>
        <w:t>特定社会基盤事業者が、緊急導入等の要件を充たしていると判断し、その旨特定重要設備の供給者や委託の相手方</w:t>
      </w:r>
      <w:r w:rsidR="008E3325">
        <w:rPr>
          <w:rFonts w:cs="Times New Roman" w:hint="eastAsia"/>
          <w:szCs w:val="21"/>
        </w:rPr>
        <w:t>（乙）を通じて、構成設備の供給者や再委託の相手方（丙）</w:t>
      </w:r>
      <w:r w:rsidRPr="00AE6487">
        <w:rPr>
          <w:rFonts w:cs="Times New Roman" w:hint="eastAsia"/>
          <w:szCs w:val="21"/>
        </w:rPr>
        <w:t>に通知し、契約当事者間において、緊急導入等の規定の適用を前提に動いたにもかかわらず、当該要件の不充足が判明することが考えられます。</w:t>
      </w:r>
    </w:p>
    <w:p w14:paraId="017AF206" w14:textId="54A3719B" w:rsidR="00C44284" w:rsidRPr="00AE6487" w:rsidRDefault="00C44284" w:rsidP="005B361E">
      <w:pPr>
        <w:pStyle w:val="a0"/>
        <w:numPr>
          <w:ilvl w:val="0"/>
          <w:numId w:val="86"/>
        </w:numPr>
        <w:ind w:leftChars="0"/>
        <w:rPr>
          <w:rFonts w:cs="Times New Roman"/>
          <w:szCs w:val="21"/>
        </w:rPr>
      </w:pPr>
      <w:r w:rsidRPr="00AE6487">
        <w:rPr>
          <w:rFonts w:cs="Times New Roman" w:hint="eastAsia"/>
          <w:szCs w:val="21"/>
        </w:rPr>
        <w:t>緊急導入等の要件を充たしていないことが判明した時点において、</w:t>
      </w:r>
      <w:r w:rsidR="008E3325">
        <w:rPr>
          <w:rFonts w:cs="Times New Roman" w:hint="eastAsia"/>
          <w:szCs w:val="21"/>
        </w:rPr>
        <w:t>構成設備の</w:t>
      </w:r>
      <w:r w:rsidR="00666BDD">
        <w:rPr>
          <w:rFonts w:cs="Times New Roman" w:hint="eastAsia"/>
          <w:szCs w:val="21"/>
        </w:rPr>
        <w:t>供給</w:t>
      </w:r>
      <w:r w:rsidR="00692344">
        <w:rPr>
          <w:rFonts w:cs="Times New Roman" w:hint="eastAsia"/>
          <w:szCs w:val="21"/>
        </w:rPr>
        <w:t>等</w:t>
      </w:r>
      <w:r w:rsidR="008E3325">
        <w:rPr>
          <w:rFonts w:cs="Times New Roman" w:hint="eastAsia"/>
          <w:szCs w:val="21"/>
        </w:rPr>
        <w:t>をどのように進めるか等については、特定重要設備の導入等のスケジュールの変更や中止等に伴い、当事者間で協議し、合意する必要があります</w:t>
      </w:r>
      <w:r>
        <w:rPr>
          <w:rFonts w:hint="eastAsia"/>
          <w:szCs w:val="21"/>
        </w:rPr>
        <w:t>。</w:t>
      </w:r>
    </w:p>
    <w:bookmarkEnd w:id="5"/>
    <w:p w14:paraId="6E55164A" w14:textId="3BE63463" w:rsidR="001F640A" w:rsidRDefault="00B06025" w:rsidP="001F640A">
      <w:pPr>
        <w:pStyle w:val="1"/>
      </w:pPr>
      <w:r>
        <w:rPr>
          <w:rFonts w:cs="Times New Roman"/>
          <w:szCs w:val="21"/>
        </w:rPr>
        <w:br w:type="page"/>
      </w:r>
      <w:bookmarkStart w:id="25" w:name="_Hlk157007981"/>
      <w:r w:rsidR="001F640A">
        <w:rPr>
          <w:rFonts w:hint="eastAsia"/>
        </w:rPr>
        <w:lastRenderedPageBreak/>
        <w:t>法</w:t>
      </w:r>
      <w:r w:rsidR="00443F62">
        <w:rPr>
          <w:rFonts w:hint="eastAsia"/>
        </w:rPr>
        <w:t>第</w:t>
      </w:r>
      <w:r w:rsidR="001F640A" w:rsidRPr="00FC11B3">
        <w:rPr>
          <w:rFonts w:cs="Times New Roman"/>
        </w:rPr>
        <w:t>54</w:t>
      </w:r>
      <w:r w:rsidR="001F640A">
        <w:rPr>
          <w:rFonts w:hint="eastAsia"/>
        </w:rPr>
        <w:t>条</w:t>
      </w:r>
      <w:r w:rsidR="00443F62">
        <w:rPr>
          <w:rFonts w:hint="eastAsia"/>
        </w:rPr>
        <w:t>第</w:t>
      </w:r>
      <w:r w:rsidR="001F640A" w:rsidRPr="00FC11B3">
        <w:rPr>
          <w:rFonts w:cs="Times New Roman"/>
        </w:rPr>
        <w:t>1</w:t>
      </w:r>
      <w:r w:rsidR="001F640A">
        <w:rPr>
          <w:rFonts w:hint="eastAsia"/>
        </w:rPr>
        <w:t>項の変更の届出を行うための情報を適切に取得するための条項</w:t>
      </w:r>
      <w:bookmarkEnd w:id="25"/>
    </w:p>
    <w:p w14:paraId="7F7AFAEC" w14:textId="77777777" w:rsidR="00FD6593" w:rsidRPr="001936BD" w:rsidRDefault="00FD6593" w:rsidP="005B361E"/>
    <w:p w14:paraId="51450653" w14:textId="2BF92E4A" w:rsidR="001F640A" w:rsidRDefault="001F640A" w:rsidP="001F640A">
      <w:pPr>
        <w:pStyle w:val="2"/>
        <w:numPr>
          <w:ilvl w:val="0"/>
          <w:numId w:val="32"/>
        </w:numPr>
      </w:pPr>
      <w:r>
        <w:rPr>
          <w:rFonts w:hint="eastAsia"/>
        </w:rPr>
        <w:t>導入に関する条項</w:t>
      </w:r>
    </w:p>
    <w:p w14:paraId="11719EC8" w14:textId="77777777" w:rsidR="00FD6593" w:rsidRPr="001936BD" w:rsidRDefault="00FD6593" w:rsidP="005B361E"/>
    <w:p w14:paraId="72E39C6D" w14:textId="41A9BD92" w:rsidR="001F640A" w:rsidRPr="00A1200F" w:rsidRDefault="001F640A" w:rsidP="001F640A">
      <w:pPr>
        <w:rPr>
          <w:rFonts w:cs="Times New Roman"/>
          <w:b/>
          <w:bCs/>
          <w:szCs w:val="21"/>
        </w:rPr>
      </w:pPr>
      <w:r w:rsidRPr="00A1200F">
        <w:rPr>
          <w:rFonts w:cs="Times New Roman" w:hint="eastAsia"/>
          <w:b/>
          <w:bCs/>
          <w:szCs w:val="21"/>
        </w:rPr>
        <w:t>第</w:t>
      </w:r>
      <w:r w:rsidR="005F4EFD">
        <w:rPr>
          <w:rFonts w:cs="Times New Roman"/>
          <w:b/>
          <w:bCs/>
          <w:szCs w:val="21"/>
        </w:rPr>
        <w:t>5(a)</w:t>
      </w:r>
      <w:r w:rsidRPr="00A1200F">
        <w:rPr>
          <w:rFonts w:cs="Times New Roman" w:hint="eastAsia"/>
          <w:b/>
          <w:bCs/>
          <w:szCs w:val="21"/>
        </w:rPr>
        <w:t>条（導入等計画書に関する重要な変更）</w:t>
      </w:r>
    </w:p>
    <w:p w14:paraId="20F4F0DE" w14:textId="2527B46D" w:rsidR="001F640A" w:rsidRPr="00A91745" w:rsidRDefault="001F640A" w:rsidP="00A91745">
      <w:pPr>
        <w:pStyle w:val="a0"/>
        <w:numPr>
          <w:ilvl w:val="0"/>
          <w:numId w:val="31"/>
        </w:numPr>
        <w:ind w:leftChars="0"/>
        <w:rPr>
          <w:rFonts w:cs="Times New Roman"/>
          <w:szCs w:val="21"/>
        </w:rPr>
      </w:pPr>
      <w:r>
        <w:rPr>
          <w:rFonts w:cs="Times New Roman" w:hint="eastAsia"/>
          <w:szCs w:val="21"/>
        </w:rPr>
        <w:t>丙</w:t>
      </w:r>
      <w:r w:rsidRPr="00004E97">
        <w:rPr>
          <w:rFonts w:cs="Times New Roman" w:hint="eastAsia"/>
          <w:szCs w:val="21"/>
        </w:rPr>
        <w:t>は、第</w:t>
      </w:r>
      <w:r w:rsidR="005F4EFD">
        <w:rPr>
          <w:rFonts w:cs="Times New Roman"/>
          <w:szCs w:val="21"/>
        </w:rPr>
        <w:t>3(a)</w:t>
      </w:r>
      <w:r w:rsidRPr="00004E97">
        <w:rPr>
          <w:rFonts w:cs="Times New Roman" w:hint="eastAsia"/>
          <w:szCs w:val="21"/>
        </w:rPr>
        <w:t>条の規定に基づいて</w:t>
      </w:r>
      <w:r>
        <w:rPr>
          <w:rFonts w:cs="Times New Roman" w:hint="eastAsia"/>
          <w:szCs w:val="21"/>
        </w:rPr>
        <w:t>乙</w:t>
      </w:r>
      <w:r w:rsidRPr="00004E97">
        <w:rPr>
          <w:rFonts w:cs="Times New Roman" w:hint="eastAsia"/>
          <w:szCs w:val="21"/>
        </w:rPr>
        <w:t>に提供した情報について、</w:t>
      </w:r>
      <w:r w:rsidR="00AC4B8E">
        <w:rPr>
          <w:rFonts w:cs="Times New Roman" w:hint="eastAsia"/>
          <w:szCs w:val="21"/>
        </w:rPr>
        <w:t>甲</w:t>
      </w:r>
      <w:r>
        <w:rPr>
          <w:rFonts w:cs="Times New Roman" w:hint="eastAsia"/>
          <w:szCs w:val="21"/>
        </w:rPr>
        <w:t>が</w:t>
      </w:r>
      <w:r w:rsidR="00D001E6" w:rsidRPr="00FC11B3">
        <w:rPr>
          <w:rFonts w:hint="eastAsia"/>
          <w:bCs/>
          <w:szCs w:val="21"/>
        </w:rPr>
        <w:t>本件</w:t>
      </w:r>
      <w:r>
        <w:rPr>
          <w:rFonts w:cs="Times New Roman" w:hint="eastAsia"/>
          <w:szCs w:val="21"/>
        </w:rPr>
        <w:t>特定重要設備</w:t>
      </w:r>
      <w:r w:rsidRPr="00004E97">
        <w:rPr>
          <w:rFonts w:cs="Times New Roman" w:hint="eastAsia"/>
          <w:szCs w:val="21"/>
        </w:rPr>
        <w:t>の導入を行う前に</w:t>
      </w:r>
      <w:r>
        <w:rPr>
          <w:rFonts w:cs="Times New Roman" w:hint="eastAsia"/>
          <w:szCs w:val="21"/>
        </w:rPr>
        <w:t>次</w:t>
      </w:r>
      <w:r w:rsidRPr="00004E97">
        <w:rPr>
          <w:rFonts w:cs="Times New Roman" w:hint="eastAsia"/>
          <w:szCs w:val="21"/>
        </w:rPr>
        <w:t>に掲げる変更が生じる場合には、</w:t>
      </w:r>
      <w:r w:rsidR="00D31CFC">
        <w:rPr>
          <w:rFonts w:cs="Times New Roman" w:hint="eastAsia"/>
          <w:szCs w:val="21"/>
        </w:rPr>
        <w:t>あらかじめ</w:t>
      </w:r>
      <w:r>
        <w:rPr>
          <w:rFonts w:cs="Times New Roman" w:hint="eastAsia"/>
          <w:szCs w:val="21"/>
        </w:rPr>
        <w:t>乙</w:t>
      </w:r>
      <w:r w:rsidRPr="00004E97">
        <w:rPr>
          <w:rFonts w:cs="Times New Roman" w:hint="eastAsia"/>
          <w:szCs w:val="21"/>
        </w:rPr>
        <w:t>に対し、変更する時期及び変更する内容を、書面又は電子メール等の電磁的方法により連絡するものとする。</w:t>
      </w:r>
      <w:r>
        <w:rPr>
          <w:rFonts w:cs="Times New Roman" w:hint="eastAsia"/>
          <w:szCs w:val="21"/>
        </w:rPr>
        <w:t>ただし、当該期限までに連絡することが不可能又は著しく困難なときは、可及的速やかに連絡する</w:t>
      </w:r>
      <w:r w:rsidR="00291588">
        <w:rPr>
          <w:rFonts w:cs="Times New Roman" w:hint="eastAsia"/>
          <w:szCs w:val="21"/>
        </w:rPr>
        <w:t>とともに、</w:t>
      </w:r>
      <w:r w:rsidR="00AC4B8E">
        <w:rPr>
          <w:rFonts w:cs="Times New Roman" w:hint="eastAsia"/>
          <w:szCs w:val="21"/>
        </w:rPr>
        <w:t>甲</w:t>
      </w:r>
      <w:r w:rsidR="00291588">
        <w:rPr>
          <w:rFonts w:cs="Times New Roman" w:hint="eastAsia"/>
          <w:szCs w:val="21"/>
        </w:rPr>
        <w:t>が主務大臣に当該変更について必要な届出をすることができるよう、</w:t>
      </w:r>
      <w:r w:rsidR="00AC4B8E">
        <w:rPr>
          <w:rFonts w:cs="Times New Roman" w:hint="eastAsia"/>
          <w:szCs w:val="21"/>
        </w:rPr>
        <w:t>甲</w:t>
      </w:r>
      <w:r w:rsidR="00291588">
        <w:rPr>
          <w:rFonts w:cs="Times New Roman" w:hint="eastAsia"/>
          <w:szCs w:val="21"/>
        </w:rPr>
        <w:t>及び乙に協力</w:t>
      </w:r>
      <w:r w:rsidR="00A91745">
        <w:rPr>
          <w:rFonts w:cs="Times New Roman" w:hint="eastAsia"/>
          <w:szCs w:val="21"/>
        </w:rPr>
        <w:t>する</w:t>
      </w:r>
      <w:r w:rsidR="00291588" w:rsidRPr="00A91745">
        <w:rPr>
          <w:rFonts w:cs="Times New Roman" w:hint="eastAsia"/>
          <w:szCs w:val="21"/>
        </w:rPr>
        <w:t>ものとする</w:t>
      </w:r>
      <w:r w:rsidRPr="00A91745">
        <w:rPr>
          <w:rFonts w:cs="Times New Roman" w:hint="eastAsia"/>
          <w:szCs w:val="21"/>
        </w:rPr>
        <w:t>。</w:t>
      </w:r>
    </w:p>
    <w:p w14:paraId="3030F24E" w14:textId="5ABE2349" w:rsidR="001F640A" w:rsidRPr="00004E97" w:rsidRDefault="00D001E6" w:rsidP="001F640A">
      <w:pPr>
        <w:pStyle w:val="a0"/>
        <w:numPr>
          <w:ilvl w:val="0"/>
          <w:numId w:val="33"/>
        </w:numPr>
        <w:ind w:leftChars="0"/>
        <w:rPr>
          <w:rFonts w:cs="Times New Roman"/>
          <w:szCs w:val="21"/>
        </w:rPr>
      </w:pPr>
      <w:r w:rsidRPr="00FC11B3">
        <w:rPr>
          <w:rFonts w:hint="eastAsia"/>
          <w:bCs/>
          <w:szCs w:val="21"/>
        </w:rPr>
        <w:t>本件</w:t>
      </w:r>
      <w:r w:rsidR="001F640A" w:rsidRPr="00004E97">
        <w:rPr>
          <w:rFonts w:cs="Times New Roman" w:hint="eastAsia"/>
          <w:szCs w:val="21"/>
        </w:rPr>
        <w:t>構成設備</w:t>
      </w:r>
      <w:r w:rsidR="007E646E">
        <w:rPr>
          <w:rFonts w:cs="Times New Roman" w:hint="eastAsia"/>
          <w:szCs w:val="21"/>
        </w:rPr>
        <w:t>又は丁の構成設備</w:t>
      </w:r>
      <w:r w:rsidR="001F640A" w:rsidRPr="00004E97">
        <w:rPr>
          <w:rFonts w:cs="Times New Roman" w:hint="eastAsia"/>
          <w:szCs w:val="21"/>
        </w:rPr>
        <w:t>の種類、名称及び機能に係る変更</w:t>
      </w:r>
    </w:p>
    <w:p w14:paraId="60CC70C4" w14:textId="6D2249D6" w:rsidR="001F640A" w:rsidRPr="00004E97" w:rsidRDefault="001F640A" w:rsidP="001F640A">
      <w:pPr>
        <w:pStyle w:val="a0"/>
        <w:numPr>
          <w:ilvl w:val="0"/>
          <w:numId w:val="33"/>
        </w:numPr>
        <w:ind w:leftChars="0"/>
        <w:rPr>
          <w:rFonts w:cs="Times New Roman"/>
          <w:szCs w:val="21"/>
        </w:rPr>
      </w:pPr>
      <w:r>
        <w:rPr>
          <w:rFonts w:cs="Times New Roman" w:hint="eastAsia"/>
          <w:szCs w:val="21"/>
        </w:rPr>
        <w:t>丙</w:t>
      </w:r>
      <w:r w:rsidR="007E646E">
        <w:rPr>
          <w:rFonts w:cs="Times New Roman" w:hint="eastAsia"/>
          <w:szCs w:val="21"/>
        </w:rPr>
        <w:t>又は丁</w:t>
      </w:r>
      <w:r w:rsidRPr="00004E97">
        <w:rPr>
          <w:rFonts w:cs="Times New Roman" w:hint="eastAsia"/>
          <w:szCs w:val="21"/>
        </w:rPr>
        <w:t>の名称、住所又は設立準拠法国等（</w:t>
      </w:r>
      <w:r>
        <w:rPr>
          <w:rFonts w:cs="Times New Roman" w:hint="eastAsia"/>
          <w:szCs w:val="21"/>
        </w:rPr>
        <w:t>丙が</w:t>
      </w:r>
      <w:r w:rsidRPr="00004E97">
        <w:rPr>
          <w:rFonts w:cs="Times New Roman" w:hint="eastAsia"/>
          <w:szCs w:val="21"/>
        </w:rPr>
        <w:t>個人である場合にあっては、氏名、住所又は国籍等）の変更</w:t>
      </w:r>
    </w:p>
    <w:p w14:paraId="1E0EE9E8" w14:textId="60AC8C37" w:rsidR="001F640A" w:rsidRPr="00004E97" w:rsidRDefault="00D001E6" w:rsidP="001F640A">
      <w:pPr>
        <w:pStyle w:val="a0"/>
        <w:numPr>
          <w:ilvl w:val="0"/>
          <w:numId w:val="33"/>
        </w:numPr>
        <w:ind w:leftChars="0"/>
        <w:rPr>
          <w:rFonts w:cs="Times New Roman"/>
          <w:szCs w:val="21"/>
        </w:rPr>
      </w:pPr>
      <w:r w:rsidRPr="00511196">
        <w:rPr>
          <w:rFonts w:hint="eastAsia"/>
          <w:bCs/>
          <w:szCs w:val="21"/>
        </w:rPr>
        <w:t>本件</w:t>
      </w:r>
      <w:r w:rsidR="001F640A" w:rsidRPr="00004E97">
        <w:rPr>
          <w:rFonts w:cs="Times New Roman" w:hint="eastAsia"/>
          <w:szCs w:val="21"/>
        </w:rPr>
        <w:t>構成設備</w:t>
      </w:r>
      <w:r w:rsidR="007E646E" w:rsidRPr="007E646E">
        <w:rPr>
          <w:rFonts w:cs="Times New Roman" w:hint="eastAsia"/>
          <w:szCs w:val="21"/>
        </w:rPr>
        <w:t>又は丁の構成設備</w:t>
      </w:r>
      <w:r w:rsidR="001F640A" w:rsidRPr="00004E97">
        <w:rPr>
          <w:rFonts w:cs="Times New Roman" w:hint="eastAsia"/>
          <w:szCs w:val="21"/>
        </w:rPr>
        <w:t>を製造する工場又は事業場の所在地に係る変更（工場又は事業場の所在する国名を変更する場合におけるものに限る。）</w:t>
      </w:r>
    </w:p>
    <w:p w14:paraId="3D302B38" w14:textId="327F3FAE" w:rsidR="001F640A" w:rsidRPr="00004E97" w:rsidRDefault="001F640A" w:rsidP="001F640A">
      <w:pPr>
        <w:pStyle w:val="a0"/>
        <w:numPr>
          <w:ilvl w:val="0"/>
          <w:numId w:val="33"/>
        </w:numPr>
        <w:ind w:leftChars="0"/>
        <w:rPr>
          <w:rFonts w:cs="Times New Roman"/>
          <w:szCs w:val="21"/>
        </w:rPr>
      </w:pPr>
      <w:r w:rsidRPr="00004E97">
        <w:rPr>
          <w:rFonts w:cs="Times New Roman" w:hint="eastAsia"/>
          <w:szCs w:val="21"/>
        </w:rPr>
        <w:t>第</w:t>
      </w:r>
      <w:r w:rsidR="00535339">
        <w:rPr>
          <w:rFonts w:cs="Times New Roman"/>
          <w:szCs w:val="21"/>
        </w:rPr>
        <w:t>8</w:t>
      </w:r>
      <w:r w:rsidRPr="00004E97">
        <w:rPr>
          <w:rFonts w:cs="Times New Roman" w:hint="eastAsia"/>
          <w:szCs w:val="21"/>
        </w:rPr>
        <w:t>条に掲げる事項に係る変更</w:t>
      </w:r>
    </w:p>
    <w:p w14:paraId="7BF6D72F" w14:textId="1CC50BBF" w:rsidR="001F640A" w:rsidRPr="00004E97" w:rsidRDefault="001F640A" w:rsidP="001F640A">
      <w:pPr>
        <w:pStyle w:val="a0"/>
        <w:numPr>
          <w:ilvl w:val="0"/>
          <w:numId w:val="31"/>
        </w:numPr>
        <w:ind w:leftChars="0"/>
        <w:rPr>
          <w:rFonts w:cs="Times New Roman"/>
          <w:szCs w:val="21"/>
        </w:rPr>
      </w:pPr>
      <w:r w:rsidRPr="00004E97">
        <w:rPr>
          <w:rFonts w:cs="Times New Roman" w:hint="eastAsia"/>
          <w:szCs w:val="21"/>
        </w:rPr>
        <w:t>前項の場合において、</w:t>
      </w:r>
      <w:r>
        <w:rPr>
          <w:rFonts w:cs="Times New Roman" w:hint="eastAsia"/>
          <w:szCs w:val="21"/>
        </w:rPr>
        <w:t>丙</w:t>
      </w:r>
      <w:r w:rsidRPr="00004E97">
        <w:rPr>
          <w:rFonts w:cs="Times New Roman" w:hint="eastAsia"/>
          <w:szCs w:val="21"/>
        </w:rPr>
        <w:t>は、</w:t>
      </w:r>
      <w:r>
        <w:rPr>
          <w:rFonts w:cs="Times New Roman" w:hint="eastAsia"/>
          <w:szCs w:val="21"/>
        </w:rPr>
        <w:t>次</w:t>
      </w:r>
      <w:r w:rsidRPr="00004E97">
        <w:rPr>
          <w:rFonts w:cs="Times New Roman" w:hint="eastAsia"/>
          <w:szCs w:val="21"/>
        </w:rPr>
        <w:t>に掲げる書類を併せて</w:t>
      </w:r>
      <w:r>
        <w:rPr>
          <w:rFonts w:cs="Times New Roman" w:hint="eastAsia"/>
          <w:szCs w:val="21"/>
        </w:rPr>
        <w:t>乙</w:t>
      </w:r>
      <w:r w:rsidRPr="00004E97">
        <w:rPr>
          <w:rFonts w:cs="Times New Roman" w:hint="eastAsia"/>
          <w:szCs w:val="21"/>
        </w:rPr>
        <w:t>に提供するものとする。ただし、</w:t>
      </w:r>
      <w:r>
        <w:rPr>
          <w:rFonts w:cs="Times New Roman" w:hint="eastAsia"/>
          <w:szCs w:val="21"/>
        </w:rPr>
        <w:t>丙</w:t>
      </w:r>
      <w:r w:rsidR="0078449F">
        <w:rPr>
          <w:rFonts w:cs="Times New Roman" w:hint="eastAsia"/>
          <w:szCs w:val="21"/>
        </w:rPr>
        <w:t>及び丁</w:t>
      </w:r>
      <w:r w:rsidRPr="00004E97">
        <w:rPr>
          <w:rFonts w:cs="Times New Roman" w:hint="eastAsia"/>
          <w:szCs w:val="21"/>
        </w:rPr>
        <w:t>の名称及び代表者の氏名、住所並びに設立準拠法国等に変更がないときは</w:t>
      </w:r>
      <w:r>
        <w:rPr>
          <w:rFonts w:cs="Times New Roman" w:hint="eastAsia"/>
          <w:szCs w:val="21"/>
        </w:rPr>
        <w:t>(</w:t>
      </w:r>
      <w:r w:rsidRPr="00FC11B3">
        <w:rPr>
          <w:rFonts w:cs="Times New Roman"/>
          <w:szCs w:val="21"/>
        </w:rPr>
        <w:t>1</w:t>
      </w:r>
      <w:r>
        <w:rPr>
          <w:rFonts w:cs="Times New Roman"/>
          <w:szCs w:val="21"/>
        </w:rPr>
        <w:t>)</w:t>
      </w:r>
      <w:r w:rsidRPr="00004E97">
        <w:rPr>
          <w:rFonts w:cs="Times New Roman" w:hint="eastAsia"/>
          <w:szCs w:val="21"/>
        </w:rPr>
        <w:t>の書類を、</w:t>
      </w:r>
      <w:r>
        <w:rPr>
          <w:rFonts w:cs="Times New Roman" w:hint="eastAsia"/>
          <w:szCs w:val="21"/>
        </w:rPr>
        <w:t>丙</w:t>
      </w:r>
      <w:r w:rsidR="0078449F">
        <w:rPr>
          <w:rFonts w:cs="Times New Roman" w:hint="eastAsia"/>
          <w:szCs w:val="21"/>
        </w:rPr>
        <w:t>及び丁</w:t>
      </w:r>
      <w:r w:rsidRPr="00004E97">
        <w:rPr>
          <w:rFonts w:cs="Times New Roman" w:hint="eastAsia"/>
          <w:szCs w:val="21"/>
        </w:rPr>
        <w:t>の役員の氏名、生年月日及び国籍等に変更がないときは</w:t>
      </w:r>
      <w:r>
        <w:rPr>
          <w:rFonts w:cs="Times New Roman" w:hint="eastAsia"/>
          <w:szCs w:val="21"/>
        </w:rPr>
        <w:t>(</w:t>
      </w:r>
      <w:r w:rsidRPr="00FC11B3">
        <w:rPr>
          <w:rFonts w:cs="Times New Roman"/>
          <w:szCs w:val="21"/>
        </w:rPr>
        <w:t>2</w:t>
      </w:r>
      <w:r>
        <w:rPr>
          <w:rFonts w:cs="Times New Roman"/>
          <w:szCs w:val="21"/>
        </w:rPr>
        <w:t>)</w:t>
      </w:r>
      <w:r w:rsidRPr="00004E97">
        <w:rPr>
          <w:rFonts w:cs="Times New Roman" w:hint="eastAsia"/>
          <w:szCs w:val="21"/>
        </w:rPr>
        <w:t>の書類の提供を</w:t>
      </w:r>
      <w:r>
        <w:rPr>
          <w:rFonts w:cs="Times New Roman" w:hint="eastAsia"/>
          <w:szCs w:val="21"/>
        </w:rPr>
        <w:t>、それぞれ</w:t>
      </w:r>
      <w:r w:rsidRPr="00004E97">
        <w:rPr>
          <w:rFonts w:cs="Times New Roman" w:hint="eastAsia"/>
          <w:szCs w:val="21"/>
        </w:rPr>
        <w:t>省略することができる。</w:t>
      </w:r>
    </w:p>
    <w:p w14:paraId="47AA3018" w14:textId="07FB171A" w:rsidR="001F640A" w:rsidRPr="00004E97" w:rsidRDefault="001F640A" w:rsidP="001F640A">
      <w:pPr>
        <w:pStyle w:val="a0"/>
        <w:numPr>
          <w:ilvl w:val="0"/>
          <w:numId w:val="34"/>
        </w:numPr>
        <w:ind w:leftChars="0"/>
        <w:rPr>
          <w:rFonts w:cs="Times New Roman"/>
          <w:szCs w:val="21"/>
        </w:rPr>
      </w:pPr>
      <w:r>
        <w:rPr>
          <w:rFonts w:cs="Times New Roman" w:hint="eastAsia"/>
          <w:szCs w:val="21"/>
        </w:rPr>
        <w:t>丙</w:t>
      </w:r>
      <w:r w:rsidR="0078449F">
        <w:rPr>
          <w:rFonts w:cs="Times New Roman" w:hint="eastAsia"/>
          <w:szCs w:val="21"/>
        </w:rPr>
        <w:t>及び丁</w:t>
      </w:r>
      <w:r w:rsidRPr="00004E97">
        <w:rPr>
          <w:rFonts w:cs="Times New Roman" w:hint="eastAsia"/>
          <w:szCs w:val="21"/>
        </w:rPr>
        <w:t>の登記事項証明書（これに準ずるものを含む。）</w:t>
      </w:r>
    </w:p>
    <w:p w14:paraId="6703D2AC" w14:textId="6120B70E" w:rsidR="001F640A" w:rsidRPr="00004E97" w:rsidRDefault="001F640A" w:rsidP="001F640A">
      <w:pPr>
        <w:pStyle w:val="a0"/>
        <w:numPr>
          <w:ilvl w:val="0"/>
          <w:numId w:val="34"/>
        </w:numPr>
        <w:ind w:leftChars="0"/>
        <w:rPr>
          <w:rFonts w:cs="Times New Roman"/>
          <w:szCs w:val="21"/>
        </w:rPr>
      </w:pPr>
      <w:r>
        <w:rPr>
          <w:rFonts w:cs="Times New Roman" w:hint="eastAsia"/>
          <w:szCs w:val="21"/>
        </w:rPr>
        <w:t>丙</w:t>
      </w:r>
      <w:r w:rsidR="0078449F">
        <w:rPr>
          <w:rFonts w:cs="Times New Roman" w:hint="eastAsia"/>
          <w:szCs w:val="21"/>
        </w:rPr>
        <w:t>及び丁</w:t>
      </w:r>
      <w:r w:rsidRPr="00004E97">
        <w:rPr>
          <w:rFonts w:cs="Times New Roman" w:hint="eastAsia"/>
          <w:szCs w:val="21"/>
        </w:rPr>
        <w:t>の役員の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18B5F50A" w14:textId="36CE322F" w:rsidR="001F640A" w:rsidRDefault="001F640A" w:rsidP="001F640A">
      <w:pPr>
        <w:pStyle w:val="a0"/>
        <w:numPr>
          <w:ilvl w:val="0"/>
          <w:numId w:val="31"/>
        </w:numPr>
        <w:ind w:leftChars="0"/>
        <w:rPr>
          <w:rFonts w:cs="Times New Roman"/>
          <w:szCs w:val="21"/>
        </w:rPr>
      </w:pPr>
      <w:r>
        <w:rPr>
          <w:rFonts w:cs="Times New Roman" w:hint="eastAsia"/>
          <w:szCs w:val="21"/>
        </w:rPr>
        <w:t>前</w:t>
      </w:r>
      <w:r w:rsidR="00A91745">
        <w:rPr>
          <w:rFonts w:cs="Times New Roman" w:hint="eastAsia"/>
          <w:szCs w:val="21"/>
        </w:rPr>
        <w:t>二</w:t>
      </w:r>
      <w:r>
        <w:rPr>
          <w:rFonts w:cs="Times New Roman" w:hint="eastAsia"/>
          <w:szCs w:val="21"/>
        </w:rPr>
        <w:t>項</w:t>
      </w:r>
      <w:r w:rsidRPr="003711A1">
        <w:rPr>
          <w:rFonts w:cs="Times New Roman" w:hint="eastAsia"/>
          <w:szCs w:val="21"/>
        </w:rPr>
        <w:t>の定めにかかわらず、</w:t>
      </w:r>
      <w:r>
        <w:rPr>
          <w:rFonts w:cs="Times New Roman" w:hint="eastAsia"/>
          <w:szCs w:val="21"/>
        </w:rPr>
        <w:t>丙</w:t>
      </w:r>
      <w:r w:rsidR="0078449F">
        <w:rPr>
          <w:rFonts w:cs="Times New Roman" w:hint="eastAsia"/>
          <w:szCs w:val="21"/>
        </w:rPr>
        <w:t>又は丁</w:t>
      </w:r>
      <w:r w:rsidRPr="003711A1">
        <w:rPr>
          <w:rFonts w:cs="Times New Roman" w:hint="eastAsia"/>
          <w:szCs w:val="21"/>
        </w:rPr>
        <w:t>は、経済安全保障推進法で認められている</w:t>
      </w:r>
      <w:r>
        <w:rPr>
          <w:rFonts w:cs="Times New Roman" w:hint="eastAsia"/>
          <w:szCs w:val="21"/>
        </w:rPr>
        <w:t>限度において</w:t>
      </w:r>
      <w:r w:rsidRPr="003711A1">
        <w:rPr>
          <w:rFonts w:cs="Times New Roman" w:hint="eastAsia"/>
          <w:szCs w:val="21"/>
        </w:rPr>
        <w:t>、</w:t>
      </w:r>
      <w:r>
        <w:rPr>
          <w:rFonts w:cs="Times New Roman" w:hint="eastAsia"/>
          <w:szCs w:val="21"/>
        </w:rPr>
        <w:t>これら各項</w:t>
      </w:r>
      <w:r w:rsidRPr="003711A1">
        <w:rPr>
          <w:rFonts w:cs="Times New Roman" w:hint="eastAsia"/>
          <w:szCs w:val="21"/>
        </w:rPr>
        <w:t>に定める情報</w:t>
      </w:r>
      <w:r>
        <w:rPr>
          <w:rFonts w:cs="Times New Roman" w:hint="eastAsia"/>
          <w:szCs w:val="21"/>
        </w:rPr>
        <w:t>又は書類</w:t>
      </w:r>
      <w:r w:rsidRPr="003711A1">
        <w:rPr>
          <w:rFonts w:cs="Times New Roman" w:hint="eastAsia"/>
          <w:szCs w:val="21"/>
        </w:rPr>
        <w:t>を</w:t>
      </w:r>
      <w:r>
        <w:rPr>
          <w:rFonts w:cs="Times New Roman" w:hint="eastAsia"/>
          <w:szCs w:val="21"/>
        </w:rPr>
        <w:t>主務</w:t>
      </w:r>
      <w:r w:rsidRPr="003711A1">
        <w:rPr>
          <w:rFonts w:cs="Times New Roman" w:hint="eastAsia"/>
          <w:szCs w:val="21"/>
        </w:rPr>
        <w:t>大臣に対して直接提出することができるものとする。</w:t>
      </w:r>
    </w:p>
    <w:p w14:paraId="17865155" w14:textId="1F67F91D" w:rsidR="001F640A" w:rsidRPr="003252DC" w:rsidRDefault="003252DC" w:rsidP="003252DC">
      <w:pPr>
        <w:pStyle w:val="a0"/>
        <w:numPr>
          <w:ilvl w:val="0"/>
          <w:numId w:val="31"/>
        </w:numPr>
        <w:ind w:leftChars="0"/>
        <w:rPr>
          <w:rFonts w:cs="Times New Roman"/>
          <w:szCs w:val="21"/>
        </w:rPr>
      </w:pPr>
      <w:r w:rsidRPr="003252DC">
        <w:rPr>
          <w:rFonts w:cs="Times New Roman" w:hint="eastAsia"/>
          <w:szCs w:val="21"/>
        </w:rPr>
        <w:t>前項の場合において、丙は、丙又は丁が主務大臣に直接提出する情報及び書類の名称並びに導入等計画書におけるどの届出事項に関する情報であるかをあらかじめ乙に通知するものとする。丙は、乙丙間で別途協議して定める期限までに前項の直接提出を行い、又は丁をして直接提出を行わせ、提出後速やかに乙に報告する。</w:t>
      </w:r>
    </w:p>
    <w:p w14:paraId="20E4A167" w14:textId="41FB2B51" w:rsidR="0078449F" w:rsidRPr="0078449F" w:rsidRDefault="0078449F" w:rsidP="0078449F">
      <w:pPr>
        <w:pStyle w:val="a0"/>
        <w:numPr>
          <w:ilvl w:val="0"/>
          <w:numId w:val="31"/>
        </w:numPr>
        <w:ind w:leftChars="0"/>
        <w:rPr>
          <w:rFonts w:cs="Times New Roman"/>
          <w:szCs w:val="21"/>
        </w:rPr>
      </w:pPr>
      <w:r>
        <w:rPr>
          <w:rFonts w:cs="Times New Roman" w:hint="eastAsia"/>
          <w:szCs w:val="21"/>
        </w:rPr>
        <w:t>丙</w:t>
      </w:r>
      <w:r w:rsidRPr="0078449F">
        <w:rPr>
          <w:rFonts w:cs="Times New Roman" w:hint="eastAsia"/>
          <w:szCs w:val="21"/>
        </w:rPr>
        <w:t>は、前各項に基づき</w:t>
      </w:r>
      <w:r>
        <w:rPr>
          <w:rFonts w:cs="Times New Roman" w:hint="eastAsia"/>
          <w:szCs w:val="21"/>
        </w:rPr>
        <w:t>丙</w:t>
      </w:r>
      <w:r w:rsidRPr="0078449F">
        <w:rPr>
          <w:rFonts w:cs="Times New Roman" w:hint="eastAsia"/>
          <w:szCs w:val="21"/>
        </w:rPr>
        <w:t>が負う義務を担保するため、</w:t>
      </w:r>
      <w:r>
        <w:rPr>
          <w:rFonts w:cs="Times New Roman" w:hint="eastAsia"/>
          <w:szCs w:val="21"/>
        </w:rPr>
        <w:t>丁</w:t>
      </w:r>
      <w:r w:rsidRPr="0078449F">
        <w:rPr>
          <w:rFonts w:cs="Times New Roman" w:hint="eastAsia"/>
          <w:szCs w:val="21"/>
        </w:rPr>
        <w:t>に対して本覚書における</w:t>
      </w:r>
      <w:r>
        <w:rPr>
          <w:rFonts w:cs="Times New Roman" w:hint="eastAsia"/>
          <w:szCs w:val="21"/>
        </w:rPr>
        <w:t>丙</w:t>
      </w:r>
      <w:r w:rsidRPr="0078449F">
        <w:rPr>
          <w:rFonts w:cs="Times New Roman" w:hint="eastAsia"/>
          <w:szCs w:val="21"/>
        </w:rPr>
        <w:t>の義務と同等の契約上の義務（</w:t>
      </w:r>
      <w:r>
        <w:rPr>
          <w:rFonts w:cs="Times New Roman" w:hint="eastAsia"/>
          <w:szCs w:val="21"/>
        </w:rPr>
        <w:t>丁</w:t>
      </w:r>
      <w:r w:rsidRPr="0078449F">
        <w:rPr>
          <w:rFonts w:cs="Times New Roman" w:hint="eastAsia"/>
          <w:szCs w:val="21"/>
        </w:rPr>
        <w:t>において、本覚書に基づき</w:t>
      </w:r>
      <w:r>
        <w:rPr>
          <w:rFonts w:cs="Times New Roman" w:hint="eastAsia"/>
          <w:szCs w:val="21"/>
        </w:rPr>
        <w:t>丙</w:t>
      </w:r>
      <w:r w:rsidRPr="0078449F">
        <w:rPr>
          <w:rFonts w:cs="Times New Roman" w:hint="eastAsia"/>
          <w:szCs w:val="21"/>
        </w:rPr>
        <w:t>が</w:t>
      </w:r>
      <w:r>
        <w:rPr>
          <w:rFonts w:cs="Times New Roman" w:hint="eastAsia"/>
          <w:szCs w:val="21"/>
        </w:rPr>
        <w:t>乙</w:t>
      </w:r>
      <w:r w:rsidRPr="0078449F">
        <w:rPr>
          <w:rFonts w:cs="Times New Roman" w:hint="eastAsia"/>
          <w:szCs w:val="21"/>
        </w:rPr>
        <w:t>に対して報告義務、書類提出義務その他の協力義務を負う事項につき、</w:t>
      </w:r>
      <w:r>
        <w:rPr>
          <w:rFonts w:cs="Times New Roman" w:hint="eastAsia"/>
          <w:szCs w:val="21"/>
        </w:rPr>
        <w:t>丙</w:t>
      </w:r>
      <w:r w:rsidRPr="0078449F">
        <w:rPr>
          <w:rFonts w:cs="Times New Roman" w:hint="eastAsia"/>
          <w:szCs w:val="21"/>
        </w:rPr>
        <w:t>に対して報告、書類提出その他の協力</w:t>
      </w:r>
      <w:r w:rsidR="00765E65">
        <w:rPr>
          <w:rFonts w:cs="Times New Roman" w:hint="eastAsia"/>
          <w:szCs w:val="21"/>
        </w:rPr>
        <w:lastRenderedPageBreak/>
        <w:t>を</w:t>
      </w:r>
      <w:r w:rsidRPr="0078449F">
        <w:rPr>
          <w:rFonts w:cs="Times New Roman" w:hint="eastAsia"/>
          <w:szCs w:val="21"/>
        </w:rPr>
        <w:t>することを含む。）を課す等適切な措置を講じ、</w:t>
      </w:r>
      <w:r>
        <w:rPr>
          <w:rFonts w:cs="Times New Roman" w:hint="eastAsia"/>
          <w:szCs w:val="21"/>
        </w:rPr>
        <w:t>乙</w:t>
      </w:r>
      <w:r w:rsidRPr="0078449F">
        <w:rPr>
          <w:rFonts w:cs="Times New Roman" w:hint="eastAsia"/>
          <w:szCs w:val="21"/>
        </w:rPr>
        <w:t>の求めに応じて</w:t>
      </w:r>
      <w:r>
        <w:rPr>
          <w:rFonts w:cs="Times New Roman" w:hint="eastAsia"/>
          <w:szCs w:val="21"/>
        </w:rPr>
        <w:t>丁</w:t>
      </w:r>
      <w:r w:rsidRPr="0078449F">
        <w:rPr>
          <w:rFonts w:cs="Times New Roman" w:hint="eastAsia"/>
          <w:szCs w:val="21"/>
        </w:rPr>
        <w:t>に関する事項を報告しなければならない。</w:t>
      </w:r>
      <w:r w:rsidR="003252DC">
        <w:rPr>
          <w:rFonts w:cs="Times New Roman" w:hint="eastAsia"/>
          <w:szCs w:val="21"/>
        </w:rPr>
        <w:t>丙</w:t>
      </w:r>
      <w:r w:rsidR="003252DC" w:rsidRPr="003252DC">
        <w:rPr>
          <w:rFonts w:cs="Times New Roman" w:hint="eastAsia"/>
          <w:szCs w:val="21"/>
        </w:rPr>
        <w:t>は、</w:t>
      </w:r>
      <w:r w:rsidR="003252DC">
        <w:rPr>
          <w:rFonts w:cs="Times New Roman" w:hint="eastAsia"/>
          <w:szCs w:val="21"/>
        </w:rPr>
        <w:t>丁</w:t>
      </w:r>
      <w:r w:rsidR="003252DC" w:rsidRPr="003252DC">
        <w:rPr>
          <w:rFonts w:cs="Times New Roman" w:hint="eastAsia"/>
          <w:szCs w:val="21"/>
        </w:rPr>
        <w:t>が、</w:t>
      </w:r>
      <w:r w:rsidR="003252DC">
        <w:rPr>
          <w:rFonts w:cs="Times New Roman" w:hint="eastAsia"/>
          <w:szCs w:val="21"/>
        </w:rPr>
        <w:t>丙</w:t>
      </w:r>
      <w:r w:rsidR="003252DC" w:rsidRPr="003252DC">
        <w:rPr>
          <w:rFonts w:cs="Times New Roman" w:hint="eastAsia"/>
          <w:szCs w:val="21"/>
        </w:rPr>
        <w:t>及び</w:t>
      </w:r>
      <w:r w:rsidR="003252DC">
        <w:rPr>
          <w:rFonts w:cs="Times New Roman" w:hint="eastAsia"/>
          <w:szCs w:val="21"/>
        </w:rPr>
        <w:t>丁</w:t>
      </w:r>
      <w:r w:rsidR="003252DC" w:rsidRPr="003252DC">
        <w:rPr>
          <w:rFonts w:cs="Times New Roman" w:hint="eastAsia"/>
          <w:szCs w:val="21"/>
        </w:rPr>
        <w:t>の間の契約上の義務を履行するために、</w:t>
      </w:r>
      <w:r w:rsidR="003252DC">
        <w:rPr>
          <w:rFonts w:cs="Times New Roman" w:hint="eastAsia"/>
          <w:szCs w:val="21"/>
        </w:rPr>
        <w:t>乙</w:t>
      </w:r>
      <w:r w:rsidR="003252DC" w:rsidRPr="003252DC">
        <w:rPr>
          <w:rFonts w:cs="Times New Roman" w:hint="eastAsia"/>
          <w:szCs w:val="21"/>
        </w:rPr>
        <w:t>及び</w:t>
      </w:r>
      <w:r w:rsidR="003252DC">
        <w:rPr>
          <w:rFonts w:cs="Times New Roman" w:hint="eastAsia"/>
          <w:szCs w:val="21"/>
        </w:rPr>
        <w:t>丁</w:t>
      </w:r>
      <w:r w:rsidR="003252DC" w:rsidRPr="003252DC">
        <w:rPr>
          <w:rFonts w:cs="Times New Roman" w:hint="eastAsia"/>
          <w:szCs w:val="21"/>
        </w:rPr>
        <w:t>に対し、必要な情報の提供を含む、合理的な協力を行うものとする。</w:t>
      </w:r>
    </w:p>
    <w:p w14:paraId="7F362DE8" w14:textId="68F2A057" w:rsidR="002E18D0" w:rsidRDefault="001F640A" w:rsidP="00AF022D">
      <w:pPr>
        <w:pStyle w:val="a0"/>
        <w:widowControl/>
        <w:numPr>
          <w:ilvl w:val="0"/>
          <w:numId w:val="31"/>
        </w:numPr>
        <w:ind w:leftChars="0"/>
        <w:jc w:val="left"/>
        <w:rPr>
          <w:rFonts w:cs="Times New Roman"/>
          <w:szCs w:val="21"/>
        </w:rPr>
      </w:pPr>
      <w:r w:rsidRPr="002E18D0">
        <w:rPr>
          <w:rFonts w:cs="Times New Roman" w:hint="eastAsia"/>
          <w:szCs w:val="21"/>
        </w:rPr>
        <w:t>経済安全保障推進法</w:t>
      </w:r>
      <w:r w:rsidR="00443F62">
        <w:rPr>
          <w:rFonts w:hint="eastAsia"/>
        </w:rPr>
        <w:t>第</w:t>
      </w:r>
      <w:r w:rsidRPr="00FC11B3">
        <w:rPr>
          <w:rFonts w:cs="Times New Roman"/>
          <w:szCs w:val="21"/>
        </w:rPr>
        <w:t>54</w:t>
      </w:r>
      <w:r w:rsidRPr="002E18D0">
        <w:rPr>
          <w:rFonts w:cs="Times New Roman" w:hint="eastAsia"/>
          <w:szCs w:val="21"/>
        </w:rPr>
        <w:t>条</w:t>
      </w:r>
      <w:r w:rsidR="00443F62">
        <w:rPr>
          <w:rFonts w:hint="eastAsia"/>
        </w:rPr>
        <w:t>第</w:t>
      </w:r>
      <w:r w:rsidRPr="00FC11B3">
        <w:rPr>
          <w:rFonts w:cs="Times New Roman"/>
          <w:szCs w:val="21"/>
        </w:rPr>
        <w:t>2</w:t>
      </w:r>
      <w:r w:rsidRPr="002E18D0">
        <w:rPr>
          <w:rFonts w:cs="Times New Roman" w:hint="eastAsia"/>
          <w:szCs w:val="21"/>
        </w:rPr>
        <w:t>項により準用される</w:t>
      </w:r>
      <w:r w:rsidR="00443F62">
        <w:rPr>
          <w:rFonts w:hint="eastAsia"/>
        </w:rPr>
        <w:t>第</w:t>
      </w:r>
      <w:r w:rsidRPr="00FC11B3">
        <w:rPr>
          <w:rFonts w:cs="Times New Roman"/>
          <w:szCs w:val="21"/>
        </w:rPr>
        <w:t>52</w:t>
      </w:r>
      <w:r w:rsidRPr="002E18D0">
        <w:rPr>
          <w:rFonts w:cs="Times New Roman" w:hint="eastAsia"/>
          <w:szCs w:val="21"/>
        </w:rPr>
        <w:t>条</w:t>
      </w:r>
      <w:r w:rsidR="00443F62">
        <w:rPr>
          <w:rFonts w:hint="eastAsia"/>
        </w:rPr>
        <w:t>第</w:t>
      </w:r>
      <w:r w:rsidRPr="00FC11B3">
        <w:rPr>
          <w:rFonts w:cs="Times New Roman"/>
          <w:szCs w:val="21"/>
        </w:rPr>
        <w:t>4</w:t>
      </w:r>
      <w:r w:rsidRPr="002E18D0">
        <w:rPr>
          <w:rFonts w:cs="Times New Roman" w:hint="eastAsia"/>
          <w:szCs w:val="21"/>
        </w:rPr>
        <w:t>項に基づく主務大臣の審査の過程において、</w:t>
      </w:r>
      <w:r w:rsidR="00545C83">
        <w:rPr>
          <w:rFonts w:cs="Times New Roman" w:hint="eastAsia"/>
          <w:szCs w:val="21"/>
        </w:rPr>
        <w:t>甲、乙又は丙</w:t>
      </w:r>
      <w:r w:rsidRPr="002E18D0">
        <w:rPr>
          <w:rFonts w:cs="Times New Roman" w:hint="eastAsia"/>
          <w:szCs w:val="21"/>
        </w:rPr>
        <w:t>に対して官公庁から問い合わせ等があった場合においては、</w:t>
      </w:r>
      <w:r w:rsidR="002E18D0" w:rsidRPr="002E18D0">
        <w:rPr>
          <w:rFonts w:cs="Times New Roman" w:hint="eastAsia"/>
          <w:szCs w:val="21"/>
        </w:rPr>
        <w:t>丙</w:t>
      </w:r>
      <w:r w:rsidRPr="002E18D0">
        <w:rPr>
          <w:rFonts w:cs="Times New Roman" w:hint="eastAsia"/>
          <w:szCs w:val="21"/>
        </w:rPr>
        <w:t>は、</w:t>
      </w:r>
      <w:r w:rsidR="00F74FDC">
        <w:rPr>
          <w:rFonts w:cs="Times New Roman" w:hint="eastAsia"/>
          <w:szCs w:val="21"/>
        </w:rPr>
        <w:t>必要な情報の提供を含む、</w:t>
      </w:r>
      <w:r w:rsidRPr="002E18D0">
        <w:rPr>
          <w:rFonts w:cs="Times New Roman" w:hint="eastAsia"/>
          <w:szCs w:val="21"/>
        </w:rPr>
        <w:t>合理的な協力を</w:t>
      </w:r>
      <w:r w:rsidR="00F74FDC">
        <w:rPr>
          <w:rFonts w:cs="Times New Roman" w:hint="eastAsia"/>
          <w:szCs w:val="21"/>
        </w:rPr>
        <w:t>行う</w:t>
      </w:r>
      <w:r w:rsidRPr="002E18D0">
        <w:rPr>
          <w:rFonts w:cs="Times New Roman" w:hint="eastAsia"/>
          <w:szCs w:val="21"/>
        </w:rPr>
        <w:t>ものとする。</w:t>
      </w:r>
    </w:p>
    <w:p w14:paraId="73F3FB1C" w14:textId="5F9EE43B" w:rsidR="00970618" w:rsidRPr="00970618" w:rsidRDefault="00970618" w:rsidP="00FC11B3">
      <w:pPr>
        <w:pStyle w:val="a0"/>
        <w:numPr>
          <w:ilvl w:val="0"/>
          <w:numId w:val="31"/>
        </w:numPr>
        <w:ind w:leftChars="0"/>
        <w:rPr>
          <w:rFonts w:cs="Times New Roman"/>
          <w:szCs w:val="21"/>
        </w:rPr>
      </w:pPr>
      <w:r w:rsidRPr="0061754C">
        <w:rPr>
          <w:rFonts w:cs="Times New Roman" w:hint="eastAsia"/>
          <w:szCs w:val="21"/>
        </w:rPr>
        <w:t>甲は、乙が本条に基づく義務を履行するために、必要な情報の提供を含む、合理的な協力を行うものとする。</w:t>
      </w:r>
    </w:p>
    <w:p w14:paraId="0A4EE596" w14:textId="15FECA39" w:rsidR="002E18D0" w:rsidRDefault="002E18D0">
      <w:pPr>
        <w:widowControl/>
        <w:jc w:val="left"/>
        <w:rPr>
          <w:rFonts w:cs="Times New Roman"/>
          <w:szCs w:val="21"/>
        </w:rPr>
      </w:pPr>
    </w:p>
    <w:p w14:paraId="326137E4" w14:textId="5B85FF31" w:rsidR="00C44284" w:rsidRPr="00A12F65" w:rsidRDefault="00C44284" w:rsidP="00C44284">
      <w:pPr>
        <w:rPr>
          <w:rFonts w:cs="Times New Roman"/>
          <w:b/>
          <w:bCs/>
          <w:szCs w:val="21"/>
        </w:rPr>
      </w:pPr>
      <w:r w:rsidRPr="00A12F65">
        <w:rPr>
          <w:rFonts w:cs="Times New Roman" w:hint="eastAsia"/>
          <w:b/>
          <w:bCs/>
          <w:szCs w:val="21"/>
        </w:rPr>
        <w:t>第</w:t>
      </w:r>
      <w:r w:rsidR="00535339">
        <w:rPr>
          <w:rFonts w:cs="Times New Roman"/>
          <w:b/>
          <w:bCs/>
          <w:szCs w:val="21"/>
        </w:rPr>
        <w:t>6(a)</w:t>
      </w:r>
      <w:r w:rsidRPr="00A12F65">
        <w:rPr>
          <w:rFonts w:cs="Times New Roman" w:hint="eastAsia"/>
          <w:b/>
          <w:bCs/>
          <w:szCs w:val="21"/>
        </w:rPr>
        <w:t>条　（変更をすることが緊急やむを得ない場合）</w:t>
      </w:r>
    </w:p>
    <w:p w14:paraId="56A9E79D" w14:textId="6979F1AD" w:rsidR="00C44284" w:rsidRPr="00873825" w:rsidRDefault="007C159E" w:rsidP="00C44284">
      <w:r>
        <w:rPr>
          <w:rFonts w:cs="Times New Roman" w:hint="eastAsia"/>
          <w:szCs w:val="21"/>
        </w:rPr>
        <w:t>乙を通じて</w:t>
      </w:r>
      <w:r w:rsidR="00C44284" w:rsidRPr="00D07419">
        <w:rPr>
          <w:rFonts w:cs="Times New Roman" w:hint="eastAsia"/>
          <w:szCs w:val="21"/>
        </w:rPr>
        <w:t>甲が、</w:t>
      </w:r>
      <w:r>
        <w:rPr>
          <w:rFonts w:cs="Times New Roman" w:hint="eastAsia"/>
          <w:szCs w:val="21"/>
        </w:rPr>
        <w:t>丙</w:t>
      </w:r>
      <w:r w:rsidR="00C44284" w:rsidRPr="00D07419">
        <w:rPr>
          <w:rFonts w:cs="Times New Roman" w:hint="eastAsia"/>
          <w:szCs w:val="21"/>
        </w:rPr>
        <w:t>に対し、経済安全保障推進法に基づき</w:t>
      </w:r>
      <w:r>
        <w:rPr>
          <w:rFonts w:cs="Times New Roman" w:hint="eastAsia"/>
          <w:szCs w:val="21"/>
        </w:rPr>
        <w:t>甲が</w:t>
      </w:r>
      <w:r w:rsidR="00C44284" w:rsidRPr="00D07419">
        <w:rPr>
          <w:rFonts w:cs="Times New Roman" w:hint="eastAsia"/>
          <w:szCs w:val="21"/>
        </w:rPr>
        <w:t>届け出た導入等計画書に</w:t>
      </w:r>
      <w:r w:rsidR="00CD32FA">
        <w:rPr>
          <w:rFonts w:cs="Times New Roman" w:hint="eastAsia"/>
          <w:szCs w:val="21"/>
        </w:rPr>
        <w:t>係</w:t>
      </w:r>
      <w:r w:rsidR="00C44284" w:rsidRPr="00D07419">
        <w:rPr>
          <w:rFonts w:cs="Times New Roman" w:hint="eastAsia"/>
          <w:szCs w:val="21"/>
        </w:rPr>
        <w:t>る第</w:t>
      </w:r>
      <w:r w:rsidR="005F4EFD">
        <w:rPr>
          <w:rFonts w:cs="Times New Roman"/>
          <w:szCs w:val="21"/>
        </w:rPr>
        <w:t>5(a)</w:t>
      </w:r>
      <w:r w:rsidR="00C44284" w:rsidRPr="00D07419">
        <w:rPr>
          <w:rFonts w:cs="Times New Roman" w:hint="eastAsia"/>
          <w:szCs w:val="21"/>
        </w:rPr>
        <w:t>条に定める変更をすることが緊急やむを得ない場合に該当する旨書面</w:t>
      </w:r>
      <w:r w:rsidR="00C44284" w:rsidRPr="00004E97">
        <w:rPr>
          <w:rFonts w:cs="Times New Roman" w:hint="eastAsia"/>
          <w:szCs w:val="21"/>
        </w:rPr>
        <w:t>又は電子メール等の電磁的方法</w:t>
      </w:r>
      <w:r w:rsidR="00C44284" w:rsidRPr="00D07419">
        <w:rPr>
          <w:rFonts w:cs="Times New Roman" w:hint="eastAsia"/>
          <w:szCs w:val="21"/>
        </w:rPr>
        <w:t>にて通知し</w:t>
      </w:r>
      <w:r w:rsidR="00C44284">
        <w:rPr>
          <w:rFonts w:cs="Times New Roman" w:hint="eastAsia"/>
          <w:szCs w:val="21"/>
        </w:rPr>
        <w:t>、かつ、</w:t>
      </w:r>
      <w:r>
        <w:rPr>
          <w:rFonts w:cs="Times New Roman" w:hint="eastAsia"/>
          <w:szCs w:val="21"/>
        </w:rPr>
        <w:t>甲が</w:t>
      </w:r>
      <w:r w:rsidR="00C44284" w:rsidRPr="00D07419">
        <w:rPr>
          <w:rFonts w:hint="eastAsia"/>
        </w:rPr>
        <w:t>導入等計画書を変更して乙から</w:t>
      </w:r>
      <w:r w:rsidR="00D001E6" w:rsidRPr="00511196">
        <w:rPr>
          <w:rFonts w:hint="eastAsia"/>
          <w:bCs/>
          <w:szCs w:val="21"/>
        </w:rPr>
        <w:t>本件</w:t>
      </w:r>
      <w:r w:rsidR="00C44284" w:rsidRPr="00D07419">
        <w:rPr>
          <w:rFonts w:hint="eastAsia"/>
        </w:rPr>
        <w:t>特定重要設備を緊急に導入する</w:t>
      </w:r>
      <w:r w:rsidR="004F19F9">
        <w:rPr>
          <w:rFonts w:hint="eastAsia"/>
        </w:rPr>
        <w:t>ために必要となる</w:t>
      </w:r>
      <w:r w:rsidR="00B27A16">
        <w:rPr>
          <w:rFonts w:cs="Times New Roman" w:hint="eastAsia"/>
        </w:rPr>
        <w:t>[</w:t>
      </w:r>
      <w:r>
        <w:rPr>
          <w:rFonts w:cs="Times New Roman" w:hint="eastAsia"/>
        </w:rPr>
        <w:t>丙</w:t>
      </w:r>
      <w:r w:rsidR="002D1244">
        <w:rPr>
          <w:rFonts w:cs="Times New Roman" w:hint="eastAsia"/>
        </w:rPr>
        <w:t>による</w:t>
      </w:r>
      <w:r w:rsidR="00D001E6" w:rsidRPr="00511196">
        <w:rPr>
          <w:rFonts w:hint="eastAsia"/>
          <w:bCs/>
          <w:szCs w:val="21"/>
        </w:rPr>
        <w:t>本件</w:t>
      </w:r>
      <w:r>
        <w:rPr>
          <w:rFonts w:cs="Times New Roman" w:hint="eastAsia"/>
        </w:rPr>
        <w:t>構成設備の</w:t>
      </w:r>
      <w:r w:rsidR="008B5D7E">
        <w:rPr>
          <w:rFonts w:cs="Times New Roman" w:hint="eastAsia"/>
        </w:rPr>
        <w:t>供給</w:t>
      </w:r>
      <w:r w:rsidR="00B27A16">
        <w:rPr>
          <w:rFonts w:cs="Times New Roman" w:hint="eastAsia"/>
        </w:rPr>
        <w:t>／</w:t>
      </w:r>
      <w:r>
        <w:rPr>
          <w:rFonts w:cs="Times New Roman" w:hint="eastAsia"/>
        </w:rPr>
        <w:t>丙による再委託による</w:t>
      </w:r>
      <w:r w:rsidR="00D001E6" w:rsidRPr="00FC11B3">
        <w:rPr>
          <w:rFonts w:hint="eastAsia"/>
          <w:bCs/>
          <w:szCs w:val="21"/>
        </w:rPr>
        <w:t>本件</w:t>
      </w:r>
      <w:r>
        <w:rPr>
          <w:rFonts w:cs="Times New Roman" w:hint="eastAsia"/>
        </w:rPr>
        <w:t>重要維持管理等</w:t>
      </w:r>
      <w:r w:rsidR="00B27A16">
        <w:rPr>
          <w:rFonts w:cs="Times New Roman" w:hint="eastAsia"/>
        </w:rPr>
        <w:t>]</w:t>
      </w:r>
      <w:r>
        <w:rPr>
          <w:rFonts w:cs="Times New Roman" w:hint="eastAsia"/>
        </w:rPr>
        <w:t>に</w:t>
      </w:r>
      <w:r w:rsidR="00C44284" w:rsidRPr="00D07419">
        <w:rPr>
          <w:rFonts w:hint="eastAsia"/>
        </w:rPr>
        <w:t>際して実施される</w:t>
      </w:r>
      <w:r>
        <w:rPr>
          <w:rFonts w:hint="eastAsia"/>
        </w:rPr>
        <w:t>丙</w:t>
      </w:r>
      <w:r w:rsidR="00C44284" w:rsidRPr="00D07419">
        <w:rPr>
          <w:rFonts w:hint="eastAsia"/>
        </w:rPr>
        <w:t>の作業内容等に照らし必要である場合、</w:t>
      </w:r>
      <w:r>
        <w:rPr>
          <w:rFonts w:hint="eastAsia"/>
        </w:rPr>
        <w:t>丙</w:t>
      </w:r>
      <w:r w:rsidR="00C44284" w:rsidRPr="00D07419">
        <w:rPr>
          <w:rFonts w:hint="eastAsia"/>
        </w:rPr>
        <w:t>は、</w:t>
      </w:r>
      <w:r>
        <w:rPr>
          <w:rFonts w:hint="eastAsia"/>
        </w:rPr>
        <w:t>乙</w:t>
      </w:r>
      <w:r w:rsidR="00C44284" w:rsidRPr="00D07419">
        <w:rPr>
          <w:rFonts w:hint="eastAsia"/>
        </w:rPr>
        <w:t>に対し、第</w:t>
      </w:r>
      <w:r w:rsidR="005F4EFD">
        <w:rPr>
          <w:rFonts w:cs="Times New Roman"/>
        </w:rPr>
        <w:t>5(a)</w:t>
      </w:r>
      <w:r w:rsidR="00C44284" w:rsidRPr="00D07419">
        <w:rPr>
          <w:rFonts w:hint="eastAsia"/>
        </w:rPr>
        <w:t>条第</w:t>
      </w:r>
      <w:r w:rsidR="00C44284" w:rsidRPr="00FC11B3">
        <w:rPr>
          <w:rFonts w:cs="Times New Roman"/>
        </w:rPr>
        <w:t>1</w:t>
      </w:r>
      <w:r w:rsidR="00C44284" w:rsidRPr="00D07419">
        <w:rPr>
          <w:rFonts w:hint="eastAsia"/>
        </w:rPr>
        <w:t>項及び第</w:t>
      </w:r>
      <w:r w:rsidR="00C44284" w:rsidRPr="00FC11B3">
        <w:rPr>
          <w:rFonts w:cs="Times New Roman"/>
        </w:rPr>
        <w:t>2</w:t>
      </w:r>
      <w:r w:rsidR="00C44284" w:rsidRPr="00D07419">
        <w:rPr>
          <w:rFonts w:hint="eastAsia"/>
        </w:rPr>
        <w:t>項に定める連絡及び提供を、</w:t>
      </w:r>
      <w:r>
        <w:rPr>
          <w:rFonts w:hint="eastAsia"/>
        </w:rPr>
        <w:t>甲による</w:t>
      </w:r>
      <w:r w:rsidR="00C44284" w:rsidRPr="00D07419">
        <w:rPr>
          <w:rFonts w:hint="eastAsia"/>
        </w:rPr>
        <w:t>導入等計画書に</w:t>
      </w:r>
      <w:r w:rsidR="00CD32FA">
        <w:rPr>
          <w:rFonts w:hint="eastAsia"/>
        </w:rPr>
        <w:t>係</w:t>
      </w:r>
      <w:r w:rsidR="00C44284" w:rsidRPr="00D07419">
        <w:rPr>
          <w:rFonts w:hint="eastAsia"/>
        </w:rPr>
        <w:t>る第</w:t>
      </w:r>
      <w:r w:rsidR="005F4EFD">
        <w:rPr>
          <w:rFonts w:cs="Times New Roman"/>
        </w:rPr>
        <w:t>5(a)</w:t>
      </w:r>
      <w:r w:rsidR="00C44284" w:rsidRPr="00D07419">
        <w:rPr>
          <w:rFonts w:hint="eastAsia"/>
        </w:rPr>
        <w:t>条第</w:t>
      </w:r>
      <w:r w:rsidR="00C44284" w:rsidRPr="00FC11B3">
        <w:rPr>
          <w:rFonts w:cs="Times New Roman"/>
        </w:rPr>
        <w:t>1</w:t>
      </w:r>
      <w:r w:rsidR="00C44284" w:rsidRPr="00D07419">
        <w:rPr>
          <w:rFonts w:hint="eastAsia"/>
        </w:rPr>
        <w:t>項各号に定める変更後、速やかに行うものとする。</w:t>
      </w:r>
      <w:r w:rsidR="00873825" w:rsidRPr="005B361E">
        <w:rPr>
          <w:rFonts w:cs="Times New Roman" w:hint="eastAsia"/>
        </w:rPr>
        <w:t>乙は、丙が、当該</w:t>
      </w:r>
      <w:r w:rsidR="00873825">
        <w:rPr>
          <w:rFonts w:cs="Times New Roman" w:hint="eastAsia"/>
        </w:rPr>
        <w:t>連絡及び提供時期を適時に</w:t>
      </w:r>
      <w:r w:rsidR="00873825" w:rsidRPr="005B361E">
        <w:rPr>
          <w:rFonts w:cs="Times New Roman" w:hint="eastAsia"/>
        </w:rPr>
        <w:t>認識できるよう、必要な対応を行うものとする。</w:t>
      </w:r>
    </w:p>
    <w:p w14:paraId="6AA0B589" w14:textId="77777777" w:rsidR="00C44284" w:rsidRPr="00C44284" w:rsidRDefault="00C44284">
      <w:pPr>
        <w:widowControl/>
        <w:jc w:val="left"/>
        <w:rPr>
          <w:rFonts w:cs="Times New Roman"/>
          <w:szCs w:val="21"/>
        </w:rPr>
      </w:pPr>
    </w:p>
    <w:p w14:paraId="602A8E4C" w14:textId="77777777" w:rsidR="003949C0" w:rsidRDefault="003949C0">
      <w:pPr>
        <w:widowControl/>
        <w:jc w:val="left"/>
        <w:rPr>
          <w:b/>
          <w:bCs/>
        </w:rPr>
      </w:pPr>
      <w:r>
        <w:br w:type="page"/>
      </w:r>
    </w:p>
    <w:p w14:paraId="3AE5DE2F" w14:textId="4B74F011" w:rsidR="002E18D0" w:rsidRDefault="002623F1" w:rsidP="002E18D0">
      <w:pPr>
        <w:pStyle w:val="2"/>
      </w:pPr>
      <w:r>
        <w:rPr>
          <w:rFonts w:hint="eastAsia"/>
        </w:rPr>
        <w:lastRenderedPageBreak/>
        <w:t>重</w:t>
      </w:r>
      <w:r w:rsidR="002E18D0">
        <w:rPr>
          <w:rFonts w:hint="eastAsia"/>
        </w:rPr>
        <w:t>要維持管理等に関する条項</w:t>
      </w:r>
    </w:p>
    <w:p w14:paraId="1F8975DC" w14:textId="77777777" w:rsidR="002E18D0" w:rsidRPr="00A33613" w:rsidRDefault="002E18D0" w:rsidP="002E18D0"/>
    <w:p w14:paraId="777B4904" w14:textId="17535C46" w:rsidR="002E18D0" w:rsidRPr="00A1200F" w:rsidRDefault="002E18D0" w:rsidP="002E18D0">
      <w:pPr>
        <w:rPr>
          <w:rFonts w:cs="Times New Roman"/>
          <w:b/>
          <w:bCs/>
          <w:szCs w:val="21"/>
        </w:rPr>
      </w:pPr>
      <w:r w:rsidRPr="00A1200F">
        <w:rPr>
          <w:rFonts w:cs="Times New Roman" w:hint="eastAsia"/>
          <w:b/>
          <w:bCs/>
          <w:szCs w:val="21"/>
        </w:rPr>
        <w:t>第</w:t>
      </w:r>
      <w:r w:rsidR="00535339">
        <w:rPr>
          <w:rFonts w:cs="Times New Roman"/>
          <w:b/>
          <w:bCs/>
          <w:szCs w:val="21"/>
        </w:rPr>
        <w:t>5(b)</w:t>
      </w:r>
      <w:r w:rsidRPr="00A1200F">
        <w:rPr>
          <w:rFonts w:cs="Times New Roman" w:hint="eastAsia"/>
          <w:b/>
          <w:bCs/>
          <w:szCs w:val="21"/>
        </w:rPr>
        <w:t>条（導入等計画書に関する重要な変更）</w:t>
      </w:r>
    </w:p>
    <w:p w14:paraId="4FAD2553" w14:textId="343D0190" w:rsidR="002E18D0" w:rsidRPr="00004E97" w:rsidRDefault="002E18D0" w:rsidP="002E18D0">
      <w:pPr>
        <w:pStyle w:val="a0"/>
        <w:numPr>
          <w:ilvl w:val="0"/>
          <w:numId w:val="35"/>
        </w:numPr>
        <w:ind w:leftChars="0"/>
        <w:rPr>
          <w:rFonts w:cs="Times New Roman"/>
          <w:szCs w:val="21"/>
        </w:rPr>
      </w:pPr>
      <w:r>
        <w:rPr>
          <w:rFonts w:cs="Times New Roman" w:hint="eastAsia"/>
          <w:szCs w:val="21"/>
        </w:rPr>
        <w:t>丙</w:t>
      </w:r>
      <w:r w:rsidRPr="00004E97">
        <w:rPr>
          <w:rFonts w:cs="Times New Roman" w:hint="eastAsia"/>
          <w:szCs w:val="21"/>
        </w:rPr>
        <w:t>は、第</w:t>
      </w:r>
      <w:r w:rsidR="005F4EFD">
        <w:rPr>
          <w:rFonts w:cs="Times New Roman"/>
          <w:szCs w:val="21"/>
        </w:rPr>
        <w:t>3(b)</w:t>
      </w:r>
      <w:r w:rsidRPr="00004E97">
        <w:rPr>
          <w:rFonts w:cs="Times New Roman" w:hint="eastAsia"/>
          <w:szCs w:val="21"/>
        </w:rPr>
        <w:t>条の規定に基づいて</w:t>
      </w:r>
      <w:r>
        <w:rPr>
          <w:rFonts w:cs="Times New Roman" w:hint="eastAsia"/>
          <w:szCs w:val="21"/>
        </w:rPr>
        <w:t>乙</w:t>
      </w:r>
      <w:r w:rsidRPr="00004E97">
        <w:rPr>
          <w:rFonts w:cs="Times New Roman" w:hint="eastAsia"/>
          <w:szCs w:val="21"/>
        </w:rPr>
        <w:t>に提供した情報について、</w:t>
      </w:r>
      <w:r w:rsidR="00D001E6" w:rsidRPr="00FC11B3">
        <w:rPr>
          <w:rFonts w:hint="eastAsia"/>
          <w:bCs/>
          <w:szCs w:val="21"/>
        </w:rPr>
        <w:t>本件</w:t>
      </w:r>
      <w:r>
        <w:rPr>
          <w:rFonts w:cs="Times New Roman" w:hint="eastAsia"/>
          <w:szCs w:val="21"/>
        </w:rPr>
        <w:t>重要維持管理等の委託の開始前又は</w:t>
      </w:r>
      <w:r w:rsidR="00D001E6" w:rsidRPr="00FC11B3">
        <w:rPr>
          <w:rFonts w:hint="eastAsia"/>
          <w:bCs/>
          <w:szCs w:val="21"/>
        </w:rPr>
        <w:t>本件</w:t>
      </w:r>
      <w:r>
        <w:rPr>
          <w:rFonts w:cs="Times New Roman" w:hint="eastAsia"/>
          <w:szCs w:val="21"/>
        </w:rPr>
        <w:t>重要維持管理等の委託の期間の終了前</w:t>
      </w:r>
      <w:r w:rsidRPr="00004E97">
        <w:rPr>
          <w:rFonts w:cs="Times New Roman" w:hint="eastAsia"/>
          <w:szCs w:val="21"/>
        </w:rPr>
        <w:t>に以下に掲げる変更</w:t>
      </w:r>
      <w:r>
        <w:rPr>
          <w:rFonts w:cs="Times New Roman" w:hint="eastAsia"/>
          <w:szCs w:val="21"/>
        </w:rPr>
        <w:t>（以下「重要な変更」という。）</w:t>
      </w:r>
      <w:r w:rsidRPr="00004E97">
        <w:rPr>
          <w:rFonts w:cs="Times New Roman" w:hint="eastAsia"/>
          <w:szCs w:val="21"/>
        </w:rPr>
        <w:t>が生じる場合には、</w:t>
      </w:r>
      <w:r w:rsidR="00D31CFC">
        <w:rPr>
          <w:rFonts w:cs="Times New Roman" w:hint="eastAsia"/>
          <w:szCs w:val="21"/>
        </w:rPr>
        <w:t>あらかじめ</w:t>
      </w:r>
      <w:r>
        <w:rPr>
          <w:rFonts w:cs="Times New Roman" w:hint="eastAsia"/>
          <w:szCs w:val="21"/>
        </w:rPr>
        <w:t>乙</w:t>
      </w:r>
      <w:r w:rsidRPr="00004E97">
        <w:rPr>
          <w:rFonts w:cs="Times New Roman" w:hint="eastAsia"/>
          <w:szCs w:val="21"/>
        </w:rPr>
        <w:t>に対し、変更する時期及び変更する内容を、書面又は電子メール等の電磁的方法により連絡するものとする。</w:t>
      </w:r>
      <w:r>
        <w:rPr>
          <w:rFonts w:cs="Times New Roman" w:hint="eastAsia"/>
          <w:szCs w:val="21"/>
        </w:rPr>
        <w:t>ただし、当該期限までに連絡することが不可能又は著しく困難なときは、可及的速やかに連絡する</w:t>
      </w:r>
      <w:r w:rsidR="00A91745">
        <w:rPr>
          <w:rFonts w:cs="Times New Roman" w:hint="eastAsia"/>
          <w:szCs w:val="21"/>
        </w:rPr>
        <w:t>とともに、</w:t>
      </w:r>
      <w:r w:rsidR="00AC4B8E">
        <w:rPr>
          <w:rFonts w:cs="Times New Roman" w:hint="eastAsia"/>
          <w:szCs w:val="21"/>
        </w:rPr>
        <w:t>甲</w:t>
      </w:r>
      <w:r w:rsidR="00A91745">
        <w:rPr>
          <w:rFonts w:cs="Times New Roman" w:hint="eastAsia"/>
          <w:szCs w:val="21"/>
        </w:rPr>
        <w:t>が主務大臣に当該変更について必要な届出をすることができるよう、</w:t>
      </w:r>
      <w:r w:rsidR="00AC4B8E">
        <w:rPr>
          <w:rFonts w:cs="Times New Roman" w:hint="eastAsia"/>
          <w:szCs w:val="21"/>
        </w:rPr>
        <w:t>甲</w:t>
      </w:r>
      <w:r w:rsidR="00A91745">
        <w:rPr>
          <w:rFonts w:cs="Times New Roman" w:hint="eastAsia"/>
          <w:szCs w:val="21"/>
        </w:rPr>
        <w:t>及び乙に協力するものとする</w:t>
      </w:r>
      <w:r>
        <w:rPr>
          <w:rFonts w:cs="Times New Roman" w:hint="eastAsia"/>
          <w:szCs w:val="21"/>
        </w:rPr>
        <w:t>。</w:t>
      </w:r>
    </w:p>
    <w:p w14:paraId="0AEACDB3" w14:textId="57B292C1" w:rsidR="002E18D0" w:rsidRPr="00F44207" w:rsidRDefault="00244407" w:rsidP="002E18D0">
      <w:pPr>
        <w:pStyle w:val="a0"/>
        <w:numPr>
          <w:ilvl w:val="0"/>
          <w:numId w:val="36"/>
        </w:numPr>
        <w:ind w:leftChars="0"/>
        <w:rPr>
          <w:rFonts w:cs="Times New Roman"/>
          <w:szCs w:val="21"/>
        </w:rPr>
      </w:pPr>
      <w:r>
        <w:rPr>
          <w:rFonts w:cs="Times New Roman" w:hint="eastAsia"/>
          <w:szCs w:val="21"/>
        </w:rPr>
        <w:t>乙が丙に対し行う</w:t>
      </w:r>
      <w:r w:rsidR="00D001E6" w:rsidRPr="00511196">
        <w:rPr>
          <w:rFonts w:hint="eastAsia"/>
          <w:bCs/>
          <w:szCs w:val="21"/>
        </w:rPr>
        <w:t>本件</w:t>
      </w:r>
      <w:r w:rsidR="002E18D0">
        <w:rPr>
          <w:rFonts w:cs="Times New Roman" w:hint="eastAsia"/>
          <w:szCs w:val="21"/>
        </w:rPr>
        <w:t>重要維持管理等</w:t>
      </w:r>
      <w:r w:rsidR="002E18D0" w:rsidRPr="00F44207">
        <w:rPr>
          <w:rFonts w:cs="Times New Roman" w:hint="eastAsia"/>
          <w:szCs w:val="21"/>
        </w:rPr>
        <w:t>の</w:t>
      </w:r>
      <w:r w:rsidR="002E18D0">
        <w:rPr>
          <w:rFonts w:cs="Times New Roman" w:hint="eastAsia"/>
          <w:szCs w:val="21"/>
        </w:rPr>
        <w:t>全部又は一部の再委託（</w:t>
      </w:r>
      <w:r w:rsidR="00BF658E">
        <w:rPr>
          <w:rFonts w:cs="Times New Roman" w:hint="eastAsia"/>
          <w:szCs w:val="21"/>
        </w:rPr>
        <w:t>当該</w:t>
      </w:r>
      <w:r w:rsidR="002E18D0" w:rsidRPr="00BC078A">
        <w:rPr>
          <w:rFonts w:cs="Times New Roman" w:hint="eastAsia"/>
          <w:szCs w:val="21"/>
          <w:shd w:val="clear" w:color="auto" w:fill="FFFFFF" w:themeFill="background1"/>
        </w:rPr>
        <w:t>再委託</w:t>
      </w:r>
      <w:r w:rsidR="00BF658E">
        <w:rPr>
          <w:rFonts w:cs="Times New Roman" w:hint="eastAsia"/>
          <w:szCs w:val="21"/>
          <w:shd w:val="clear" w:color="auto" w:fill="FFFFFF" w:themeFill="background1"/>
        </w:rPr>
        <w:t>に係る業務の全部又は一部がさらに丙以外の者に再委託された場合</w:t>
      </w:r>
      <w:r>
        <w:rPr>
          <w:rFonts w:cs="Times New Roman" w:hint="eastAsia"/>
          <w:szCs w:val="21"/>
          <w:shd w:val="clear" w:color="auto" w:fill="FFFFFF" w:themeFill="background1"/>
        </w:rPr>
        <w:t>における</w:t>
      </w:r>
      <w:r w:rsidR="002E18D0">
        <w:rPr>
          <w:rFonts w:cs="Times New Roman" w:hint="eastAsia"/>
          <w:szCs w:val="21"/>
          <w:shd w:val="clear" w:color="auto" w:fill="FFFFFF" w:themeFill="background1"/>
        </w:rPr>
        <w:t>当該再委託</w:t>
      </w:r>
      <w:r w:rsidR="002E18D0" w:rsidRPr="00BC078A">
        <w:rPr>
          <w:rFonts w:cs="Times New Roman" w:hint="eastAsia"/>
          <w:szCs w:val="21"/>
          <w:shd w:val="clear" w:color="auto" w:fill="FFFFFF" w:themeFill="background1"/>
        </w:rPr>
        <w:t>を含</w:t>
      </w:r>
      <w:r w:rsidR="002E18D0">
        <w:rPr>
          <w:rFonts w:cs="Times New Roman" w:hint="eastAsia"/>
          <w:szCs w:val="21"/>
          <w:shd w:val="clear" w:color="auto" w:fill="FFFFFF" w:themeFill="background1"/>
        </w:rPr>
        <w:t>む</w:t>
      </w:r>
      <w:r w:rsidR="002E18D0" w:rsidRPr="00BC078A">
        <w:rPr>
          <w:rFonts w:cs="Times New Roman" w:hint="eastAsia"/>
          <w:szCs w:val="21"/>
          <w:shd w:val="clear" w:color="auto" w:fill="FFFFFF" w:themeFill="background1"/>
        </w:rPr>
        <w:t>。</w:t>
      </w:r>
      <w:r w:rsidR="002E18D0">
        <w:rPr>
          <w:rFonts w:cs="Times New Roman" w:hint="eastAsia"/>
          <w:szCs w:val="21"/>
        </w:rPr>
        <w:t>）の</w:t>
      </w:r>
      <w:r w:rsidR="002E18D0" w:rsidRPr="00F44207">
        <w:rPr>
          <w:rFonts w:cs="Times New Roman" w:hint="eastAsia"/>
          <w:szCs w:val="21"/>
        </w:rPr>
        <w:t>内容及び時期又は期間に係る変更（</w:t>
      </w:r>
      <w:r w:rsidR="002E18D0">
        <w:rPr>
          <w:rFonts w:cs="Times New Roman" w:hint="eastAsia"/>
          <w:szCs w:val="21"/>
        </w:rPr>
        <w:t>再委託の</w:t>
      </w:r>
      <w:r w:rsidR="002E18D0" w:rsidRPr="00F44207">
        <w:rPr>
          <w:rFonts w:cs="Times New Roman" w:hint="eastAsia"/>
          <w:szCs w:val="21"/>
        </w:rPr>
        <w:t>期間を短縮するものを除く。）</w:t>
      </w:r>
    </w:p>
    <w:p w14:paraId="6CE1F935" w14:textId="190381BC" w:rsidR="002E18D0" w:rsidRPr="00004E97" w:rsidRDefault="00244407" w:rsidP="002E18D0">
      <w:pPr>
        <w:pStyle w:val="a0"/>
        <w:numPr>
          <w:ilvl w:val="0"/>
          <w:numId w:val="36"/>
        </w:numPr>
        <w:ind w:leftChars="0"/>
        <w:rPr>
          <w:rFonts w:cs="Times New Roman"/>
          <w:szCs w:val="21"/>
        </w:rPr>
      </w:pPr>
      <w:r>
        <w:rPr>
          <w:rFonts w:cs="Times New Roman" w:hint="eastAsia"/>
          <w:szCs w:val="21"/>
        </w:rPr>
        <w:t>丙又は</w:t>
      </w:r>
      <w:r w:rsidR="002E18D0" w:rsidRPr="00F44207">
        <w:rPr>
          <w:rFonts w:cs="Times New Roman" w:hint="eastAsia"/>
          <w:szCs w:val="21"/>
        </w:rPr>
        <w:t>再</w:t>
      </w:r>
      <w:r w:rsidR="00BF534D" w:rsidRPr="00C238A1">
        <w:rPr>
          <w:rFonts w:hint="eastAsia"/>
          <w:bCs/>
          <w:szCs w:val="21"/>
        </w:rPr>
        <w:t>々</w:t>
      </w:r>
      <w:r w:rsidR="002E18D0" w:rsidRPr="00F44207">
        <w:rPr>
          <w:rFonts w:cs="Times New Roman" w:hint="eastAsia"/>
          <w:szCs w:val="21"/>
        </w:rPr>
        <w:t>委託の相手方</w:t>
      </w:r>
      <w:r w:rsidR="002E18D0">
        <w:rPr>
          <w:rFonts w:cs="Times New Roman" w:hint="eastAsia"/>
          <w:szCs w:val="21"/>
        </w:rPr>
        <w:t>等</w:t>
      </w:r>
      <w:r w:rsidR="002E18D0" w:rsidRPr="00F44207">
        <w:rPr>
          <w:rFonts w:cs="Times New Roman" w:hint="eastAsia"/>
          <w:szCs w:val="21"/>
        </w:rPr>
        <w:t>の名称、住所又は設立準拠法国等（個人である場合にあっては、氏名、住所又は国籍等）の変更（</w:t>
      </w:r>
      <w:r w:rsidR="00D001E6" w:rsidRPr="00511196">
        <w:rPr>
          <w:rFonts w:hint="eastAsia"/>
          <w:bCs/>
          <w:szCs w:val="21"/>
        </w:rPr>
        <w:t>本件</w:t>
      </w:r>
      <w:r w:rsidR="002E18D0">
        <w:rPr>
          <w:rFonts w:cs="Times New Roman" w:hint="eastAsia"/>
          <w:szCs w:val="21"/>
        </w:rPr>
        <w:t>重要維持管理等の委託の開始</w:t>
      </w:r>
      <w:r w:rsidR="002E18D0" w:rsidRPr="00F44207">
        <w:rPr>
          <w:rFonts w:cs="Times New Roman" w:hint="eastAsia"/>
          <w:szCs w:val="21"/>
        </w:rPr>
        <w:t>後に変更する場合（</w:t>
      </w:r>
      <w:r w:rsidR="002623F1">
        <w:rPr>
          <w:rFonts w:cs="Times New Roman" w:hint="eastAsia"/>
          <w:szCs w:val="21"/>
        </w:rPr>
        <w:t>丙</w:t>
      </w:r>
      <w:r w:rsidR="0038316F">
        <w:rPr>
          <w:rFonts w:cs="Times New Roman" w:hint="eastAsia"/>
          <w:szCs w:val="21"/>
        </w:rPr>
        <w:t>又は</w:t>
      </w:r>
      <w:r w:rsidR="002E18D0" w:rsidRPr="00F44207">
        <w:rPr>
          <w:rFonts w:cs="Times New Roman" w:hint="eastAsia"/>
          <w:szCs w:val="21"/>
        </w:rPr>
        <w:t>再</w:t>
      </w:r>
      <w:r w:rsidR="00BF534D" w:rsidRPr="00C238A1">
        <w:rPr>
          <w:rFonts w:hint="eastAsia"/>
          <w:bCs/>
          <w:szCs w:val="21"/>
        </w:rPr>
        <w:t>々</w:t>
      </w:r>
      <w:r w:rsidR="002E18D0" w:rsidRPr="00F44207">
        <w:rPr>
          <w:rFonts w:cs="Times New Roman" w:hint="eastAsia"/>
          <w:szCs w:val="21"/>
        </w:rPr>
        <w:t>委託の相手方</w:t>
      </w:r>
      <w:r w:rsidR="00154078">
        <w:rPr>
          <w:rFonts w:cs="Times New Roman" w:hint="eastAsia"/>
          <w:szCs w:val="21"/>
        </w:rPr>
        <w:t>等</w:t>
      </w:r>
      <w:r w:rsidR="002E18D0" w:rsidRPr="00F44207">
        <w:rPr>
          <w:rFonts w:cs="Times New Roman" w:hint="eastAsia"/>
          <w:szCs w:val="21"/>
        </w:rPr>
        <w:t>の名称（個人である場合にあっては、氏名）を変更するものを除く。）を除く。）</w:t>
      </w:r>
    </w:p>
    <w:p w14:paraId="34225466" w14:textId="3BD00C34" w:rsidR="002E18D0" w:rsidRPr="00004E97" w:rsidRDefault="002E18D0" w:rsidP="002E18D0">
      <w:pPr>
        <w:pStyle w:val="a0"/>
        <w:numPr>
          <w:ilvl w:val="0"/>
          <w:numId w:val="36"/>
        </w:numPr>
        <w:ind w:leftChars="0"/>
        <w:rPr>
          <w:rFonts w:cs="Times New Roman"/>
          <w:szCs w:val="21"/>
        </w:rPr>
      </w:pPr>
      <w:r w:rsidRPr="00004E97">
        <w:rPr>
          <w:rFonts w:cs="Times New Roman" w:hint="eastAsia"/>
          <w:szCs w:val="21"/>
        </w:rPr>
        <w:t>第</w:t>
      </w:r>
      <w:r w:rsidR="00535339">
        <w:rPr>
          <w:rFonts w:cs="Times New Roman"/>
          <w:szCs w:val="21"/>
        </w:rPr>
        <w:t>8</w:t>
      </w:r>
      <w:r w:rsidRPr="00004E97">
        <w:rPr>
          <w:rFonts w:cs="Times New Roman" w:hint="eastAsia"/>
          <w:szCs w:val="21"/>
        </w:rPr>
        <w:t>条に掲げる事項に係る変更</w:t>
      </w:r>
    </w:p>
    <w:p w14:paraId="240CA77F" w14:textId="4CEAD7FD" w:rsidR="002E18D0" w:rsidRPr="00004E97" w:rsidRDefault="002E18D0" w:rsidP="002E18D0">
      <w:pPr>
        <w:pStyle w:val="a0"/>
        <w:numPr>
          <w:ilvl w:val="0"/>
          <w:numId w:val="35"/>
        </w:numPr>
        <w:ind w:leftChars="0"/>
        <w:rPr>
          <w:rFonts w:cs="Times New Roman"/>
          <w:szCs w:val="21"/>
        </w:rPr>
      </w:pPr>
      <w:r w:rsidRPr="00004E97">
        <w:rPr>
          <w:rFonts w:cs="Times New Roman" w:hint="eastAsia"/>
          <w:szCs w:val="21"/>
        </w:rPr>
        <w:t>前項の場合において、</w:t>
      </w:r>
      <w:r w:rsidR="002623F1">
        <w:rPr>
          <w:rFonts w:cs="Times New Roman" w:hint="eastAsia"/>
          <w:szCs w:val="21"/>
        </w:rPr>
        <w:t>丙</w:t>
      </w:r>
      <w:r w:rsidRPr="00004E97">
        <w:rPr>
          <w:rFonts w:cs="Times New Roman" w:hint="eastAsia"/>
          <w:szCs w:val="21"/>
        </w:rPr>
        <w:t>は、以下に掲げる書類を併せて</w:t>
      </w:r>
      <w:r w:rsidR="002623F1">
        <w:rPr>
          <w:rFonts w:cs="Times New Roman" w:hint="eastAsia"/>
          <w:szCs w:val="21"/>
        </w:rPr>
        <w:t>乙</w:t>
      </w:r>
      <w:r w:rsidRPr="00004E97">
        <w:rPr>
          <w:rFonts w:cs="Times New Roman" w:hint="eastAsia"/>
          <w:szCs w:val="21"/>
        </w:rPr>
        <w:t>に提供するものとする。ただし、</w:t>
      </w:r>
      <w:r w:rsidR="002623F1">
        <w:rPr>
          <w:rFonts w:cs="Times New Roman" w:hint="eastAsia"/>
          <w:szCs w:val="21"/>
        </w:rPr>
        <w:t>丙</w:t>
      </w:r>
      <w:r w:rsidRPr="00004E97">
        <w:rPr>
          <w:rFonts w:cs="Times New Roman" w:hint="eastAsia"/>
          <w:szCs w:val="21"/>
        </w:rPr>
        <w:t>及び</w:t>
      </w:r>
      <w:r>
        <w:rPr>
          <w:rFonts w:cs="Times New Roman" w:hint="eastAsia"/>
          <w:szCs w:val="21"/>
        </w:rPr>
        <w:t>再</w:t>
      </w:r>
      <w:r w:rsidR="00BF534D" w:rsidRPr="00C238A1">
        <w:rPr>
          <w:rFonts w:hint="eastAsia"/>
          <w:bCs/>
          <w:szCs w:val="21"/>
        </w:rPr>
        <w:t>々</w:t>
      </w:r>
      <w:r>
        <w:rPr>
          <w:rFonts w:cs="Times New Roman" w:hint="eastAsia"/>
          <w:szCs w:val="21"/>
        </w:rPr>
        <w:t>委託の相手方等</w:t>
      </w:r>
      <w:r w:rsidRPr="00004E97">
        <w:rPr>
          <w:rFonts w:cs="Times New Roman" w:hint="eastAsia"/>
          <w:szCs w:val="21"/>
        </w:rPr>
        <w:t>の名称及び代表者の氏名、住所並びに設立準拠法国等に変更がないときは</w:t>
      </w:r>
      <w:r>
        <w:rPr>
          <w:rFonts w:cs="Times New Roman" w:hint="eastAsia"/>
          <w:szCs w:val="21"/>
        </w:rPr>
        <w:t>(</w:t>
      </w:r>
      <w:r w:rsidRPr="00FC11B3">
        <w:rPr>
          <w:rFonts w:cs="Times New Roman"/>
          <w:szCs w:val="21"/>
        </w:rPr>
        <w:t>1</w:t>
      </w:r>
      <w:r>
        <w:rPr>
          <w:rFonts w:cs="Times New Roman"/>
          <w:szCs w:val="21"/>
        </w:rPr>
        <w:t>)</w:t>
      </w:r>
      <w:r w:rsidRPr="00004E97">
        <w:rPr>
          <w:rFonts w:cs="Times New Roman" w:hint="eastAsia"/>
          <w:szCs w:val="21"/>
        </w:rPr>
        <w:t>の書類を、</w:t>
      </w:r>
      <w:r w:rsidR="002623F1">
        <w:rPr>
          <w:rFonts w:cs="Times New Roman" w:hint="eastAsia"/>
          <w:szCs w:val="21"/>
        </w:rPr>
        <w:t>丙</w:t>
      </w:r>
      <w:r w:rsidRPr="00004E97">
        <w:rPr>
          <w:rFonts w:cs="Times New Roman" w:hint="eastAsia"/>
          <w:szCs w:val="21"/>
        </w:rPr>
        <w:t>及び</w:t>
      </w:r>
      <w:r>
        <w:rPr>
          <w:rFonts w:cs="Times New Roman" w:hint="eastAsia"/>
          <w:szCs w:val="21"/>
        </w:rPr>
        <w:t>再</w:t>
      </w:r>
      <w:r w:rsidR="00BF534D" w:rsidRPr="00C238A1">
        <w:rPr>
          <w:rFonts w:hint="eastAsia"/>
          <w:bCs/>
          <w:szCs w:val="21"/>
        </w:rPr>
        <w:t>々</w:t>
      </w:r>
      <w:r>
        <w:rPr>
          <w:rFonts w:cs="Times New Roman" w:hint="eastAsia"/>
          <w:szCs w:val="21"/>
        </w:rPr>
        <w:t>委託の相手方等</w:t>
      </w:r>
      <w:r w:rsidRPr="00004E97">
        <w:rPr>
          <w:rFonts w:cs="Times New Roman" w:hint="eastAsia"/>
          <w:szCs w:val="21"/>
        </w:rPr>
        <w:t>の役員の氏名、生年月日及び国籍等に変更がないときは</w:t>
      </w:r>
      <w:r>
        <w:rPr>
          <w:rFonts w:cs="Times New Roman" w:hint="eastAsia"/>
          <w:szCs w:val="21"/>
        </w:rPr>
        <w:t>(</w:t>
      </w:r>
      <w:r w:rsidRPr="00FC11B3">
        <w:rPr>
          <w:rFonts w:cs="Times New Roman"/>
          <w:szCs w:val="21"/>
        </w:rPr>
        <w:t>2</w:t>
      </w:r>
      <w:r>
        <w:rPr>
          <w:rFonts w:cs="Times New Roman"/>
          <w:szCs w:val="21"/>
        </w:rPr>
        <w:t>)</w:t>
      </w:r>
      <w:r w:rsidRPr="00004E97">
        <w:rPr>
          <w:rFonts w:cs="Times New Roman" w:hint="eastAsia"/>
          <w:szCs w:val="21"/>
        </w:rPr>
        <w:t>の書類の提供を</w:t>
      </w:r>
      <w:r>
        <w:rPr>
          <w:rFonts w:cs="Times New Roman" w:hint="eastAsia"/>
          <w:szCs w:val="21"/>
        </w:rPr>
        <w:t>、それぞれ</w:t>
      </w:r>
      <w:r w:rsidRPr="00004E97">
        <w:rPr>
          <w:rFonts w:cs="Times New Roman" w:hint="eastAsia"/>
          <w:szCs w:val="21"/>
        </w:rPr>
        <w:t>省略することができる。</w:t>
      </w:r>
    </w:p>
    <w:p w14:paraId="14826FD5" w14:textId="610C55BE" w:rsidR="002E18D0" w:rsidRPr="00004E97" w:rsidRDefault="002623F1" w:rsidP="002E18D0">
      <w:pPr>
        <w:pStyle w:val="a0"/>
        <w:numPr>
          <w:ilvl w:val="0"/>
          <w:numId w:val="37"/>
        </w:numPr>
        <w:ind w:leftChars="0"/>
        <w:rPr>
          <w:rFonts w:cs="Times New Roman"/>
          <w:szCs w:val="21"/>
        </w:rPr>
      </w:pPr>
      <w:r>
        <w:rPr>
          <w:rFonts w:cs="Times New Roman" w:hint="eastAsia"/>
          <w:szCs w:val="21"/>
        </w:rPr>
        <w:t>丙</w:t>
      </w:r>
      <w:r w:rsidR="002E18D0" w:rsidRPr="00004E97">
        <w:rPr>
          <w:rFonts w:cs="Times New Roman" w:hint="eastAsia"/>
          <w:szCs w:val="21"/>
        </w:rPr>
        <w:t>及び</w:t>
      </w:r>
      <w:r w:rsidR="002E18D0">
        <w:rPr>
          <w:rFonts w:cs="Times New Roman" w:hint="eastAsia"/>
          <w:szCs w:val="21"/>
        </w:rPr>
        <w:t>再</w:t>
      </w:r>
      <w:r w:rsidR="00BF534D" w:rsidRPr="00C238A1">
        <w:rPr>
          <w:rFonts w:hint="eastAsia"/>
          <w:bCs/>
          <w:szCs w:val="21"/>
        </w:rPr>
        <w:t>々</w:t>
      </w:r>
      <w:r w:rsidR="002E18D0">
        <w:rPr>
          <w:rFonts w:cs="Times New Roman" w:hint="eastAsia"/>
          <w:szCs w:val="21"/>
        </w:rPr>
        <w:t>委託の相手方等</w:t>
      </w:r>
      <w:r w:rsidR="002E18D0" w:rsidRPr="00004E97">
        <w:rPr>
          <w:rFonts w:cs="Times New Roman" w:hint="eastAsia"/>
          <w:szCs w:val="21"/>
        </w:rPr>
        <w:t>の登記事項証明書（これに準ずるものを含む。）</w:t>
      </w:r>
    </w:p>
    <w:p w14:paraId="6B08F6CC" w14:textId="4898F094" w:rsidR="002E18D0" w:rsidRPr="00004E97" w:rsidRDefault="002623F1" w:rsidP="002E18D0">
      <w:pPr>
        <w:pStyle w:val="a0"/>
        <w:numPr>
          <w:ilvl w:val="0"/>
          <w:numId w:val="37"/>
        </w:numPr>
        <w:ind w:leftChars="0"/>
        <w:rPr>
          <w:rFonts w:cs="Times New Roman"/>
          <w:szCs w:val="21"/>
        </w:rPr>
      </w:pPr>
      <w:r>
        <w:rPr>
          <w:rFonts w:cs="Times New Roman" w:hint="eastAsia"/>
          <w:szCs w:val="21"/>
        </w:rPr>
        <w:t>丙</w:t>
      </w:r>
      <w:r w:rsidR="002E18D0" w:rsidRPr="00004E97">
        <w:rPr>
          <w:rFonts w:cs="Times New Roman" w:hint="eastAsia"/>
          <w:szCs w:val="21"/>
        </w:rPr>
        <w:t>及び</w:t>
      </w:r>
      <w:r w:rsidR="002E18D0">
        <w:rPr>
          <w:rFonts w:cs="Times New Roman" w:hint="eastAsia"/>
          <w:szCs w:val="21"/>
        </w:rPr>
        <w:t>再</w:t>
      </w:r>
      <w:r w:rsidR="00BF534D" w:rsidRPr="00C238A1">
        <w:rPr>
          <w:rFonts w:hint="eastAsia"/>
          <w:bCs/>
          <w:szCs w:val="21"/>
        </w:rPr>
        <w:t>々</w:t>
      </w:r>
      <w:r w:rsidR="002E18D0">
        <w:rPr>
          <w:rFonts w:cs="Times New Roman" w:hint="eastAsia"/>
          <w:szCs w:val="21"/>
        </w:rPr>
        <w:t>委託の相手方等</w:t>
      </w:r>
      <w:r w:rsidR="002E18D0" w:rsidRPr="00004E97">
        <w:rPr>
          <w:rFonts w:cs="Times New Roman" w:hint="eastAsia"/>
          <w:szCs w:val="21"/>
        </w:rPr>
        <w:t>の役員の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51F0E7B2" w14:textId="4AB13AC2" w:rsidR="002E18D0" w:rsidRDefault="002E18D0" w:rsidP="002E18D0">
      <w:pPr>
        <w:pStyle w:val="a0"/>
        <w:numPr>
          <w:ilvl w:val="0"/>
          <w:numId w:val="35"/>
        </w:numPr>
        <w:ind w:leftChars="0"/>
        <w:rPr>
          <w:rFonts w:cs="Times New Roman"/>
          <w:szCs w:val="21"/>
        </w:rPr>
      </w:pPr>
      <w:r>
        <w:rPr>
          <w:rFonts w:cs="Times New Roman" w:hint="eastAsia"/>
          <w:szCs w:val="21"/>
        </w:rPr>
        <w:t>前</w:t>
      </w:r>
      <w:r w:rsidR="00E92539">
        <w:rPr>
          <w:rFonts w:cs="Times New Roman" w:hint="eastAsia"/>
          <w:szCs w:val="21"/>
        </w:rPr>
        <w:t>二</w:t>
      </w:r>
      <w:r>
        <w:rPr>
          <w:rFonts w:cs="Times New Roman" w:hint="eastAsia"/>
          <w:szCs w:val="21"/>
        </w:rPr>
        <w:t>項</w:t>
      </w:r>
      <w:r w:rsidRPr="003711A1">
        <w:rPr>
          <w:rFonts w:cs="Times New Roman" w:hint="eastAsia"/>
          <w:szCs w:val="21"/>
        </w:rPr>
        <w:t>の定めにかかわらず、</w:t>
      </w:r>
      <w:r w:rsidR="002623F1">
        <w:rPr>
          <w:rFonts w:cs="Times New Roman" w:hint="eastAsia"/>
          <w:szCs w:val="21"/>
        </w:rPr>
        <w:t>丙</w:t>
      </w:r>
      <w:r>
        <w:rPr>
          <w:rFonts w:cs="Times New Roman" w:hint="eastAsia"/>
          <w:szCs w:val="21"/>
        </w:rPr>
        <w:t>又は再</w:t>
      </w:r>
      <w:r w:rsidR="00BF534D" w:rsidRPr="00C238A1">
        <w:rPr>
          <w:rFonts w:hint="eastAsia"/>
          <w:bCs/>
          <w:szCs w:val="21"/>
        </w:rPr>
        <w:t>々</w:t>
      </w:r>
      <w:r>
        <w:rPr>
          <w:rFonts w:cs="Times New Roman" w:hint="eastAsia"/>
          <w:szCs w:val="21"/>
        </w:rPr>
        <w:t>委託の相手方等</w:t>
      </w:r>
      <w:r w:rsidRPr="003711A1">
        <w:rPr>
          <w:rFonts w:cs="Times New Roman" w:hint="eastAsia"/>
          <w:szCs w:val="21"/>
        </w:rPr>
        <w:t>は、</w:t>
      </w:r>
      <w:r w:rsidRPr="00A33613">
        <w:rPr>
          <w:rFonts w:cs="Times New Roman" w:hint="eastAsia"/>
          <w:szCs w:val="21"/>
        </w:rPr>
        <w:t>経済安全保障推進法</w:t>
      </w:r>
      <w:r w:rsidRPr="003711A1">
        <w:rPr>
          <w:rFonts w:cs="Times New Roman" w:hint="eastAsia"/>
          <w:szCs w:val="21"/>
        </w:rPr>
        <w:t>で認められている</w:t>
      </w:r>
      <w:r>
        <w:rPr>
          <w:rFonts w:cs="Times New Roman" w:hint="eastAsia"/>
          <w:szCs w:val="21"/>
        </w:rPr>
        <w:t>限度において</w:t>
      </w:r>
      <w:r w:rsidRPr="003711A1">
        <w:rPr>
          <w:rFonts w:cs="Times New Roman" w:hint="eastAsia"/>
          <w:szCs w:val="21"/>
        </w:rPr>
        <w:t>、</w:t>
      </w:r>
      <w:r>
        <w:rPr>
          <w:rFonts w:cs="Times New Roman" w:hint="eastAsia"/>
          <w:szCs w:val="21"/>
        </w:rPr>
        <w:t>これら各項</w:t>
      </w:r>
      <w:r w:rsidRPr="003711A1">
        <w:rPr>
          <w:rFonts w:cs="Times New Roman" w:hint="eastAsia"/>
          <w:szCs w:val="21"/>
        </w:rPr>
        <w:t>に定める情報</w:t>
      </w:r>
      <w:r>
        <w:rPr>
          <w:rFonts w:cs="Times New Roman" w:hint="eastAsia"/>
          <w:szCs w:val="21"/>
        </w:rPr>
        <w:t>又は書類</w:t>
      </w:r>
      <w:r w:rsidRPr="003711A1">
        <w:rPr>
          <w:rFonts w:cs="Times New Roman" w:hint="eastAsia"/>
          <w:szCs w:val="21"/>
        </w:rPr>
        <w:t>を</w:t>
      </w:r>
      <w:r>
        <w:rPr>
          <w:rFonts w:cs="Times New Roman" w:hint="eastAsia"/>
          <w:szCs w:val="21"/>
        </w:rPr>
        <w:t>主務</w:t>
      </w:r>
      <w:r w:rsidRPr="003711A1">
        <w:rPr>
          <w:rFonts w:cs="Times New Roman" w:hint="eastAsia"/>
          <w:szCs w:val="21"/>
        </w:rPr>
        <w:t>大臣に対して直接提出することができるものとする。</w:t>
      </w:r>
    </w:p>
    <w:p w14:paraId="21F56D9C" w14:textId="6E92C8A0" w:rsidR="002E18D0" w:rsidRPr="007C1D9D" w:rsidRDefault="002E18D0" w:rsidP="002E18D0">
      <w:pPr>
        <w:pStyle w:val="a0"/>
        <w:numPr>
          <w:ilvl w:val="0"/>
          <w:numId w:val="35"/>
        </w:numPr>
        <w:ind w:leftChars="0"/>
      </w:pPr>
      <w:r w:rsidRPr="00A33613">
        <w:rPr>
          <w:rFonts w:cs="Times New Roman" w:hint="eastAsia"/>
          <w:szCs w:val="21"/>
        </w:rPr>
        <w:t>前項の場合において、</w:t>
      </w:r>
      <w:r w:rsidR="00970618">
        <w:rPr>
          <w:rFonts w:cs="Times New Roman" w:hint="eastAsia"/>
          <w:szCs w:val="21"/>
        </w:rPr>
        <w:t>丙</w:t>
      </w:r>
      <w:r w:rsidR="00970618" w:rsidRPr="00970618">
        <w:rPr>
          <w:rFonts w:cs="Times New Roman" w:hint="eastAsia"/>
          <w:szCs w:val="21"/>
        </w:rPr>
        <w:t>は、</w:t>
      </w:r>
      <w:r w:rsidR="00970618">
        <w:rPr>
          <w:rFonts w:cs="Times New Roman" w:hint="eastAsia"/>
          <w:szCs w:val="21"/>
        </w:rPr>
        <w:t>丙</w:t>
      </w:r>
      <w:r w:rsidR="00970618" w:rsidRPr="00970618">
        <w:rPr>
          <w:rFonts w:cs="Times New Roman" w:hint="eastAsia"/>
          <w:szCs w:val="21"/>
        </w:rPr>
        <w:t>又は</w:t>
      </w:r>
      <w:r w:rsidR="00970618">
        <w:rPr>
          <w:rFonts w:cs="Times New Roman" w:hint="eastAsia"/>
          <w:szCs w:val="21"/>
        </w:rPr>
        <w:t>再々</w:t>
      </w:r>
      <w:r w:rsidR="00970618" w:rsidRPr="00970618">
        <w:rPr>
          <w:rFonts w:cs="Times New Roman" w:hint="eastAsia"/>
          <w:szCs w:val="21"/>
        </w:rPr>
        <w:t>委託の相手方等が主務大臣に直接提出する情報、書類の名称及び導入等計画書におけるどの届出事項に関する情報であるかをあらかじめ</w:t>
      </w:r>
      <w:r w:rsidR="00970618">
        <w:rPr>
          <w:rFonts w:cs="Times New Roman" w:hint="eastAsia"/>
          <w:szCs w:val="21"/>
        </w:rPr>
        <w:t>乙</w:t>
      </w:r>
      <w:r w:rsidR="00970618" w:rsidRPr="00970618">
        <w:rPr>
          <w:rFonts w:cs="Times New Roman" w:hint="eastAsia"/>
          <w:szCs w:val="21"/>
        </w:rPr>
        <w:t>に通知するものとする。</w:t>
      </w:r>
      <w:r w:rsidR="00970618">
        <w:rPr>
          <w:rFonts w:cs="Times New Roman" w:hint="eastAsia"/>
          <w:szCs w:val="21"/>
        </w:rPr>
        <w:t>丙</w:t>
      </w:r>
      <w:r w:rsidR="00970618" w:rsidRPr="00970618">
        <w:rPr>
          <w:rFonts w:cs="Times New Roman" w:hint="eastAsia"/>
          <w:szCs w:val="21"/>
        </w:rPr>
        <w:t>は、乙</w:t>
      </w:r>
      <w:r w:rsidR="00970618">
        <w:rPr>
          <w:rFonts w:cs="Times New Roman" w:hint="eastAsia"/>
          <w:szCs w:val="21"/>
        </w:rPr>
        <w:t>丙</w:t>
      </w:r>
      <w:r w:rsidR="00970618" w:rsidRPr="00970618">
        <w:rPr>
          <w:rFonts w:cs="Times New Roman" w:hint="eastAsia"/>
          <w:szCs w:val="21"/>
        </w:rPr>
        <w:t>間で別途協議して定める期限までに前項の直接提出を行い又は</w:t>
      </w:r>
      <w:r w:rsidR="00970618">
        <w:rPr>
          <w:rFonts w:cs="Times New Roman" w:hint="eastAsia"/>
          <w:szCs w:val="21"/>
        </w:rPr>
        <w:t>再々</w:t>
      </w:r>
      <w:r w:rsidR="00970618" w:rsidRPr="00970618">
        <w:rPr>
          <w:rFonts w:cs="Times New Roman" w:hint="eastAsia"/>
          <w:szCs w:val="21"/>
        </w:rPr>
        <w:t>委託の相手方等をして直接提出を行わせ、提出後速やかに</w:t>
      </w:r>
      <w:r w:rsidR="00970618">
        <w:rPr>
          <w:rFonts w:cs="Times New Roman" w:hint="eastAsia"/>
          <w:szCs w:val="21"/>
        </w:rPr>
        <w:t>乙</w:t>
      </w:r>
      <w:r w:rsidR="00970618" w:rsidRPr="00970618">
        <w:rPr>
          <w:rFonts w:cs="Times New Roman" w:hint="eastAsia"/>
          <w:szCs w:val="21"/>
        </w:rPr>
        <w:t>に報告する。</w:t>
      </w:r>
    </w:p>
    <w:p w14:paraId="2A516428" w14:textId="484E11F4" w:rsidR="004E70DC" w:rsidRDefault="00681505" w:rsidP="004E70DC">
      <w:pPr>
        <w:pStyle w:val="a0"/>
        <w:numPr>
          <w:ilvl w:val="0"/>
          <w:numId w:val="35"/>
        </w:numPr>
        <w:ind w:leftChars="0"/>
      </w:pPr>
      <w:r>
        <w:rPr>
          <w:rFonts w:hint="eastAsia"/>
        </w:rPr>
        <w:lastRenderedPageBreak/>
        <w:t>丙</w:t>
      </w:r>
      <w:r w:rsidR="002E18D0" w:rsidRPr="00344288">
        <w:rPr>
          <w:rFonts w:hint="eastAsia"/>
        </w:rPr>
        <w:t>は、</w:t>
      </w:r>
      <w:r w:rsidR="002E18D0">
        <w:rPr>
          <w:rFonts w:hint="eastAsia"/>
        </w:rPr>
        <w:t>前</w:t>
      </w:r>
      <w:r w:rsidR="00873A19">
        <w:rPr>
          <w:rFonts w:hint="eastAsia"/>
        </w:rPr>
        <w:t>各</w:t>
      </w:r>
      <w:r w:rsidR="002E18D0">
        <w:rPr>
          <w:rFonts w:hint="eastAsia"/>
        </w:rPr>
        <w:t>項</w:t>
      </w:r>
      <w:r w:rsidR="002E18D0" w:rsidRPr="00344288">
        <w:rPr>
          <w:rFonts w:hint="eastAsia"/>
        </w:rPr>
        <w:t>に基づき</w:t>
      </w:r>
      <w:r>
        <w:rPr>
          <w:rFonts w:hint="eastAsia"/>
        </w:rPr>
        <w:t>丙</w:t>
      </w:r>
      <w:r w:rsidR="002E18D0" w:rsidRPr="00344288">
        <w:rPr>
          <w:rFonts w:hint="eastAsia"/>
        </w:rPr>
        <w:t>が負う義務を担保するため、</w:t>
      </w:r>
      <w:r w:rsidR="002E18D0">
        <w:rPr>
          <w:rFonts w:hint="eastAsia"/>
        </w:rPr>
        <w:t>再</w:t>
      </w:r>
      <w:r w:rsidR="00BF534D" w:rsidRPr="00C238A1">
        <w:rPr>
          <w:rFonts w:hint="eastAsia"/>
          <w:bCs/>
          <w:szCs w:val="21"/>
        </w:rPr>
        <w:t>々</w:t>
      </w:r>
      <w:r w:rsidR="002E18D0">
        <w:rPr>
          <w:rFonts w:hint="eastAsia"/>
        </w:rPr>
        <w:t>委託の相手方等</w:t>
      </w:r>
      <w:r w:rsidR="002E18D0" w:rsidRPr="00344288">
        <w:rPr>
          <w:rFonts w:hint="eastAsia"/>
        </w:rPr>
        <w:t>に対して</w:t>
      </w:r>
      <w:r w:rsidR="002E18D0">
        <w:rPr>
          <w:rFonts w:hint="eastAsia"/>
        </w:rPr>
        <w:t>本</w:t>
      </w:r>
      <w:r w:rsidR="00873A19">
        <w:rPr>
          <w:rFonts w:hint="eastAsia"/>
        </w:rPr>
        <w:t>覚書</w:t>
      </w:r>
      <w:r w:rsidR="002E18D0">
        <w:rPr>
          <w:rFonts w:hint="eastAsia"/>
        </w:rPr>
        <w:t>における</w:t>
      </w:r>
      <w:r>
        <w:rPr>
          <w:rFonts w:hint="eastAsia"/>
        </w:rPr>
        <w:t>丙</w:t>
      </w:r>
      <w:r w:rsidR="002E18D0">
        <w:rPr>
          <w:rFonts w:hint="eastAsia"/>
        </w:rPr>
        <w:t>の義務</w:t>
      </w:r>
      <w:r w:rsidR="002E18D0" w:rsidRPr="00344288">
        <w:rPr>
          <w:rFonts w:hint="eastAsia"/>
        </w:rPr>
        <w:t>と同等の契約上の義務（</w:t>
      </w:r>
      <w:r w:rsidR="002E18D0">
        <w:rPr>
          <w:rFonts w:hint="eastAsia"/>
        </w:rPr>
        <w:t>再</w:t>
      </w:r>
      <w:r w:rsidR="00BF534D" w:rsidRPr="00C238A1">
        <w:rPr>
          <w:rFonts w:hint="eastAsia"/>
          <w:bCs/>
          <w:szCs w:val="21"/>
        </w:rPr>
        <w:t>々</w:t>
      </w:r>
      <w:r w:rsidR="002E18D0">
        <w:rPr>
          <w:rFonts w:hint="eastAsia"/>
        </w:rPr>
        <w:t>委託の相手方等</w:t>
      </w:r>
      <w:r w:rsidR="002E18D0" w:rsidRPr="008E118B">
        <w:rPr>
          <w:rFonts w:hint="eastAsia"/>
        </w:rPr>
        <w:t>において、本</w:t>
      </w:r>
      <w:r w:rsidR="00873A19">
        <w:rPr>
          <w:rFonts w:hint="eastAsia"/>
        </w:rPr>
        <w:t>覚書</w:t>
      </w:r>
      <w:r w:rsidR="002E18D0" w:rsidRPr="008E118B">
        <w:rPr>
          <w:rFonts w:hint="eastAsia"/>
        </w:rPr>
        <w:t>に基づき</w:t>
      </w:r>
      <w:r>
        <w:rPr>
          <w:rFonts w:hint="eastAsia"/>
        </w:rPr>
        <w:t>丙</w:t>
      </w:r>
      <w:r w:rsidR="002E18D0" w:rsidRPr="008E118B">
        <w:rPr>
          <w:rFonts w:hint="eastAsia"/>
        </w:rPr>
        <w:t>が</w:t>
      </w:r>
      <w:r>
        <w:rPr>
          <w:rFonts w:hint="eastAsia"/>
        </w:rPr>
        <w:t>乙</w:t>
      </w:r>
      <w:r w:rsidR="002E18D0" w:rsidRPr="008E118B">
        <w:rPr>
          <w:rFonts w:hint="eastAsia"/>
        </w:rPr>
        <w:t>に対して報告義務</w:t>
      </w:r>
      <w:r w:rsidR="00765E65">
        <w:rPr>
          <w:rFonts w:hint="eastAsia"/>
        </w:rPr>
        <w:t>、</w:t>
      </w:r>
      <w:r w:rsidR="002E18D0" w:rsidRPr="008E118B">
        <w:rPr>
          <w:rFonts w:hint="eastAsia"/>
        </w:rPr>
        <w:t>書類提出義務</w:t>
      </w:r>
      <w:r w:rsidR="00765E65" w:rsidRPr="00765E65">
        <w:rPr>
          <w:rFonts w:hint="eastAsia"/>
        </w:rPr>
        <w:t>その他の協力義務</w:t>
      </w:r>
      <w:r w:rsidR="002E18D0" w:rsidRPr="008E118B">
        <w:rPr>
          <w:rFonts w:hint="eastAsia"/>
        </w:rPr>
        <w:t>を負う事項につき、</w:t>
      </w:r>
      <w:r>
        <w:rPr>
          <w:rFonts w:hint="eastAsia"/>
        </w:rPr>
        <w:t>丙</w:t>
      </w:r>
      <w:r w:rsidR="002E18D0" w:rsidRPr="008E118B">
        <w:rPr>
          <w:rFonts w:hint="eastAsia"/>
        </w:rPr>
        <w:t>に対して報告</w:t>
      </w:r>
      <w:r w:rsidR="00765E65">
        <w:rPr>
          <w:rFonts w:hint="eastAsia"/>
        </w:rPr>
        <w:t>、</w:t>
      </w:r>
      <w:r w:rsidR="002E18D0" w:rsidRPr="008E118B">
        <w:rPr>
          <w:rFonts w:hint="eastAsia"/>
        </w:rPr>
        <w:t>書類提出</w:t>
      </w:r>
      <w:r w:rsidR="00765E65" w:rsidRPr="00C6705D">
        <w:rPr>
          <w:rFonts w:hint="eastAsia"/>
        </w:rPr>
        <w:t>その他の協力</w:t>
      </w:r>
      <w:r w:rsidR="00765E65">
        <w:rPr>
          <w:rFonts w:hint="eastAsia"/>
        </w:rPr>
        <w:t>を</w:t>
      </w:r>
      <w:r w:rsidR="002E18D0" w:rsidRPr="008E118B">
        <w:rPr>
          <w:rFonts w:hint="eastAsia"/>
        </w:rPr>
        <w:t>することを含む。</w:t>
      </w:r>
      <w:r w:rsidR="002E18D0" w:rsidRPr="00344288">
        <w:rPr>
          <w:rFonts w:hint="eastAsia"/>
        </w:rPr>
        <w:t>）を課す</w:t>
      </w:r>
      <w:r w:rsidR="002E18D0">
        <w:rPr>
          <w:rFonts w:hint="eastAsia"/>
        </w:rPr>
        <w:t>等</w:t>
      </w:r>
      <w:r w:rsidR="002E18D0" w:rsidRPr="00344288">
        <w:rPr>
          <w:rFonts w:hint="eastAsia"/>
        </w:rPr>
        <w:t>適切な措置を講じ、</w:t>
      </w:r>
      <w:r>
        <w:rPr>
          <w:rFonts w:hint="eastAsia"/>
        </w:rPr>
        <w:t>乙</w:t>
      </w:r>
      <w:r w:rsidR="002E18D0" w:rsidRPr="00344288">
        <w:rPr>
          <w:rFonts w:hint="eastAsia"/>
        </w:rPr>
        <w:t>の求めに応じて</w:t>
      </w:r>
      <w:r w:rsidR="002E18D0">
        <w:rPr>
          <w:rFonts w:hint="eastAsia"/>
        </w:rPr>
        <w:t>再委託の相手方等</w:t>
      </w:r>
      <w:r w:rsidR="002E18D0" w:rsidRPr="00344288">
        <w:rPr>
          <w:rFonts w:hint="eastAsia"/>
        </w:rPr>
        <w:t>に関する事項を報告しなければならない。</w:t>
      </w:r>
      <w:r w:rsidR="00970618">
        <w:rPr>
          <w:rFonts w:hint="eastAsia"/>
        </w:rPr>
        <w:t>丙</w:t>
      </w:r>
      <w:r w:rsidR="00970618" w:rsidRPr="00970618">
        <w:rPr>
          <w:rFonts w:hint="eastAsia"/>
        </w:rPr>
        <w:t>は、</w:t>
      </w:r>
      <w:r w:rsidR="00970618">
        <w:rPr>
          <w:rFonts w:hint="eastAsia"/>
        </w:rPr>
        <w:t>再々</w:t>
      </w:r>
      <w:r w:rsidR="00970618" w:rsidRPr="00970618">
        <w:rPr>
          <w:rFonts w:hint="eastAsia"/>
        </w:rPr>
        <w:t>委託の相手方等が、</w:t>
      </w:r>
      <w:r w:rsidR="00970618">
        <w:rPr>
          <w:rFonts w:hint="eastAsia"/>
        </w:rPr>
        <w:t>丙</w:t>
      </w:r>
      <w:r w:rsidR="00970618" w:rsidRPr="00970618">
        <w:rPr>
          <w:rFonts w:hint="eastAsia"/>
        </w:rPr>
        <w:t>及び</w:t>
      </w:r>
      <w:r w:rsidR="00970618">
        <w:rPr>
          <w:rFonts w:hint="eastAsia"/>
        </w:rPr>
        <w:t>再々</w:t>
      </w:r>
      <w:r w:rsidR="00970618" w:rsidRPr="00970618">
        <w:rPr>
          <w:rFonts w:hint="eastAsia"/>
        </w:rPr>
        <w:t>委託の相手方等の間の契約上の義務を履行するために、</w:t>
      </w:r>
      <w:r w:rsidR="00970618">
        <w:rPr>
          <w:rFonts w:hint="eastAsia"/>
        </w:rPr>
        <w:t>乙</w:t>
      </w:r>
      <w:r w:rsidR="00970618" w:rsidRPr="00970618">
        <w:rPr>
          <w:rFonts w:hint="eastAsia"/>
        </w:rPr>
        <w:t>及び</w:t>
      </w:r>
      <w:r w:rsidR="00970618">
        <w:rPr>
          <w:rFonts w:hint="eastAsia"/>
        </w:rPr>
        <w:t>再々</w:t>
      </w:r>
      <w:r w:rsidR="00970618" w:rsidRPr="00970618">
        <w:rPr>
          <w:rFonts w:hint="eastAsia"/>
        </w:rPr>
        <w:t>委託の相手方等に対し、必要な情報の提供を含む、合理的な協力を行うものとする。</w:t>
      </w:r>
    </w:p>
    <w:p w14:paraId="2E688873" w14:textId="6756CA7C" w:rsidR="001F640A" w:rsidRPr="00970618" w:rsidRDefault="002E18D0" w:rsidP="00943D02">
      <w:pPr>
        <w:pStyle w:val="a0"/>
        <w:numPr>
          <w:ilvl w:val="0"/>
          <w:numId w:val="35"/>
        </w:numPr>
        <w:ind w:leftChars="0"/>
      </w:pPr>
      <w:r w:rsidRPr="004E70DC">
        <w:rPr>
          <w:rFonts w:cs="Times New Roman" w:hint="eastAsia"/>
          <w:szCs w:val="21"/>
        </w:rPr>
        <w:t>経済安全保障推進法</w:t>
      </w:r>
      <w:r w:rsidR="00443F62">
        <w:rPr>
          <w:rFonts w:hint="eastAsia"/>
        </w:rPr>
        <w:t>第</w:t>
      </w:r>
      <w:r w:rsidRPr="00FC11B3">
        <w:rPr>
          <w:rFonts w:cs="Times New Roman"/>
          <w:szCs w:val="21"/>
        </w:rPr>
        <w:t>54</w:t>
      </w:r>
      <w:r w:rsidRPr="004E70DC">
        <w:rPr>
          <w:rFonts w:cs="Times New Roman" w:hint="eastAsia"/>
          <w:szCs w:val="21"/>
        </w:rPr>
        <w:t>条</w:t>
      </w:r>
      <w:r w:rsidR="00443F62">
        <w:rPr>
          <w:rFonts w:hint="eastAsia"/>
        </w:rPr>
        <w:t>第</w:t>
      </w:r>
      <w:r w:rsidRPr="00FC11B3">
        <w:rPr>
          <w:rFonts w:cs="Times New Roman"/>
          <w:szCs w:val="21"/>
        </w:rPr>
        <w:t>2</w:t>
      </w:r>
      <w:r w:rsidRPr="004E70DC">
        <w:rPr>
          <w:rFonts w:cs="Times New Roman" w:hint="eastAsia"/>
          <w:szCs w:val="21"/>
        </w:rPr>
        <w:t>項により準用される</w:t>
      </w:r>
      <w:r w:rsidR="00443F62">
        <w:rPr>
          <w:rFonts w:hint="eastAsia"/>
        </w:rPr>
        <w:t>第</w:t>
      </w:r>
      <w:r w:rsidRPr="00FC11B3">
        <w:rPr>
          <w:rFonts w:cs="Times New Roman"/>
          <w:szCs w:val="21"/>
        </w:rPr>
        <w:t>52</w:t>
      </w:r>
      <w:r w:rsidRPr="004E70DC">
        <w:rPr>
          <w:rFonts w:cs="Times New Roman" w:hint="eastAsia"/>
          <w:szCs w:val="21"/>
        </w:rPr>
        <w:t>条</w:t>
      </w:r>
      <w:r w:rsidR="00443F62">
        <w:rPr>
          <w:rFonts w:hint="eastAsia"/>
        </w:rPr>
        <w:t>第</w:t>
      </w:r>
      <w:r w:rsidRPr="00FC11B3">
        <w:rPr>
          <w:rFonts w:cs="Times New Roman"/>
          <w:szCs w:val="21"/>
        </w:rPr>
        <w:t>4</w:t>
      </w:r>
      <w:r w:rsidRPr="004E70DC">
        <w:rPr>
          <w:rFonts w:cs="Times New Roman" w:hint="eastAsia"/>
          <w:szCs w:val="21"/>
        </w:rPr>
        <w:t>項に基づく主務大臣の審査の過程において、</w:t>
      </w:r>
      <w:r w:rsidR="00545C83">
        <w:rPr>
          <w:rFonts w:cs="Times New Roman" w:hint="eastAsia"/>
          <w:szCs w:val="21"/>
        </w:rPr>
        <w:t>甲、乙又は丙</w:t>
      </w:r>
      <w:r w:rsidRPr="004E70DC">
        <w:rPr>
          <w:rFonts w:cs="Times New Roman" w:hint="eastAsia"/>
          <w:szCs w:val="21"/>
        </w:rPr>
        <w:t>に対して官公庁から問い合わせ等があった場合においては、</w:t>
      </w:r>
      <w:r w:rsidR="004E70DC">
        <w:rPr>
          <w:rFonts w:cs="Times New Roman" w:hint="eastAsia"/>
          <w:szCs w:val="21"/>
        </w:rPr>
        <w:t>丙</w:t>
      </w:r>
      <w:r w:rsidRPr="004E70DC">
        <w:rPr>
          <w:rFonts w:cs="Times New Roman" w:hint="eastAsia"/>
          <w:szCs w:val="21"/>
        </w:rPr>
        <w:t>は、</w:t>
      </w:r>
      <w:r w:rsidR="00F74FDC">
        <w:rPr>
          <w:rFonts w:cs="Times New Roman" w:hint="eastAsia"/>
          <w:szCs w:val="21"/>
        </w:rPr>
        <w:t>必要な情報の提供を含む、</w:t>
      </w:r>
      <w:r w:rsidRPr="004E70DC">
        <w:rPr>
          <w:rFonts w:cs="Times New Roman" w:hint="eastAsia"/>
          <w:szCs w:val="21"/>
        </w:rPr>
        <w:t>合理的な協力を</w:t>
      </w:r>
      <w:r w:rsidR="00F74FDC">
        <w:rPr>
          <w:rFonts w:cs="Times New Roman" w:hint="eastAsia"/>
          <w:szCs w:val="21"/>
        </w:rPr>
        <w:t>行う</w:t>
      </w:r>
      <w:r w:rsidRPr="004E70DC">
        <w:rPr>
          <w:rFonts w:cs="Times New Roman" w:hint="eastAsia"/>
          <w:szCs w:val="21"/>
        </w:rPr>
        <w:t>ものとする。</w:t>
      </w:r>
    </w:p>
    <w:p w14:paraId="66D37343" w14:textId="7BB7C09F" w:rsidR="00970618" w:rsidRPr="004E70DC" w:rsidRDefault="00970618" w:rsidP="00970618">
      <w:pPr>
        <w:pStyle w:val="a0"/>
        <w:numPr>
          <w:ilvl w:val="0"/>
          <w:numId w:val="35"/>
        </w:numPr>
        <w:ind w:leftChars="0"/>
      </w:pPr>
      <w:r w:rsidRPr="00F57EE1">
        <w:rPr>
          <w:rFonts w:cs="Times New Roman" w:hint="eastAsia"/>
          <w:szCs w:val="21"/>
        </w:rPr>
        <w:t>甲は、乙が本条に基づく義務を履行するために、必要な情報の提供を含む、合理的な協力を行うものとする。</w:t>
      </w:r>
    </w:p>
    <w:p w14:paraId="27EF3A8E" w14:textId="01B55916" w:rsidR="00B06025" w:rsidRDefault="00B06025">
      <w:pPr>
        <w:widowControl/>
        <w:jc w:val="left"/>
        <w:rPr>
          <w:rFonts w:cs="Times New Roman"/>
          <w:szCs w:val="21"/>
        </w:rPr>
      </w:pPr>
    </w:p>
    <w:p w14:paraId="22EB4C91" w14:textId="458A4219" w:rsidR="00C44284" w:rsidRPr="00A12F65" w:rsidRDefault="00C44284" w:rsidP="00C44284">
      <w:pPr>
        <w:rPr>
          <w:rFonts w:cs="Times New Roman"/>
          <w:b/>
          <w:bCs/>
          <w:szCs w:val="21"/>
        </w:rPr>
      </w:pPr>
      <w:r w:rsidRPr="00A12F65">
        <w:rPr>
          <w:rFonts w:cs="Times New Roman" w:hint="eastAsia"/>
          <w:b/>
          <w:bCs/>
          <w:szCs w:val="21"/>
        </w:rPr>
        <w:t>第</w:t>
      </w:r>
      <w:r w:rsidR="00535339">
        <w:rPr>
          <w:rFonts w:cs="Times New Roman"/>
          <w:b/>
          <w:bCs/>
          <w:szCs w:val="21"/>
        </w:rPr>
        <w:t>6(b)</w:t>
      </w:r>
      <w:r w:rsidRPr="00A12F65">
        <w:rPr>
          <w:rFonts w:cs="Times New Roman" w:hint="eastAsia"/>
          <w:b/>
          <w:bCs/>
          <w:szCs w:val="21"/>
        </w:rPr>
        <w:t>条　（変更をすることが緊急やむを得ない場合）</w:t>
      </w:r>
    </w:p>
    <w:p w14:paraId="37E52773" w14:textId="300DE1A7" w:rsidR="00C44284" w:rsidRDefault="00873825" w:rsidP="00C44284">
      <w:r>
        <w:rPr>
          <w:rFonts w:cs="Times New Roman" w:hint="eastAsia"/>
          <w:szCs w:val="21"/>
        </w:rPr>
        <w:t>乙を通じて</w:t>
      </w:r>
      <w:r w:rsidR="00C44284" w:rsidRPr="00D07419">
        <w:rPr>
          <w:rFonts w:cs="Times New Roman" w:hint="eastAsia"/>
          <w:szCs w:val="21"/>
        </w:rPr>
        <w:t>甲が、</w:t>
      </w:r>
      <w:r>
        <w:rPr>
          <w:rFonts w:cs="Times New Roman" w:hint="eastAsia"/>
          <w:szCs w:val="21"/>
        </w:rPr>
        <w:t>丙</w:t>
      </w:r>
      <w:r w:rsidR="00C44284" w:rsidRPr="00D07419">
        <w:rPr>
          <w:rFonts w:cs="Times New Roman" w:hint="eastAsia"/>
          <w:szCs w:val="21"/>
        </w:rPr>
        <w:t>に対し、経済安全保障推進法に基づき</w:t>
      </w:r>
      <w:r>
        <w:rPr>
          <w:rFonts w:cs="Times New Roman" w:hint="eastAsia"/>
          <w:szCs w:val="21"/>
        </w:rPr>
        <w:t>甲が</w:t>
      </w:r>
      <w:r w:rsidR="00C44284" w:rsidRPr="00D07419">
        <w:rPr>
          <w:rFonts w:cs="Times New Roman" w:hint="eastAsia"/>
          <w:szCs w:val="21"/>
        </w:rPr>
        <w:t>届け出た導入等計画書</w:t>
      </w:r>
      <w:r w:rsidR="00C44284" w:rsidRPr="005B361E">
        <w:rPr>
          <w:rFonts w:cs="Times New Roman" w:hint="eastAsia"/>
          <w:szCs w:val="21"/>
        </w:rPr>
        <w:t>又は緊急導入等届出書</w:t>
      </w:r>
      <w:r w:rsidR="00C44284" w:rsidRPr="00D07419">
        <w:rPr>
          <w:rFonts w:cs="Times New Roman" w:hint="eastAsia"/>
          <w:szCs w:val="21"/>
        </w:rPr>
        <w:t>に</w:t>
      </w:r>
      <w:r w:rsidR="00CD32FA">
        <w:rPr>
          <w:rFonts w:cs="Times New Roman" w:hint="eastAsia"/>
          <w:szCs w:val="21"/>
        </w:rPr>
        <w:t>係</w:t>
      </w:r>
      <w:r w:rsidR="00C44284" w:rsidRPr="00D07419">
        <w:rPr>
          <w:rFonts w:cs="Times New Roman" w:hint="eastAsia"/>
          <w:szCs w:val="21"/>
        </w:rPr>
        <w:t>る第</w:t>
      </w:r>
      <w:r w:rsidR="005F4EFD">
        <w:rPr>
          <w:rFonts w:cs="Times New Roman"/>
          <w:szCs w:val="21"/>
        </w:rPr>
        <w:t>5(a)</w:t>
      </w:r>
      <w:r w:rsidR="00C44284" w:rsidRPr="00D07419">
        <w:rPr>
          <w:rFonts w:cs="Times New Roman" w:hint="eastAsia"/>
          <w:szCs w:val="21"/>
        </w:rPr>
        <w:t>条に定める変更をすることが緊急やむを得ない場合に該当する旨書面</w:t>
      </w:r>
      <w:r w:rsidR="00C44284" w:rsidRPr="00004E97">
        <w:rPr>
          <w:rFonts w:cs="Times New Roman" w:hint="eastAsia"/>
          <w:szCs w:val="21"/>
        </w:rPr>
        <w:t>又は電子メール等の電磁的方法</w:t>
      </w:r>
      <w:r w:rsidR="00C44284" w:rsidRPr="00D07419">
        <w:rPr>
          <w:rFonts w:cs="Times New Roman" w:hint="eastAsia"/>
          <w:szCs w:val="21"/>
        </w:rPr>
        <w:t>にて通知し</w:t>
      </w:r>
      <w:r w:rsidR="00C44284">
        <w:rPr>
          <w:rFonts w:cs="Times New Roman" w:hint="eastAsia"/>
          <w:szCs w:val="21"/>
        </w:rPr>
        <w:t>、かつ、</w:t>
      </w:r>
      <w:r w:rsidR="00C44284" w:rsidRPr="008A4984">
        <w:rPr>
          <w:rFonts w:hint="eastAsia"/>
        </w:rPr>
        <w:t>導入等計画書又は緊急導入等届出書を変更して乙に委託して</w:t>
      </w:r>
      <w:r w:rsidR="0086358A">
        <w:rPr>
          <w:rFonts w:hint="eastAsia"/>
        </w:rPr>
        <w:t>本件</w:t>
      </w:r>
      <w:r w:rsidR="00C44284" w:rsidRPr="008A4984">
        <w:rPr>
          <w:rFonts w:hint="eastAsia"/>
        </w:rPr>
        <w:t>重要維持管理等を緊急に行う</w:t>
      </w:r>
      <w:r w:rsidR="004F19F9">
        <w:rPr>
          <w:rFonts w:hint="eastAsia"/>
        </w:rPr>
        <w:t>ために必要となる</w:t>
      </w:r>
      <w:r w:rsidR="00B27A16">
        <w:rPr>
          <w:rFonts w:cs="Times New Roman" w:hint="eastAsia"/>
        </w:rPr>
        <w:t>[</w:t>
      </w:r>
      <w:r>
        <w:rPr>
          <w:rFonts w:cs="Times New Roman" w:hint="eastAsia"/>
        </w:rPr>
        <w:t>丙から乙への</w:t>
      </w:r>
      <w:r w:rsidR="00D001E6" w:rsidRPr="00511196">
        <w:rPr>
          <w:rFonts w:hint="eastAsia"/>
          <w:bCs/>
          <w:szCs w:val="21"/>
        </w:rPr>
        <w:t>本件</w:t>
      </w:r>
      <w:r>
        <w:rPr>
          <w:rFonts w:cs="Times New Roman" w:hint="eastAsia"/>
        </w:rPr>
        <w:t>構成設備の</w:t>
      </w:r>
      <w:r w:rsidR="008B5D7E">
        <w:rPr>
          <w:rFonts w:cs="Times New Roman" w:hint="eastAsia"/>
        </w:rPr>
        <w:t>供給</w:t>
      </w:r>
      <w:r>
        <w:rPr>
          <w:rFonts w:cs="Times New Roman" w:hint="eastAsia"/>
        </w:rPr>
        <w:t>／丙による再委託による</w:t>
      </w:r>
      <w:r w:rsidR="0086358A">
        <w:rPr>
          <w:rFonts w:cs="Times New Roman" w:hint="eastAsia"/>
        </w:rPr>
        <w:t>本件</w:t>
      </w:r>
      <w:r>
        <w:rPr>
          <w:rFonts w:cs="Times New Roman" w:hint="eastAsia"/>
        </w:rPr>
        <w:t>重要維持管理等</w:t>
      </w:r>
      <w:r w:rsidR="00B27A16">
        <w:rPr>
          <w:rFonts w:cs="Times New Roman"/>
        </w:rPr>
        <w:t>]</w:t>
      </w:r>
      <w:r>
        <w:rPr>
          <w:rFonts w:cs="Times New Roman" w:hint="eastAsia"/>
        </w:rPr>
        <w:t>に</w:t>
      </w:r>
      <w:r w:rsidR="00C44284" w:rsidRPr="008A4984">
        <w:rPr>
          <w:rFonts w:hint="eastAsia"/>
        </w:rPr>
        <w:t>際して実施される</w:t>
      </w:r>
      <w:r>
        <w:rPr>
          <w:rFonts w:hint="eastAsia"/>
        </w:rPr>
        <w:t>丙</w:t>
      </w:r>
      <w:r w:rsidR="00C44284" w:rsidRPr="008A4984">
        <w:rPr>
          <w:rFonts w:hint="eastAsia"/>
        </w:rPr>
        <w:t>の作業内容等に照らし必要である場合、乙は、甲に対し、第</w:t>
      </w:r>
      <w:r w:rsidR="005F4EFD">
        <w:rPr>
          <w:rFonts w:cs="Times New Roman"/>
        </w:rPr>
        <w:t>5(a)</w:t>
      </w:r>
      <w:r w:rsidR="00C44284" w:rsidRPr="008A4984">
        <w:rPr>
          <w:rFonts w:hint="eastAsia"/>
        </w:rPr>
        <w:t>条第</w:t>
      </w:r>
      <w:r w:rsidR="00C44284" w:rsidRPr="00FC11B3">
        <w:rPr>
          <w:rFonts w:cs="Times New Roman"/>
        </w:rPr>
        <w:t>1</w:t>
      </w:r>
      <w:r w:rsidR="00C44284" w:rsidRPr="008A4984">
        <w:rPr>
          <w:rFonts w:hint="eastAsia"/>
        </w:rPr>
        <w:t>項及び第</w:t>
      </w:r>
      <w:r w:rsidR="00C44284" w:rsidRPr="00FC11B3">
        <w:rPr>
          <w:rFonts w:cs="Times New Roman"/>
        </w:rPr>
        <w:t>2</w:t>
      </w:r>
      <w:r w:rsidR="00C44284" w:rsidRPr="008A4984">
        <w:rPr>
          <w:rFonts w:hint="eastAsia"/>
        </w:rPr>
        <w:t>項に定める連絡及び提供を</w:t>
      </w:r>
      <w:r w:rsidR="00C44284" w:rsidRPr="00E50009">
        <w:rPr>
          <w:rFonts w:hint="eastAsia"/>
        </w:rPr>
        <w:t>、</w:t>
      </w:r>
      <w:r>
        <w:rPr>
          <w:rFonts w:hint="eastAsia"/>
        </w:rPr>
        <w:t>甲による</w:t>
      </w:r>
      <w:r w:rsidR="00C44284" w:rsidRPr="00E50009">
        <w:rPr>
          <w:rFonts w:hint="eastAsia"/>
        </w:rPr>
        <w:t>導入等計画書又は緊急導入等届出書に</w:t>
      </w:r>
      <w:r w:rsidR="00CD32FA">
        <w:rPr>
          <w:rFonts w:hint="eastAsia"/>
        </w:rPr>
        <w:t>係</w:t>
      </w:r>
      <w:r w:rsidR="00C44284" w:rsidRPr="00E50009">
        <w:rPr>
          <w:rFonts w:hint="eastAsia"/>
        </w:rPr>
        <w:t>る</w:t>
      </w:r>
      <w:r w:rsidR="00C44284" w:rsidRPr="005B1273">
        <w:rPr>
          <w:rFonts w:hint="eastAsia"/>
        </w:rPr>
        <w:t>第</w:t>
      </w:r>
      <w:r w:rsidR="005F4EFD">
        <w:rPr>
          <w:rFonts w:cs="Times New Roman"/>
        </w:rPr>
        <w:t>5(a)</w:t>
      </w:r>
      <w:r w:rsidR="00C44284" w:rsidRPr="005B1273">
        <w:rPr>
          <w:rFonts w:hint="eastAsia"/>
        </w:rPr>
        <w:t>条第</w:t>
      </w:r>
      <w:r w:rsidR="00C44284" w:rsidRPr="00FC11B3">
        <w:rPr>
          <w:rFonts w:cs="Times New Roman"/>
        </w:rPr>
        <w:t>1</w:t>
      </w:r>
      <w:r w:rsidR="00C44284" w:rsidRPr="005B1273">
        <w:rPr>
          <w:rFonts w:hint="eastAsia"/>
        </w:rPr>
        <w:t>項各号</w:t>
      </w:r>
      <w:r w:rsidR="00C44284" w:rsidRPr="00E50009">
        <w:rPr>
          <w:rFonts w:hint="eastAsia"/>
        </w:rPr>
        <w:t>に定める変更後、速や</w:t>
      </w:r>
      <w:r w:rsidR="00C44284" w:rsidRPr="008A4984">
        <w:rPr>
          <w:rFonts w:hint="eastAsia"/>
        </w:rPr>
        <w:t>かに行うものとする。</w:t>
      </w:r>
      <w:r w:rsidRPr="00A95B14">
        <w:rPr>
          <w:rFonts w:cs="Times New Roman" w:hint="eastAsia"/>
        </w:rPr>
        <w:t>乙は、丙が、当該</w:t>
      </w:r>
      <w:r>
        <w:rPr>
          <w:rFonts w:cs="Times New Roman" w:hint="eastAsia"/>
        </w:rPr>
        <w:t>連絡及び提供時期を適時に</w:t>
      </w:r>
      <w:r w:rsidRPr="00A95B14">
        <w:rPr>
          <w:rFonts w:cs="Times New Roman" w:hint="eastAsia"/>
        </w:rPr>
        <w:t>認識できるよう、必要な対応を行うものとする。</w:t>
      </w:r>
    </w:p>
    <w:p w14:paraId="25274389" w14:textId="77777777" w:rsidR="00C44284" w:rsidRPr="00C44284" w:rsidRDefault="00C44284">
      <w:pPr>
        <w:widowControl/>
        <w:jc w:val="left"/>
        <w:rPr>
          <w:rFonts w:cs="Times New Roman"/>
          <w:szCs w:val="21"/>
        </w:rPr>
      </w:pPr>
    </w:p>
    <w:p w14:paraId="0EEB0EEE" w14:textId="77777777" w:rsidR="00C44284" w:rsidRPr="00873825" w:rsidRDefault="00C44284">
      <w:pPr>
        <w:widowControl/>
        <w:jc w:val="left"/>
        <w:rPr>
          <w:rFonts w:cs="Times New Roman"/>
          <w:szCs w:val="21"/>
        </w:rPr>
      </w:pPr>
    </w:p>
    <w:p w14:paraId="57B8AFA9" w14:textId="77777777" w:rsidR="003949C0" w:rsidRDefault="003949C0">
      <w:pPr>
        <w:widowControl/>
        <w:jc w:val="left"/>
        <w:rPr>
          <w:b/>
          <w:bCs/>
          <w:szCs w:val="21"/>
        </w:rPr>
      </w:pPr>
      <w:bookmarkStart w:id="26" w:name="_Hlk158893974"/>
      <w:bookmarkStart w:id="27" w:name="_Hlk158889529"/>
      <w:r>
        <w:rPr>
          <w:b/>
          <w:bCs/>
          <w:szCs w:val="21"/>
        </w:rPr>
        <w:br w:type="page"/>
      </w:r>
    </w:p>
    <w:p w14:paraId="08D4164A" w14:textId="2D6A07C4" w:rsidR="00B70191" w:rsidRPr="00A1200F" w:rsidRDefault="00B70191" w:rsidP="00B70191">
      <w:pPr>
        <w:rPr>
          <w:b/>
          <w:bCs/>
          <w:szCs w:val="21"/>
        </w:rPr>
      </w:pPr>
      <w:r w:rsidRPr="00A1200F">
        <w:rPr>
          <w:rFonts w:hint="eastAsia"/>
          <w:b/>
          <w:bCs/>
          <w:szCs w:val="21"/>
        </w:rPr>
        <w:lastRenderedPageBreak/>
        <w:t>＜解説＞</w:t>
      </w:r>
    </w:p>
    <w:bookmarkEnd w:id="26"/>
    <w:p w14:paraId="4B67B853" w14:textId="40231A3F" w:rsidR="00B70191" w:rsidRPr="00004E97" w:rsidRDefault="00B70191" w:rsidP="00B70191">
      <w:pPr>
        <w:rPr>
          <w:szCs w:val="21"/>
        </w:rPr>
      </w:pPr>
      <w:r>
        <w:rPr>
          <w:rFonts w:hint="eastAsia"/>
          <w:szCs w:val="21"/>
        </w:rPr>
        <w:t>※第</w:t>
      </w:r>
      <w:r w:rsidR="005F4EFD">
        <w:rPr>
          <w:rFonts w:cs="Times New Roman"/>
          <w:szCs w:val="21"/>
        </w:rPr>
        <w:t>5(a)</w:t>
      </w:r>
      <w:r>
        <w:rPr>
          <w:rFonts w:hint="eastAsia"/>
          <w:szCs w:val="21"/>
        </w:rPr>
        <w:t>条</w:t>
      </w:r>
      <w:r w:rsidR="00873825">
        <w:rPr>
          <w:rFonts w:hint="eastAsia"/>
          <w:szCs w:val="21"/>
        </w:rPr>
        <w:t>、</w:t>
      </w:r>
      <w:r>
        <w:rPr>
          <w:rFonts w:hint="eastAsia"/>
          <w:szCs w:val="21"/>
        </w:rPr>
        <w:t>第</w:t>
      </w:r>
      <w:r w:rsidR="00535339">
        <w:rPr>
          <w:rFonts w:cs="Times New Roman"/>
          <w:szCs w:val="21"/>
        </w:rPr>
        <w:t>5(b)</w:t>
      </w:r>
      <w:r>
        <w:rPr>
          <w:rFonts w:hint="eastAsia"/>
          <w:szCs w:val="21"/>
        </w:rPr>
        <w:t>条</w:t>
      </w:r>
      <w:r w:rsidR="00873825">
        <w:rPr>
          <w:rFonts w:hint="eastAsia"/>
          <w:szCs w:val="21"/>
        </w:rPr>
        <w:t>、第</w:t>
      </w:r>
      <w:r w:rsidR="00535339">
        <w:rPr>
          <w:rFonts w:cs="Times New Roman"/>
          <w:szCs w:val="21"/>
        </w:rPr>
        <w:t>6(a)</w:t>
      </w:r>
      <w:r w:rsidR="00873825">
        <w:rPr>
          <w:rFonts w:hint="eastAsia"/>
          <w:szCs w:val="21"/>
        </w:rPr>
        <w:t>条及び第</w:t>
      </w:r>
      <w:r w:rsidR="00535339">
        <w:rPr>
          <w:rFonts w:cs="Times New Roman"/>
          <w:szCs w:val="21"/>
        </w:rPr>
        <w:t>6(b)</w:t>
      </w:r>
      <w:r w:rsidR="00873825">
        <w:rPr>
          <w:rFonts w:hint="eastAsia"/>
          <w:szCs w:val="21"/>
        </w:rPr>
        <w:t>条</w:t>
      </w:r>
      <w:r>
        <w:rPr>
          <w:rFonts w:hint="eastAsia"/>
          <w:szCs w:val="21"/>
        </w:rPr>
        <w:t>共通</w:t>
      </w:r>
    </w:p>
    <w:p w14:paraId="65171EC4" w14:textId="76A3F7FB" w:rsidR="00B70191" w:rsidRPr="00951BCB" w:rsidRDefault="00B70191" w:rsidP="00B70191">
      <w:pPr>
        <w:pStyle w:val="a0"/>
        <w:numPr>
          <w:ilvl w:val="0"/>
          <w:numId w:val="38"/>
        </w:numPr>
        <w:ind w:leftChars="0"/>
        <w:rPr>
          <w:szCs w:val="21"/>
        </w:rPr>
      </w:pPr>
      <w:r>
        <w:rPr>
          <w:rFonts w:hint="eastAsia"/>
          <w:szCs w:val="21"/>
        </w:rPr>
        <w:t>経済安全保障推進</w:t>
      </w:r>
      <w:r w:rsidRPr="00DE3836">
        <w:rPr>
          <w:rFonts w:hint="eastAsia"/>
          <w:szCs w:val="21"/>
        </w:rPr>
        <w:t>法</w:t>
      </w:r>
      <w:r w:rsidR="00443F62">
        <w:rPr>
          <w:rFonts w:hint="eastAsia"/>
        </w:rPr>
        <w:t>第</w:t>
      </w:r>
      <w:r w:rsidRPr="00FC11B3">
        <w:rPr>
          <w:rFonts w:cs="Times New Roman"/>
          <w:szCs w:val="21"/>
        </w:rPr>
        <w:t>54</w:t>
      </w:r>
      <w:r w:rsidRPr="00DE3836">
        <w:rPr>
          <w:rFonts w:hint="eastAsia"/>
          <w:szCs w:val="21"/>
        </w:rPr>
        <w:t>条</w:t>
      </w:r>
      <w:r w:rsidR="00443F62">
        <w:rPr>
          <w:rFonts w:hint="eastAsia"/>
        </w:rPr>
        <w:t>第</w:t>
      </w:r>
      <w:r w:rsidRPr="00FC11B3">
        <w:rPr>
          <w:rFonts w:cs="Times New Roman"/>
          <w:szCs w:val="21"/>
        </w:rPr>
        <w:t>1</w:t>
      </w:r>
      <w:r w:rsidRPr="00DE3836">
        <w:rPr>
          <w:rFonts w:hint="eastAsia"/>
          <w:szCs w:val="21"/>
        </w:rPr>
        <w:t>項では、特定社会基盤事業者は、</w:t>
      </w:r>
      <w:r>
        <w:rPr>
          <w:rFonts w:hint="eastAsia"/>
          <w:szCs w:val="21"/>
        </w:rPr>
        <w:t>同法</w:t>
      </w:r>
      <w:r w:rsidR="00443F62">
        <w:rPr>
          <w:rFonts w:hint="eastAsia"/>
        </w:rPr>
        <w:t>第</w:t>
      </w:r>
      <w:r w:rsidRPr="00FC11B3">
        <w:rPr>
          <w:rFonts w:cs="Times New Roman"/>
          <w:szCs w:val="21"/>
        </w:rPr>
        <w:t>52</w:t>
      </w:r>
      <w:r>
        <w:rPr>
          <w:rFonts w:hint="eastAsia"/>
          <w:szCs w:val="21"/>
        </w:rPr>
        <w:t>条</w:t>
      </w:r>
      <w:r w:rsidR="00443F62">
        <w:rPr>
          <w:rFonts w:hint="eastAsia"/>
        </w:rPr>
        <w:t>第</w:t>
      </w:r>
      <w:r w:rsidRPr="00FC11B3">
        <w:rPr>
          <w:rFonts w:cs="Times New Roman"/>
          <w:szCs w:val="21"/>
        </w:rPr>
        <w:t>1</w:t>
      </w:r>
      <w:r>
        <w:rPr>
          <w:rFonts w:hint="eastAsia"/>
          <w:szCs w:val="21"/>
        </w:rPr>
        <w:t>項の規定により届け出た</w:t>
      </w:r>
      <w:r w:rsidRPr="00951BCB">
        <w:rPr>
          <w:rFonts w:hint="eastAsia"/>
          <w:szCs w:val="21"/>
        </w:rPr>
        <w:t>導入等計画書について、特定重要設備の導入を行う前又は重要維持管理等を行わせる前若しくは期間の終了前に法</w:t>
      </w:r>
      <w:r w:rsidR="00443F62">
        <w:rPr>
          <w:rFonts w:hint="eastAsia"/>
        </w:rPr>
        <w:t>第</w:t>
      </w:r>
      <w:r w:rsidRPr="00FC11B3">
        <w:rPr>
          <w:rFonts w:cs="Times New Roman"/>
          <w:szCs w:val="21"/>
        </w:rPr>
        <w:t>52</w:t>
      </w:r>
      <w:r w:rsidRPr="00951BCB">
        <w:rPr>
          <w:rFonts w:hint="eastAsia"/>
          <w:szCs w:val="21"/>
        </w:rPr>
        <w:t>条</w:t>
      </w:r>
      <w:r w:rsidR="00443F62">
        <w:rPr>
          <w:rFonts w:hint="eastAsia"/>
        </w:rPr>
        <w:t>第</w:t>
      </w:r>
      <w:r w:rsidRPr="00FC11B3">
        <w:rPr>
          <w:rFonts w:cs="Times New Roman"/>
          <w:szCs w:val="21"/>
        </w:rPr>
        <w:t>2</w:t>
      </w:r>
      <w:r w:rsidRPr="00951BCB">
        <w:rPr>
          <w:rFonts w:hint="eastAsia"/>
          <w:szCs w:val="21"/>
        </w:rPr>
        <w:t>項各号に掲げる事項につき主務省令で定める</w:t>
      </w:r>
      <w:r w:rsidRPr="005B361E">
        <w:rPr>
          <w:rFonts w:hint="eastAsia"/>
          <w:szCs w:val="21"/>
        </w:rPr>
        <w:t>重要な変更</w:t>
      </w:r>
      <w:r w:rsidRPr="00951BCB">
        <w:rPr>
          <w:rFonts w:hint="eastAsia"/>
          <w:szCs w:val="21"/>
        </w:rPr>
        <w:t>をする場合には、あらかじめ、当該導入等計画書の変更の案を作成し、主務省令で定める書類を添付して、これを主務大臣に届け出なければな</w:t>
      </w:r>
      <w:r>
        <w:rPr>
          <w:rFonts w:hint="eastAsia"/>
          <w:szCs w:val="21"/>
        </w:rPr>
        <w:t>らないこととされています</w:t>
      </w:r>
      <w:r w:rsidRPr="00951BCB">
        <w:rPr>
          <w:rFonts w:hint="eastAsia"/>
          <w:szCs w:val="21"/>
        </w:rPr>
        <w:t>。</w:t>
      </w:r>
    </w:p>
    <w:p w14:paraId="43044482" w14:textId="686A7376" w:rsidR="00B70191" w:rsidRDefault="00B70191" w:rsidP="00B70191">
      <w:pPr>
        <w:pStyle w:val="a0"/>
        <w:numPr>
          <w:ilvl w:val="0"/>
          <w:numId w:val="38"/>
        </w:numPr>
        <w:ind w:leftChars="0"/>
        <w:rPr>
          <w:szCs w:val="21"/>
        </w:rPr>
      </w:pPr>
      <w:r>
        <w:rPr>
          <w:rFonts w:hint="eastAsia"/>
          <w:szCs w:val="21"/>
        </w:rPr>
        <w:t>重要な変更については、主務省令</w:t>
      </w:r>
      <w:r w:rsidR="00443F62">
        <w:rPr>
          <w:rFonts w:hint="eastAsia"/>
        </w:rPr>
        <w:t>第</w:t>
      </w:r>
      <w:r w:rsidRPr="00FC11B3">
        <w:rPr>
          <w:rFonts w:cs="Times New Roman"/>
          <w:szCs w:val="21"/>
        </w:rPr>
        <w:t>23</w:t>
      </w:r>
      <w:r>
        <w:rPr>
          <w:rFonts w:hint="eastAsia"/>
          <w:szCs w:val="21"/>
        </w:rPr>
        <w:t>条</w:t>
      </w:r>
      <w:r w:rsidR="00443F62">
        <w:rPr>
          <w:rFonts w:hint="eastAsia"/>
        </w:rPr>
        <w:t>第</w:t>
      </w:r>
      <w:r w:rsidRPr="00FC11B3">
        <w:rPr>
          <w:rFonts w:cs="Times New Roman"/>
          <w:szCs w:val="21"/>
        </w:rPr>
        <w:t>1</w:t>
      </w:r>
      <w:r>
        <w:rPr>
          <w:rFonts w:hint="eastAsia"/>
          <w:szCs w:val="21"/>
        </w:rPr>
        <w:t>項</w:t>
      </w:r>
      <w:r w:rsidR="00443F62">
        <w:rPr>
          <w:rFonts w:hint="eastAsia"/>
        </w:rPr>
        <w:t>第</w:t>
      </w:r>
      <w:r w:rsidRPr="00FC11B3">
        <w:rPr>
          <w:rFonts w:cs="Times New Roman"/>
          <w:szCs w:val="21"/>
        </w:rPr>
        <w:t>1</w:t>
      </w:r>
      <w:r w:rsidR="000A0FE0">
        <w:rPr>
          <w:rFonts w:hint="eastAsia"/>
          <w:szCs w:val="21"/>
        </w:rPr>
        <w:t>号から第</w:t>
      </w:r>
      <w:r w:rsidRPr="00FC11B3">
        <w:rPr>
          <w:rFonts w:cs="Times New Roman"/>
          <w:szCs w:val="21"/>
        </w:rPr>
        <w:t>8</w:t>
      </w:r>
      <w:r>
        <w:rPr>
          <w:rFonts w:hint="eastAsia"/>
          <w:szCs w:val="21"/>
        </w:rPr>
        <w:t>号に列挙されており、内容は以下のとおりです。</w:t>
      </w:r>
    </w:p>
    <w:tbl>
      <w:tblPr>
        <w:tblStyle w:val="ab"/>
        <w:tblW w:w="0" w:type="auto"/>
        <w:tblInd w:w="420" w:type="dxa"/>
        <w:tblLook w:val="04A0" w:firstRow="1" w:lastRow="0" w:firstColumn="1" w:lastColumn="0" w:noHBand="0" w:noVBand="1"/>
      </w:tblPr>
      <w:tblGrid>
        <w:gridCol w:w="993"/>
        <w:gridCol w:w="7081"/>
      </w:tblGrid>
      <w:tr w:rsidR="00B70191" w14:paraId="68A01432" w14:textId="77777777" w:rsidTr="001068AC">
        <w:tc>
          <w:tcPr>
            <w:tcW w:w="993" w:type="dxa"/>
          </w:tcPr>
          <w:bookmarkEnd w:id="27"/>
          <w:p w14:paraId="15C4FA02" w14:textId="3B6AC65E"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1</w:t>
            </w:r>
            <w:r w:rsidR="00B70191">
              <w:rPr>
                <w:rFonts w:hint="eastAsia"/>
                <w:szCs w:val="21"/>
              </w:rPr>
              <w:t>号</w:t>
            </w:r>
          </w:p>
        </w:tc>
        <w:tc>
          <w:tcPr>
            <w:tcW w:w="7081" w:type="dxa"/>
          </w:tcPr>
          <w:p w14:paraId="40B7DCD8" w14:textId="77777777" w:rsidR="00B70191" w:rsidRDefault="00B70191" w:rsidP="001068AC">
            <w:pPr>
              <w:pStyle w:val="a0"/>
              <w:ind w:leftChars="0" w:left="0"/>
              <w:rPr>
                <w:szCs w:val="21"/>
              </w:rPr>
            </w:pPr>
            <w:r w:rsidRPr="00951BCB">
              <w:rPr>
                <w:rFonts w:hint="eastAsia"/>
                <w:szCs w:val="21"/>
              </w:rPr>
              <w:t>特定重要設備の概要に係る変更</w:t>
            </w:r>
          </w:p>
        </w:tc>
      </w:tr>
      <w:tr w:rsidR="00B70191" w14:paraId="59B14D8C" w14:textId="77777777" w:rsidTr="001068AC">
        <w:tc>
          <w:tcPr>
            <w:tcW w:w="993" w:type="dxa"/>
          </w:tcPr>
          <w:p w14:paraId="6033B82D" w14:textId="39F9FEB0"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2</w:t>
            </w:r>
            <w:r w:rsidR="00B70191">
              <w:rPr>
                <w:rFonts w:hint="eastAsia"/>
                <w:szCs w:val="21"/>
              </w:rPr>
              <w:t>号</w:t>
            </w:r>
          </w:p>
        </w:tc>
        <w:tc>
          <w:tcPr>
            <w:tcW w:w="7081" w:type="dxa"/>
          </w:tcPr>
          <w:p w14:paraId="3B2D7369" w14:textId="77777777" w:rsidR="00B70191" w:rsidRDefault="00B70191" w:rsidP="001068AC">
            <w:pPr>
              <w:pStyle w:val="a0"/>
              <w:ind w:leftChars="0" w:left="0"/>
              <w:rPr>
                <w:szCs w:val="21"/>
              </w:rPr>
            </w:pPr>
            <w:r>
              <w:rPr>
                <w:rFonts w:hint="eastAsia"/>
                <w:szCs w:val="21"/>
              </w:rPr>
              <w:t>特定重要設備の</w:t>
            </w:r>
            <w:r w:rsidRPr="00951BCB">
              <w:rPr>
                <w:rFonts w:hint="eastAsia"/>
                <w:szCs w:val="21"/>
              </w:rPr>
              <w:t>導入の内容</w:t>
            </w:r>
            <w:r>
              <w:rPr>
                <w:rFonts w:hint="eastAsia"/>
                <w:szCs w:val="21"/>
              </w:rPr>
              <w:t>の</w:t>
            </w:r>
            <w:r w:rsidRPr="00951BCB">
              <w:rPr>
                <w:rFonts w:hint="eastAsia"/>
                <w:szCs w:val="21"/>
              </w:rPr>
              <w:t>変更</w:t>
            </w:r>
          </w:p>
        </w:tc>
      </w:tr>
      <w:tr w:rsidR="00B70191" w14:paraId="1E9D656D" w14:textId="77777777" w:rsidTr="001068AC">
        <w:tc>
          <w:tcPr>
            <w:tcW w:w="993" w:type="dxa"/>
          </w:tcPr>
          <w:p w14:paraId="01F8DBDD" w14:textId="50383661"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3</w:t>
            </w:r>
            <w:r w:rsidR="00B70191">
              <w:rPr>
                <w:rFonts w:hint="eastAsia"/>
                <w:szCs w:val="21"/>
              </w:rPr>
              <w:t>号</w:t>
            </w:r>
          </w:p>
        </w:tc>
        <w:tc>
          <w:tcPr>
            <w:tcW w:w="7081" w:type="dxa"/>
          </w:tcPr>
          <w:p w14:paraId="43176542" w14:textId="77777777" w:rsidR="00B70191" w:rsidRPr="00951BCB" w:rsidRDefault="00B70191" w:rsidP="001068AC">
            <w:pPr>
              <w:ind w:left="210" w:hangingChars="100" w:hanging="210"/>
              <w:rPr>
                <w:szCs w:val="21"/>
              </w:rPr>
            </w:pPr>
            <w:r w:rsidRPr="00951BCB">
              <w:rPr>
                <w:rFonts w:hint="eastAsia"/>
                <w:szCs w:val="21"/>
              </w:rPr>
              <w:t>イ　特定重要設備の供給者の名称、住所又は設立準拠法国等（個人である場合にあっては、氏名、住所又は国籍等）の変更</w:t>
            </w:r>
            <w:r>
              <w:rPr>
                <w:rFonts w:hint="eastAsia"/>
                <w:szCs w:val="21"/>
              </w:rPr>
              <w:t>※</w:t>
            </w:r>
          </w:p>
          <w:p w14:paraId="739462C0" w14:textId="77777777" w:rsidR="00B70191" w:rsidRDefault="00B70191" w:rsidP="001068AC">
            <w:pPr>
              <w:pStyle w:val="a0"/>
              <w:ind w:leftChars="0" w:left="210" w:hangingChars="100" w:hanging="210"/>
              <w:rPr>
                <w:szCs w:val="21"/>
              </w:rPr>
            </w:pPr>
            <w:r w:rsidRPr="00951BCB">
              <w:rPr>
                <w:rFonts w:hint="eastAsia"/>
                <w:szCs w:val="21"/>
              </w:rPr>
              <w:t>ロ　特定重要設備を製造する工場又は事業場の所在地に係る変更（工場又は事業場の所在する国名を変更する場合におけるものに限る。）</w:t>
            </w:r>
          </w:p>
        </w:tc>
      </w:tr>
      <w:tr w:rsidR="00B70191" w14:paraId="18860E11" w14:textId="77777777" w:rsidTr="001068AC">
        <w:tc>
          <w:tcPr>
            <w:tcW w:w="993" w:type="dxa"/>
          </w:tcPr>
          <w:p w14:paraId="1748BBE0" w14:textId="0709C483"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4</w:t>
            </w:r>
            <w:r w:rsidR="00B70191">
              <w:rPr>
                <w:rFonts w:hint="eastAsia"/>
                <w:szCs w:val="21"/>
              </w:rPr>
              <w:t>号</w:t>
            </w:r>
          </w:p>
        </w:tc>
        <w:tc>
          <w:tcPr>
            <w:tcW w:w="7081" w:type="dxa"/>
          </w:tcPr>
          <w:p w14:paraId="5C5C3978" w14:textId="77777777" w:rsidR="00B70191" w:rsidRPr="00951BCB" w:rsidRDefault="00B70191" w:rsidP="001068AC">
            <w:pPr>
              <w:ind w:left="210" w:hangingChars="100" w:hanging="210"/>
              <w:rPr>
                <w:szCs w:val="21"/>
              </w:rPr>
            </w:pPr>
            <w:r w:rsidRPr="00951BCB">
              <w:rPr>
                <w:rFonts w:hint="eastAsia"/>
                <w:szCs w:val="21"/>
              </w:rPr>
              <w:t>イ　構成設備の種類、名称及び機能に係る変更</w:t>
            </w:r>
          </w:p>
          <w:p w14:paraId="59159A2B" w14:textId="77777777" w:rsidR="00B70191" w:rsidRPr="00951BCB" w:rsidRDefault="00B70191" w:rsidP="001068AC">
            <w:pPr>
              <w:ind w:left="210" w:hangingChars="100" w:hanging="210"/>
              <w:rPr>
                <w:szCs w:val="21"/>
              </w:rPr>
            </w:pPr>
            <w:r w:rsidRPr="00951BCB">
              <w:rPr>
                <w:rFonts w:hint="eastAsia"/>
                <w:szCs w:val="21"/>
              </w:rPr>
              <w:t>ロ　構成設備の供給者の名称、住所又は設立準拠法国等（個人である場合にあっては、氏名、住所又は国籍等）の変更</w:t>
            </w:r>
            <w:r>
              <w:rPr>
                <w:rFonts w:hint="eastAsia"/>
                <w:szCs w:val="21"/>
              </w:rPr>
              <w:t>（</w:t>
            </w:r>
            <w:r w:rsidRPr="00951BCB">
              <w:rPr>
                <w:rFonts w:hint="eastAsia"/>
                <w:szCs w:val="21"/>
              </w:rPr>
              <w:t>住所の変更にあっては、国名を変更する場合におけるものに限る。</w:t>
            </w:r>
            <w:r>
              <w:rPr>
                <w:rFonts w:hint="eastAsia"/>
                <w:szCs w:val="21"/>
              </w:rPr>
              <w:t>）※</w:t>
            </w:r>
          </w:p>
          <w:p w14:paraId="2CC83AD7" w14:textId="77777777" w:rsidR="00B70191" w:rsidRDefault="00B70191" w:rsidP="001068AC">
            <w:pPr>
              <w:pStyle w:val="a0"/>
              <w:ind w:leftChars="0" w:left="210" w:hangingChars="100" w:hanging="210"/>
              <w:rPr>
                <w:szCs w:val="21"/>
              </w:rPr>
            </w:pPr>
            <w:r w:rsidRPr="00951BCB">
              <w:rPr>
                <w:rFonts w:hint="eastAsia"/>
                <w:szCs w:val="21"/>
              </w:rPr>
              <w:t>ハ　構成設備を製造する工場又は事業場の所在地に係る変更（工場又は事業場の所在する国名を変更する場合におけるものに限る。）</w:t>
            </w:r>
          </w:p>
        </w:tc>
      </w:tr>
      <w:tr w:rsidR="00B70191" w14:paraId="524B841E" w14:textId="77777777" w:rsidTr="001068AC">
        <w:tc>
          <w:tcPr>
            <w:tcW w:w="993" w:type="dxa"/>
          </w:tcPr>
          <w:p w14:paraId="69D67259" w14:textId="160FBFCE"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5</w:t>
            </w:r>
            <w:r w:rsidR="00B70191">
              <w:rPr>
                <w:rFonts w:hint="eastAsia"/>
                <w:szCs w:val="21"/>
              </w:rPr>
              <w:t>号</w:t>
            </w:r>
          </w:p>
        </w:tc>
        <w:tc>
          <w:tcPr>
            <w:tcW w:w="7081" w:type="dxa"/>
          </w:tcPr>
          <w:p w14:paraId="62EDA7CE" w14:textId="77777777" w:rsidR="00B70191" w:rsidRDefault="00B70191" w:rsidP="001068AC">
            <w:pPr>
              <w:pStyle w:val="a0"/>
              <w:ind w:leftChars="0" w:left="0"/>
              <w:rPr>
                <w:szCs w:val="21"/>
              </w:rPr>
            </w:pPr>
            <w:r w:rsidRPr="00951BCB">
              <w:rPr>
                <w:rFonts w:hint="eastAsia"/>
                <w:szCs w:val="21"/>
              </w:rPr>
              <w:t>重要維持管理等の委託の内容及び時期又は期間に係る変更（重要維持管理等を行わせる期間を短縮するものを除く。）</w:t>
            </w:r>
          </w:p>
        </w:tc>
      </w:tr>
      <w:tr w:rsidR="00B70191" w14:paraId="2F2FFDC7" w14:textId="77777777" w:rsidTr="001068AC">
        <w:tc>
          <w:tcPr>
            <w:tcW w:w="993" w:type="dxa"/>
          </w:tcPr>
          <w:p w14:paraId="36185D86" w14:textId="383C4281"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6</w:t>
            </w:r>
            <w:r w:rsidR="00B70191">
              <w:rPr>
                <w:rFonts w:hint="eastAsia"/>
                <w:szCs w:val="21"/>
              </w:rPr>
              <w:t>号</w:t>
            </w:r>
          </w:p>
        </w:tc>
        <w:tc>
          <w:tcPr>
            <w:tcW w:w="7081" w:type="dxa"/>
          </w:tcPr>
          <w:p w14:paraId="5FC8A35D" w14:textId="77777777" w:rsidR="00B70191" w:rsidRDefault="00B70191" w:rsidP="001068AC">
            <w:pPr>
              <w:pStyle w:val="a0"/>
              <w:ind w:leftChars="0" w:left="0"/>
              <w:rPr>
                <w:szCs w:val="21"/>
              </w:rPr>
            </w:pPr>
            <w:r w:rsidRPr="00951BCB">
              <w:rPr>
                <w:rFonts w:hint="eastAsia"/>
                <w:szCs w:val="21"/>
              </w:rPr>
              <w:t>重要維持管理等の委託の相手方の名称、住所又は設立準拠法国等（個人である場合にあっては、氏名、住所又は国籍等）の変更（重要維持管理等の委託を行った後に変更する場合（重要維持管理等の委託の相手方の名称（個人である場合にあっては、氏名）を変更するものを除く。）を除く。）</w:t>
            </w:r>
            <w:r>
              <w:rPr>
                <w:rFonts w:hint="eastAsia"/>
                <w:szCs w:val="21"/>
              </w:rPr>
              <w:t>※</w:t>
            </w:r>
          </w:p>
        </w:tc>
      </w:tr>
      <w:tr w:rsidR="00B70191" w14:paraId="5EE5394D" w14:textId="77777777" w:rsidTr="001068AC">
        <w:tc>
          <w:tcPr>
            <w:tcW w:w="993" w:type="dxa"/>
          </w:tcPr>
          <w:p w14:paraId="5F2790B6" w14:textId="3D911370" w:rsidR="00B70191" w:rsidRDefault="000A0FE0" w:rsidP="001068AC">
            <w:pPr>
              <w:pStyle w:val="a0"/>
              <w:ind w:leftChars="0" w:left="0"/>
              <w:jc w:val="center"/>
              <w:rPr>
                <w:szCs w:val="21"/>
              </w:rPr>
            </w:pPr>
            <w:r>
              <w:rPr>
                <w:rFonts w:hint="eastAsia"/>
                <w:szCs w:val="21"/>
              </w:rPr>
              <w:t>第</w:t>
            </w:r>
            <w:r w:rsidR="00B70191" w:rsidRPr="00FC11B3">
              <w:rPr>
                <w:rFonts w:cs="Times New Roman"/>
                <w:szCs w:val="21"/>
              </w:rPr>
              <w:t>7</w:t>
            </w:r>
            <w:r w:rsidR="00B70191">
              <w:rPr>
                <w:rFonts w:hint="eastAsia"/>
                <w:szCs w:val="21"/>
              </w:rPr>
              <w:t>号</w:t>
            </w:r>
          </w:p>
        </w:tc>
        <w:tc>
          <w:tcPr>
            <w:tcW w:w="7081" w:type="dxa"/>
          </w:tcPr>
          <w:p w14:paraId="0BE772A8" w14:textId="77777777" w:rsidR="00B70191" w:rsidRPr="002D05F6" w:rsidRDefault="00B70191" w:rsidP="001068AC">
            <w:pPr>
              <w:ind w:left="210" w:hangingChars="100" w:hanging="210"/>
              <w:rPr>
                <w:szCs w:val="21"/>
              </w:rPr>
            </w:pPr>
            <w:r w:rsidRPr="002D05F6">
              <w:rPr>
                <w:rFonts w:hint="eastAsia"/>
                <w:szCs w:val="21"/>
              </w:rPr>
              <w:t>イ　再委託の内容及び時期</w:t>
            </w:r>
            <w:r>
              <w:rPr>
                <w:rFonts w:hint="eastAsia"/>
                <w:szCs w:val="21"/>
              </w:rPr>
              <w:t>若しくは</w:t>
            </w:r>
            <w:r w:rsidRPr="002D05F6">
              <w:rPr>
                <w:rFonts w:hint="eastAsia"/>
                <w:szCs w:val="21"/>
              </w:rPr>
              <w:t>期間又は再々委託の内容及び時期</w:t>
            </w:r>
            <w:r>
              <w:rPr>
                <w:rFonts w:hint="eastAsia"/>
                <w:szCs w:val="21"/>
              </w:rPr>
              <w:t>若しくは</w:t>
            </w:r>
            <w:r w:rsidRPr="002D05F6">
              <w:rPr>
                <w:rFonts w:hint="eastAsia"/>
                <w:szCs w:val="21"/>
              </w:rPr>
              <w:t>期間に係る変更（重要維持管理等を行わせる期間を短縮するものを除く。）</w:t>
            </w:r>
          </w:p>
          <w:p w14:paraId="49265705" w14:textId="77777777" w:rsidR="00B70191" w:rsidRDefault="00B70191" w:rsidP="001068AC">
            <w:pPr>
              <w:pStyle w:val="a0"/>
              <w:ind w:leftChars="0" w:left="210" w:hangingChars="100" w:hanging="210"/>
              <w:rPr>
                <w:szCs w:val="21"/>
              </w:rPr>
            </w:pPr>
            <w:r w:rsidRPr="002D05F6">
              <w:rPr>
                <w:rFonts w:hint="eastAsia"/>
                <w:szCs w:val="21"/>
              </w:rPr>
              <w:t>ロ　再委託の相手方等の名称、住所又は設立準拠法国等（個人である場合にあっては、氏名、住所又は国籍等）の変更（重要維持管理等の委託を行った後に変更する場合（再委託の相手方等の名称（個人である場合にあっては、氏名）を変更するものを除く。）を除く。）</w:t>
            </w:r>
            <w:r>
              <w:rPr>
                <w:rFonts w:hint="eastAsia"/>
                <w:szCs w:val="21"/>
              </w:rPr>
              <w:t>※</w:t>
            </w:r>
          </w:p>
        </w:tc>
      </w:tr>
      <w:tr w:rsidR="00B70191" w14:paraId="54BDEF74" w14:textId="77777777" w:rsidTr="001068AC">
        <w:tc>
          <w:tcPr>
            <w:tcW w:w="993" w:type="dxa"/>
          </w:tcPr>
          <w:p w14:paraId="1AD41AB0" w14:textId="505F1F1D" w:rsidR="00B70191" w:rsidRDefault="000A0FE0" w:rsidP="001068AC">
            <w:pPr>
              <w:pStyle w:val="a0"/>
              <w:ind w:leftChars="0" w:left="0"/>
              <w:jc w:val="center"/>
              <w:rPr>
                <w:szCs w:val="21"/>
              </w:rPr>
            </w:pPr>
            <w:r>
              <w:rPr>
                <w:rFonts w:hint="eastAsia"/>
                <w:szCs w:val="21"/>
              </w:rPr>
              <w:lastRenderedPageBreak/>
              <w:t>第</w:t>
            </w:r>
            <w:r w:rsidR="00B70191" w:rsidRPr="00FC11B3">
              <w:rPr>
                <w:rFonts w:cs="Times New Roman"/>
                <w:szCs w:val="21"/>
              </w:rPr>
              <w:t>8</w:t>
            </w:r>
            <w:r w:rsidR="00B70191">
              <w:rPr>
                <w:rFonts w:hint="eastAsia"/>
                <w:szCs w:val="21"/>
              </w:rPr>
              <w:t>号</w:t>
            </w:r>
          </w:p>
        </w:tc>
        <w:tc>
          <w:tcPr>
            <w:tcW w:w="7081" w:type="dxa"/>
          </w:tcPr>
          <w:p w14:paraId="56109200" w14:textId="77777777" w:rsidR="00B70191" w:rsidRDefault="00B70191" w:rsidP="001068AC">
            <w:pPr>
              <w:pStyle w:val="a0"/>
              <w:ind w:leftChars="0" w:left="0"/>
              <w:rPr>
                <w:szCs w:val="21"/>
              </w:rPr>
            </w:pPr>
            <w:r w:rsidRPr="002D05F6">
              <w:rPr>
                <w:rFonts w:hint="eastAsia"/>
                <w:szCs w:val="21"/>
              </w:rPr>
              <w:t>リスク管理措置に係る変更</w:t>
            </w:r>
          </w:p>
        </w:tc>
      </w:tr>
    </w:tbl>
    <w:p w14:paraId="15980CBC" w14:textId="77777777" w:rsidR="00B70191" w:rsidRPr="00DF5F2F" w:rsidRDefault="00B70191" w:rsidP="00B70191">
      <w:pPr>
        <w:pStyle w:val="a0"/>
        <w:ind w:leftChars="0" w:left="420"/>
        <w:rPr>
          <w:szCs w:val="21"/>
        </w:rPr>
      </w:pPr>
      <w:r>
        <w:rPr>
          <w:rFonts w:hint="eastAsia"/>
          <w:szCs w:val="21"/>
        </w:rPr>
        <w:t>※</w:t>
      </w:r>
      <w:r w:rsidRPr="00DF5F2F">
        <w:rPr>
          <w:rFonts w:hint="eastAsia"/>
          <w:szCs w:val="21"/>
          <w:u w:val="single"/>
        </w:rPr>
        <w:t>住所</w:t>
      </w:r>
      <w:r w:rsidRPr="00951BCB">
        <w:rPr>
          <w:rFonts w:hint="eastAsia"/>
          <w:szCs w:val="21"/>
        </w:rPr>
        <w:t>の変更にあっては、国名を変更</w:t>
      </w:r>
      <w:r>
        <w:rPr>
          <w:rFonts w:hint="eastAsia"/>
          <w:szCs w:val="21"/>
        </w:rPr>
        <w:t>しない場合には重要な変更となりません</w:t>
      </w:r>
      <w:r w:rsidRPr="00951BCB">
        <w:rPr>
          <w:rFonts w:hint="eastAsia"/>
          <w:szCs w:val="21"/>
        </w:rPr>
        <w:t>。</w:t>
      </w:r>
    </w:p>
    <w:p w14:paraId="052D48BD" w14:textId="4BE463C1" w:rsidR="00B70191" w:rsidRPr="00CF51B8" w:rsidRDefault="00B70191" w:rsidP="00B70191">
      <w:pPr>
        <w:pStyle w:val="a0"/>
        <w:numPr>
          <w:ilvl w:val="0"/>
          <w:numId w:val="38"/>
        </w:numPr>
        <w:ind w:leftChars="0"/>
        <w:rPr>
          <w:szCs w:val="21"/>
        </w:rPr>
      </w:pPr>
      <w:r w:rsidRPr="00CF51B8">
        <w:rPr>
          <w:rFonts w:hint="eastAsia"/>
          <w:szCs w:val="21"/>
        </w:rPr>
        <w:t>導入等計画書の変更の案</w:t>
      </w:r>
      <w:r>
        <w:rPr>
          <w:rFonts w:hint="eastAsia"/>
          <w:szCs w:val="21"/>
        </w:rPr>
        <w:t>に添付すべき</w:t>
      </w:r>
      <w:r w:rsidRPr="00CF51B8">
        <w:rPr>
          <w:rFonts w:hint="eastAsia"/>
          <w:szCs w:val="21"/>
        </w:rPr>
        <w:t>書類</w:t>
      </w:r>
      <w:r>
        <w:rPr>
          <w:rFonts w:hint="eastAsia"/>
          <w:szCs w:val="21"/>
        </w:rPr>
        <w:t>については、主務省令</w:t>
      </w:r>
      <w:r w:rsidR="00443F62">
        <w:rPr>
          <w:rFonts w:hint="eastAsia"/>
        </w:rPr>
        <w:t>第</w:t>
      </w:r>
      <w:r w:rsidRPr="00FC11B3">
        <w:rPr>
          <w:rFonts w:cs="Times New Roman"/>
          <w:szCs w:val="21"/>
        </w:rPr>
        <w:t>23</w:t>
      </w:r>
      <w:r>
        <w:rPr>
          <w:rFonts w:hint="eastAsia"/>
          <w:szCs w:val="21"/>
        </w:rPr>
        <w:t>条</w:t>
      </w:r>
      <w:r w:rsidR="00443F62">
        <w:rPr>
          <w:rFonts w:hint="eastAsia"/>
        </w:rPr>
        <w:t>第</w:t>
      </w:r>
      <w:r w:rsidRPr="00FC11B3">
        <w:rPr>
          <w:rFonts w:cs="Times New Roman"/>
          <w:szCs w:val="21"/>
        </w:rPr>
        <w:t>3</w:t>
      </w:r>
      <w:r>
        <w:rPr>
          <w:rFonts w:hint="eastAsia"/>
          <w:szCs w:val="21"/>
        </w:rPr>
        <w:t>項にて、①</w:t>
      </w:r>
      <w:r w:rsidRPr="007A321E">
        <w:rPr>
          <w:rFonts w:hint="eastAsia"/>
          <w:szCs w:val="21"/>
        </w:rPr>
        <w:t>供給者等</w:t>
      </w:r>
      <w:r>
        <w:rPr>
          <w:rFonts w:hint="eastAsia"/>
          <w:szCs w:val="21"/>
        </w:rPr>
        <w:t>の</w:t>
      </w:r>
      <w:r w:rsidRPr="00CF51B8">
        <w:rPr>
          <w:rFonts w:hint="eastAsia"/>
          <w:szCs w:val="21"/>
        </w:rPr>
        <w:t>登記事項証明書（これに準ずるものを含む。）</w:t>
      </w:r>
      <w:r>
        <w:rPr>
          <w:rFonts w:hint="eastAsia"/>
          <w:szCs w:val="21"/>
        </w:rPr>
        <w:t>及び供給者等の</w:t>
      </w:r>
      <w:r w:rsidRPr="00CF51B8">
        <w:rPr>
          <w:rFonts w:hint="eastAsia"/>
          <w:szCs w:val="21"/>
        </w:rPr>
        <w:t>旅券等の写し</w:t>
      </w:r>
      <w:r>
        <w:rPr>
          <w:rFonts w:hint="eastAsia"/>
          <w:szCs w:val="21"/>
        </w:rPr>
        <w:t>が挙げられています</w:t>
      </w:r>
      <w:r w:rsidRPr="00CF51B8">
        <w:rPr>
          <w:rFonts w:hint="eastAsia"/>
          <w:szCs w:val="21"/>
        </w:rPr>
        <w:t>。ただし、供給者等の名称及び代表者の氏名、住所並びに設立準拠法国等に変更がないときは</w:t>
      </w:r>
      <w:r>
        <w:rPr>
          <w:rFonts w:hint="eastAsia"/>
          <w:szCs w:val="21"/>
        </w:rPr>
        <w:t>①</w:t>
      </w:r>
      <w:r w:rsidRPr="00CF51B8">
        <w:rPr>
          <w:rFonts w:hint="eastAsia"/>
          <w:szCs w:val="21"/>
        </w:rPr>
        <w:t>を、供給者等の役員の氏名、生年月日及び国籍等に変更がないときは</w:t>
      </w:r>
      <w:r>
        <w:rPr>
          <w:rFonts w:hint="eastAsia"/>
          <w:szCs w:val="21"/>
        </w:rPr>
        <w:t>②</w:t>
      </w:r>
      <w:r w:rsidRPr="00CF51B8">
        <w:rPr>
          <w:rFonts w:hint="eastAsia"/>
          <w:szCs w:val="21"/>
        </w:rPr>
        <w:t>を省略することができる</w:t>
      </w:r>
      <w:r>
        <w:rPr>
          <w:rFonts w:hint="eastAsia"/>
          <w:szCs w:val="21"/>
        </w:rPr>
        <w:t>こととされています</w:t>
      </w:r>
      <w:r w:rsidRPr="00CF51B8">
        <w:rPr>
          <w:rFonts w:hint="eastAsia"/>
          <w:szCs w:val="21"/>
        </w:rPr>
        <w:t>。</w:t>
      </w:r>
    </w:p>
    <w:p w14:paraId="76E77667" w14:textId="0695ED31" w:rsidR="00B70191" w:rsidRDefault="00B70191" w:rsidP="00943D02">
      <w:pPr>
        <w:pStyle w:val="a0"/>
        <w:numPr>
          <w:ilvl w:val="0"/>
          <w:numId w:val="38"/>
        </w:numPr>
        <w:ind w:leftChars="0"/>
        <w:rPr>
          <w:szCs w:val="21"/>
        </w:rPr>
      </w:pPr>
      <w:r>
        <w:rPr>
          <w:rFonts w:hint="eastAsia"/>
          <w:szCs w:val="21"/>
        </w:rPr>
        <w:t>なお</w:t>
      </w:r>
      <w:r w:rsidRPr="00CF51B8">
        <w:rPr>
          <w:rFonts w:hint="eastAsia"/>
          <w:szCs w:val="21"/>
        </w:rPr>
        <w:t>、法</w:t>
      </w:r>
      <w:r w:rsidR="00443F62">
        <w:rPr>
          <w:rFonts w:hint="eastAsia"/>
        </w:rPr>
        <w:t>第</w:t>
      </w:r>
      <w:r w:rsidRPr="00FC11B3">
        <w:rPr>
          <w:rFonts w:cs="Times New Roman"/>
          <w:szCs w:val="21"/>
        </w:rPr>
        <w:t>54</w:t>
      </w:r>
      <w:r w:rsidRPr="00CF51B8">
        <w:rPr>
          <w:rFonts w:hint="eastAsia"/>
          <w:szCs w:val="21"/>
        </w:rPr>
        <w:t>条</w:t>
      </w:r>
      <w:r w:rsidR="00443F62">
        <w:rPr>
          <w:rFonts w:hint="eastAsia"/>
        </w:rPr>
        <w:t>第</w:t>
      </w:r>
      <w:r w:rsidRPr="00FC11B3">
        <w:rPr>
          <w:rFonts w:cs="Times New Roman"/>
          <w:szCs w:val="21"/>
        </w:rPr>
        <w:t>4</w:t>
      </w:r>
      <w:r w:rsidRPr="00CF51B8">
        <w:rPr>
          <w:rFonts w:hint="eastAsia"/>
          <w:szCs w:val="21"/>
        </w:rPr>
        <w:t>項では、</w:t>
      </w:r>
      <w:r>
        <w:rPr>
          <w:rFonts w:hint="eastAsia"/>
          <w:szCs w:val="21"/>
        </w:rPr>
        <w:t>導入等計画書に記載した事項の変更のうち重要な変更に該当するもの以外のものについて、主務省令</w:t>
      </w:r>
      <w:r w:rsidR="00443F62">
        <w:rPr>
          <w:rFonts w:hint="eastAsia"/>
        </w:rPr>
        <w:t>第</w:t>
      </w:r>
      <w:r w:rsidRPr="00FC11B3">
        <w:rPr>
          <w:rFonts w:cs="Times New Roman"/>
          <w:szCs w:val="21"/>
        </w:rPr>
        <w:t>24</w:t>
      </w:r>
      <w:r>
        <w:rPr>
          <w:rFonts w:hint="eastAsia"/>
          <w:szCs w:val="21"/>
        </w:rPr>
        <w:t>条で定める軽微な変更に該当するものを除き、</w:t>
      </w:r>
      <w:r w:rsidRPr="00CF51B8">
        <w:rPr>
          <w:rFonts w:hint="eastAsia"/>
          <w:szCs w:val="21"/>
        </w:rPr>
        <w:t>事後報告が求めてい</w:t>
      </w:r>
      <w:r>
        <w:rPr>
          <w:rFonts w:hint="eastAsia"/>
          <w:szCs w:val="21"/>
        </w:rPr>
        <w:t>るところ、当該事後報告については第</w:t>
      </w:r>
      <w:r w:rsidR="005F4EFD">
        <w:rPr>
          <w:rFonts w:cs="Times New Roman"/>
          <w:szCs w:val="21"/>
        </w:rPr>
        <w:t>3(a)</w:t>
      </w:r>
      <w:r>
        <w:rPr>
          <w:rFonts w:hint="eastAsia"/>
          <w:szCs w:val="21"/>
        </w:rPr>
        <w:t>条及び第</w:t>
      </w:r>
      <w:r w:rsidR="005F4EFD">
        <w:rPr>
          <w:rFonts w:cs="Times New Roman"/>
          <w:szCs w:val="21"/>
        </w:rPr>
        <w:t>3(b)</w:t>
      </w:r>
      <w:r>
        <w:rPr>
          <w:rFonts w:hint="eastAsia"/>
          <w:szCs w:val="21"/>
        </w:rPr>
        <w:t>条に定めています</w:t>
      </w:r>
      <w:r w:rsidRPr="00CF51B8">
        <w:rPr>
          <w:rFonts w:hint="eastAsia"/>
          <w:szCs w:val="21"/>
        </w:rPr>
        <w:t>。</w:t>
      </w:r>
    </w:p>
    <w:p w14:paraId="76A4EE1C" w14:textId="77777777" w:rsidR="00C44284" w:rsidRPr="008A4984" w:rsidRDefault="00C44284" w:rsidP="00C44284">
      <w:pPr>
        <w:pStyle w:val="a0"/>
        <w:numPr>
          <w:ilvl w:val="0"/>
          <w:numId w:val="38"/>
        </w:numPr>
        <w:ind w:leftChars="0"/>
      </w:pPr>
      <w:r w:rsidRPr="008A4984">
        <w:rPr>
          <w:rFonts w:hint="eastAsia"/>
        </w:rPr>
        <w:t>導入等計画書</w:t>
      </w:r>
      <w:r>
        <w:rPr>
          <w:rFonts w:hint="eastAsia"/>
        </w:rPr>
        <w:t>（</w:t>
      </w:r>
      <w:r w:rsidRPr="008A4984">
        <w:rPr>
          <w:rFonts w:hint="eastAsia"/>
        </w:rPr>
        <w:t>又は緊急導入等届出書</w:t>
      </w:r>
      <w:r>
        <w:rPr>
          <w:rFonts w:hint="eastAsia"/>
        </w:rPr>
        <w:t>）</w:t>
      </w:r>
      <w:r w:rsidRPr="008A4984">
        <w:rPr>
          <w:rFonts w:hint="eastAsia"/>
        </w:rPr>
        <w:t>の変更をすることが緊急やむを得ない場合の対応</w:t>
      </w:r>
    </w:p>
    <w:p w14:paraId="247C1E3F" w14:textId="5B3287C7" w:rsidR="00873825" w:rsidRDefault="00C44284" w:rsidP="00C44284">
      <w:pPr>
        <w:pStyle w:val="a0"/>
        <w:numPr>
          <w:ilvl w:val="0"/>
          <w:numId w:val="39"/>
        </w:numPr>
        <w:ind w:leftChars="0"/>
      </w:pPr>
      <w:r w:rsidRPr="008A4984">
        <w:rPr>
          <w:rFonts w:hint="eastAsia"/>
        </w:rPr>
        <w:t>経済安全保障推進法第</w:t>
      </w:r>
      <w:r w:rsidRPr="00FC11B3">
        <w:rPr>
          <w:rFonts w:cs="Times New Roman"/>
        </w:rPr>
        <w:t>54</w:t>
      </w:r>
      <w:r w:rsidRPr="008A4984">
        <w:rPr>
          <w:rFonts w:hint="eastAsia"/>
        </w:rPr>
        <w:t>条第</w:t>
      </w:r>
      <w:r w:rsidRPr="00FC11B3">
        <w:rPr>
          <w:rFonts w:cs="Times New Roman"/>
        </w:rPr>
        <w:t>1</w:t>
      </w:r>
      <w:r w:rsidRPr="008A4984">
        <w:rPr>
          <w:rFonts w:hint="eastAsia"/>
        </w:rPr>
        <w:t>項本文に定める変更をすることが緊急やむを得ない場合、特定社会基盤事業者</w:t>
      </w:r>
      <w:r w:rsidR="00873825">
        <w:rPr>
          <w:rFonts w:hint="eastAsia"/>
        </w:rPr>
        <w:t>（甲）</w:t>
      </w:r>
      <w:r w:rsidRPr="008A4984">
        <w:rPr>
          <w:rFonts w:hint="eastAsia"/>
        </w:rPr>
        <w:t>は、導入等計画書</w:t>
      </w:r>
      <w:r>
        <w:rPr>
          <w:rFonts w:hint="eastAsia"/>
        </w:rPr>
        <w:t>（</w:t>
      </w:r>
      <w:r w:rsidRPr="008A4984">
        <w:rPr>
          <w:rFonts w:hint="eastAsia"/>
        </w:rPr>
        <w:t>又は緊急導入等届出書</w:t>
      </w:r>
      <w:r>
        <w:rPr>
          <w:rFonts w:hint="eastAsia"/>
        </w:rPr>
        <w:t>）</w:t>
      </w:r>
      <w:r w:rsidRPr="008A4984">
        <w:rPr>
          <w:rFonts w:hint="eastAsia"/>
        </w:rPr>
        <w:t>の変更の案及び添付書類を変更前に事前に主務大臣に届け出ることなく、当該変更を行うことができます（経済安全保障推進法第</w:t>
      </w:r>
      <w:r w:rsidRPr="00FC11B3">
        <w:rPr>
          <w:rFonts w:cs="Times New Roman"/>
        </w:rPr>
        <w:t>54</w:t>
      </w:r>
      <w:r w:rsidRPr="008A4984">
        <w:rPr>
          <w:rFonts w:hint="eastAsia"/>
        </w:rPr>
        <w:t>条第</w:t>
      </w:r>
      <w:r w:rsidRPr="00FC11B3">
        <w:rPr>
          <w:rFonts w:cs="Times New Roman"/>
        </w:rPr>
        <w:t>1</w:t>
      </w:r>
      <w:r w:rsidRPr="008A4984">
        <w:rPr>
          <w:rFonts w:hint="eastAsia"/>
        </w:rPr>
        <w:t>項但書）。</w:t>
      </w:r>
    </w:p>
    <w:p w14:paraId="1F707619" w14:textId="7DB532EE" w:rsidR="00E15A5F" w:rsidRPr="00A92432" w:rsidRDefault="00C44284" w:rsidP="005B361E">
      <w:pPr>
        <w:pStyle w:val="a0"/>
        <w:widowControl/>
        <w:numPr>
          <w:ilvl w:val="0"/>
          <w:numId w:val="39"/>
        </w:numPr>
        <w:ind w:leftChars="0"/>
        <w:jc w:val="left"/>
        <w:rPr>
          <w:b/>
          <w:bCs/>
        </w:rPr>
      </w:pPr>
      <w:r w:rsidRPr="008A4984">
        <w:rPr>
          <w:rFonts w:hint="eastAsia"/>
        </w:rPr>
        <w:t>経済安全保障推進法第</w:t>
      </w:r>
      <w:r w:rsidRPr="00FC11B3">
        <w:rPr>
          <w:rFonts w:cs="Times New Roman"/>
        </w:rPr>
        <w:t>54</w:t>
      </w:r>
      <w:r w:rsidRPr="008A4984">
        <w:rPr>
          <w:rFonts w:hint="eastAsia"/>
        </w:rPr>
        <w:t>条第</w:t>
      </w:r>
      <w:r w:rsidRPr="00FC11B3">
        <w:rPr>
          <w:rFonts w:cs="Times New Roman"/>
        </w:rPr>
        <w:t>1</w:t>
      </w:r>
      <w:r w:rsidRPr="008A4984">
        <w:rPr>
          <w:rFonts w:hint="eastAsia"/>
        </w:rPr>
        <w:t>項但書に基づき、緊急やむを得ない場合として変更を行った場合、特定社会基盤事業者</w:t>
      </w:r>
      <w:r w:rsidR="00873825">
        <w:rPr>
          <w:rFonts w:hint="eastAsia"/>
        </w:rPr>
        <w:t>（甲）</w:t>
      </w:r>
      <w:r w:rsidRPr="008A4984">
        <w:rPr>
          <w:rFonts w:hint="eastAsia"/>
        </w:rPr>
        <w:t>は、変更後、遅滞なく、当該変更の内容を記載した導入等計画書又は緊急導入等届出書を主務大臣に届け出る必要があります。</w:t>
      </w:r>
      <w:r w:rsidRPr="00403118">
        <w:rPr>
          <w:rFonts w:hint="eastAsia"/>
        </w:rPr>
        <w:t>変更の内容を記載した導入等計画書</w:t>
      </w:r>
      <w:r>
        <w:rPr>
          <w:rFonts w:hint="eastAsia"/>
        </w:rPr>
        <w:t>（</w:t>
      </w:r>
      <w:r w:rsidRPr="00403118">
        <w:rPr>
          <w:rFonts w:hint="eastAsia"/>
        </w:rPr>
        <w:t>又は緊急導入等届出書</w:t>
      </w:r>
      <w:r>
        <w:rPr>
          <w:rFonts w:hint="eastAsia"/>
        </w:rPr>
        <w:t>）</w:t>
      </w:r>
      <w:r w:rsidRPr="00403118">
        <w:rPr>
          <w:rFonts w:hint="eastAsia"/>
        </w:rPr>
        <w:t>の記載事項には、経済安全保障推進法第</w:t>
      </w:r>
      <w:r w:rsidRPr="00FC11B3">
        <w:rPr>
          <w:rFonts w:cs="Times New Roman"/>
        </w:rPr>
        <w:t>54</w:t>
      </w:r>
      <w:r w:rsidRPr="00403118">
        <w:rPr>
          <w:rFonts w:hint="eastAsia"/>
        </w:rPr>
        <w:t>条第</w:t>
      </w:r>
      <w:r w:rsidRPr="00FC11B3">
        <w:rPr>
          <w:rFonts w:cs="Times New Roman"/>
        </w:rPr>
        <w:t>1</w:t>
      </w:r>
      <w:r w:rsidRPr="00403118">
        <w:rPr>
          <w:rFonts w:hint="eastAsia"/>
        </w:rPr>
        <w:t>項本文に</w:t>
      </w:r>
      <w:r w:rsidR="00CD32FA">
        <w:rPr>
          <w:rFonts w:hint="eastAsia"/>
        </w:rPr>
        <w:t>係</w:t>
      </w:r>
      <w:r w:rsidRPr="00403118">
        <w:rPr>
          <w:rFonts w:hint="eastAsia"/>
        </w:rPr>
        <w:t>る届出書と同じ記載事項が含まれるため、特定社会基盤事業者は、導入等計画書</w:t>
      </w:r>
      <w:r>
        <w:rPr>
          <w:rFonts w:hint="eastAsia"/>
        </w:rPr>
        <w:t>（</w:t>
      </w:r>
      <w:r w:rsidRPr="00403118">
        <w:rPr>
          <w:rFonts w:hint="eastAsia"/>
        </w:rPr>
        <w:t>又は緊急導入等届出書</w:t>
      </w:r>
      <w:r>
        <w:rPr>
          <w:rFonts w:hint="eastAsia"/>
        </w:rPr>
        <w:t>）</w:t>
      </w:r>
      <w:r w:rsidRPr="00403118">
        <w:rPr>
          <w:rFonts w:hint="eastAsia"/>
        </w:rPr>
        <w:t>の変更をすることが緊急やむを得ない場合においても、</w:t>
      </w:r>
      <w:r w:rsidR="00873825">
        <w:rPr>
          <w:rFonts w:hint="eastAsia"/>
        </w:rPr>
        <w:t>構成</w:t>
      </w:r>
      <w:r>
        <w:rPr>
          <w:rFonts w:hint="eastAsia"/>
        </w:rPr>
        <w:t>設備の供給者又は重要維持管理等の</w:t>
      </w:r>
      <w:r w:rsidR="00873825">
        <w:rPr>
          <w:rFonts w:hint="eastAsia"/>
        </w:rPr>
        <w:t>再</w:t>
      </w:r>
      <w:r w:rsidRPr="00403118">
        <w:rPr>
          <w:rFonts w:hint="eastAsia"/>
        </w:rPr>
        <w:t>委託の相</w:t>
      </w:r>
      <w:r w:rsidRPr="00E50009">
        <w:rPr>
          <w:rFonts w:hint="eastAsia"/>
        </w:rPr>
        <w:t>手方から、</w:t>
      </w:r>
      <w:r w:rsidRPr="005B1273">
        <w:rPr>
          <w:rFonts w:hint="eastAsia"/>
        </w:rPr>
        <w:t>第</w:t>
      </w:r>
      <w:r w:rsidR="005F4EFD">
        <w:rPr>
          <w:rFonts w:cs="Times New Roman"/>
        </w:rPr>
        <w:t>5(a)</w:t>
      </w:r>
      <w:r w:rsidRPr="005B1273">
        <w:rPr>
          <w:rFonts w:hint="eastAsia"/>
        </w:rPr>
        <w:t>又は</w:t>
      </w:r>
      <w:r w:rsidRPr="005B1273">
        <w:t>(</w:t>
      </w:r>
      <w:r w:rsidRPr="00FC11B3">
        <w:rPr>
          <w:rFonts w:cs="Times New Roman"/>
        </w:rPr>
        <w:t>b</w:t>
      </w:r>
      <w:r w:rsidRPr="005B1273">
        <w:t>)</w:t>
      </w:r>
      <w:r w:rsidRPr="005B1273">
        <w:rPr>
          <w:rFonts w:hint="eastAsia"/>
        </w:rPr>
        <w:t>条第</w:t>
      </w:r>
      <w:r w:rsidRPr="00FC11B3">
        <w:rPr>
          <w:rFonts w:cs="Times New Roman"/>
        </w:rPr>
        <w:t>1</w:t>
      </w:r>
      <w:r w:rsidRPr="005B1273">
        <w:rPr>
          <w:rFonts w:hint="eastAsia"/>
        </w:rPr>
        <w:t>項及び第</w:t>
      </w:r>
      <w:r w:rsidRPr="00FC11B3">
        <w:rPr>
          <w:rFonts w:cs="Times New Roman"/>
        </w:rPr>
        <w:t>2</w:t>
      </w:r>
      <w:r w:rsidRPr="005B1273">
        <w:rPr>
          <w:rFonts w:hint="eastAsia"/>
        </w:rPr>
        <w:t>項</w:t>
      </w:r>
      <w:r w:rsidRPr="00E50009">
        <w:rPr>
          <w:rFonts w:hint="eastAsia"/>
        </w:rPr>
        <w:t>に定める</w:t>
      </w:r>
      <w:r w:rsidR="00873825">
        <w:rPr>
          <w:rFonts w:hint="eastAsia"/>
        </w:rPr>
        <w:t>情報を取得する</w:t>
      </w:r>
      <w:r w:rsidRPr="00E50009">
        <w:rPr>
          <w:rFonts w:hint="eastAsia"/>
        </w:rPr>
        <w:t>必要があります。もっとも、</w:t>
      </w:r>
      <w:r w:rsidR="002D1244">
        <w:rPr>
          <w:rFonts w:hint="eastAsia"/>
        </w:rPr>
        <w:t>甲による、</w:t>
      </w:r>
      <w:r w:rsidRPr="00E50009">
        <w:rPr>
          <w:rFonts w:hint="eastAsia"/>
        </w:rPr>
        <w:t>変更の内容を記載した導入等計画書（又は緊急導入等届出書）の</w:t>
      </w:r>
      <w:r w:rsidR="009302F5">
        <w:rPr>
          <w:rFonts w:hint="eastAsia"/>
        </w:rPr>
        <w:t>届出</w:t>
      </w:r>
      <w:r w:rsidRPr="00E50009">
        <w:rPr>
          <w:rFonts w:hint="eastAsia"/>
        </w:rPr>
        <w:t>は、変更後遅滞なく行えば足りるため（経済安全保障推進法第</w:t>
      </w:r>
      <w:r w:rsidRPr="00FC11B3">
        <w:rPr>
          <w:rFonts w:cs="Times New Roman"/>
        </w:rPr>
        <w:t>54</w:t>
      </w:r>
      <w:r w:rsidRPr="00E50009">
        <w:rPr>
          <w:rFonts w:hint="eastAsia"/>
        </w:rPr>
        <w:t>条第</w:t>
      </w:r>
      <w:r w:rsidRPr="00FC11B3">
        <w:rPr>
          <w:rFonts w:cs="Times New Roman"/>
        </w:rPr>
        <w:t>3</w:t>
      </w:r>
      <w:r w:rsidRPr="00E50009">
        <w:rPr>
          <w:rFonts w:hint="eastAsia"/>
        </w:rPr>
        <w:t>項）、</w:t>
      </w:r>
      <w:r w:rsidR="002D1244">
        <w:rPr>
          <w:rFonts w:hint="eastAsia"/>
        </w:rPr>
        <w:t>丙による</w:t>
      </w:r>
      <w:r w:rsidRPr="005B1273">
        <w:rPr>
          <w:rFonts w:hint="eastAsia"/>
        </w:rPr>
        <w:t>第</w:t>
      </w:r>
      <w:r w:rsidR="005F4EFD">
        <w:rPr>
          <w:rFonts w:cs="Times New Roman"/>
        </w:rPr>
        <w:t>5(a)</w:t>
      </w:r>
      <w:r w:rsidRPr="005B1273">
        <w:rPr>
          <w:rFonts w:hint="eastAsia"/>
        </w:rPr>
        <w:t>又は</w:t>
      </w:r>
      <w:r w:rsidRPr="005B1273">
        <w:t>(</w:t>
      </w:r>
      <w:r w:rsidRPr="00FC11B3">
        <w:rPr>
          <w:rFonts w:cs="Times New Roman"/>
        </w:rPr>
        <w:t>b</w:t>
      </w:r>
      <w:r w:rsidRPr="005B1273">
        <w:t>)</w:t>
      </w:r>
      <w:r w:rsidRPr="005B1273">
        <w:rPr>
          <w:rFonts w:hint="eastAsia"/>
        </w:rPr>
        <w:t>条第</w:t>
      </w:r>
      <w:r w:rsidRPr="00FC11B3">
        <w:rPr>
          <w:rFonts w:cs="Times New Roman"/>
        </w:rPr>
        <w:t>1</w:t>
      </w:r>
      <w:r w:rsidRPr="005B1273">
        <w:rPr>
          <w:rFonts w:hint="eastAsia"/>
        </w:rPr>
        <w:t>項及び第</w:t>
      </w:r>
      <w:r w:rsidRPr="00FC11B3">
        <w:rPr>
          <w:rFonts w:cs="Times New Roman"/>
        </w:rPr>
        <w:t>2</w:t>
      </w:r>
      <w:r w:rsidRPr="005B1273">
        <w:rPr>
          <w:rFonts w:hint="eastAsia"/>
        </w:rPr>
        <w:t>項</w:t>
      </w:r>
      <w:r w:rsidRPr="00E50009">
        <w:rPr>
          <w:rFonts w:hint="eastAsia"/>
        </w:rPr>
        <w:t>に</w:t>
      </w:r>
      <w:r w:rsidRPr="00403118">
        <w:rPr>
          <w:rFonts w:hint="eastAsia"/>
        </w:rPr>
        <w:t>定める連絡及び提供の時期を、変更後速やかに行うとすることも考えられます（変更後遅滞なく</w:t>
      </w:r>
      <w:r w:rsidR="009302F5">
        <w:rPr>
          <w:rFonts w:hint="eastAsia"/>
        </w:rPr>
        <w:t>届出</w:t>
      </w:r>
      <w:r w:rsidRPr="00403118">
        <w:rPr>
          <w:rFonts w:hint="eastAsia"/>
        </w:rPr>
        <w:t>を行うために、</w:t>
      </w:r>
      <w:r w:rsidR="002D1244">
        <w:rPr>
          <w:rFonts w:hint="eastAsia"/>
        </w:rPr>
        <w:t>乙は、</w:t>
      </w:r>
      <w:r w:rsidR="00873825">
        <w:rPr>
          <w:rFonts w:hint="eastAsia"/>
        </w:rPr>
        <w:t>構成</w:t>
      </w:r>
      <w:r>
        <w:rPr>
          <w:rFonts w:hint="eastAsia"/>
        </w:rPr>
        <w:t>設備の供給者又は重要維持管理等の</w:t>
      </w:r>
      <w:r w:rsidR="00873825">
        <w:rPr>
          <w:rFonts w:hint="eastAsia"/>
        </w:rPr>
        <w:t>再</w:t>
      </w:r>
      <w:r w:rsidRPr="00403118">
        <w:rPr>
          <w:rFonts w:hint="eastAsia"/>
        </w:rPr>
        <w:t>委託の相手方</w:t>
      </w:r>
      <w:r w:rsidR="002D1244">
        <w:rPr>
          <w:rFonts w:hint="eastAsia"/>
        </w:rPr>
        <w:t>（丙）</w:t>
      </w:r>
      <w:r w:rsidRPr="00403118">
        <w:rPr>
          <w:rFonts w:hint="eastAsia"/>
        </w:rPr>
        <w:t>から</w:t>
      </w:r>
      <w:r w:rsidR="002D1244">
        <w:rPr>
          <w:rFonts w:hint="eastAsia"/>
        </w:rPr>
        <w:t>、</w:t>
      </w:r>
      <w:r w:rsidRPr="00403118">
        <w:rPr>
          <w:rFonts w:hint="eastAsia"/>
        </w:rPr>
        <w:t>変更後速やかに連絡等を受領する形としています。）。</w:t>
      </w:r>
      <w:r w:rsidR="00873825" w:rsidRPr="002D1244">
        <w:rPr>
          <w:rFonts w:hint="eastAsia"/>
        </w:rPr>
        <w:t>もっとも、丙は、変更の時期を認識できない可能性があるため、本条項では、丙が適時に</w:t>
      </w:r>
      <w:r w:rsidR="009302F5">
        <w:rPr>
          <w:rFonts w:hint="eastAsia"/>
        </w:rPr>
        <w:t>届出</w:t>
      </w:r>
      <w:r w:rsidR="00873825" w:rsidRPr="002D1244">
        <w:rPr>
          <w:rFonts w:hint="eastAsia"/>
        </w:rPr>
        <w:t>時期を認識できるよう</w:t>
      </w:r>
      <w:r w:rsidR="002D1244">
        <w:rPr>
          <w:rFonts w:hint="eastAsia"/>
        </w:rPr>
        <w:t>、乙が</w:t>
      </w:r>
      <w:r w:rsidR="00873825" w:rsidRPr="002D1244">
        <w:rPr>
          <w:rFonts w:hint="eastAsia"/>
        </w:rPr>
        <w:t>必要な対応をするものとする旨定めています。</w:t>
      </w:r>
    </w:p>
    <w:p w14:paraId="382217D5" w14:textId="43121A9C" w:rsidR="009302F5" w:rsidRDefault="009302F5">
      <w:pPr>
        <w:widowControl/>
        <w:jc w:val="left"/>
      </w:pPr>
      <w:r>
        <w:br w:type="page"/>
      </w:r>
    </w:p>
    <w:p w14:paraId="390D840F" w14:textId="34423D3B" w:rsidR="00E15A5F" w:rsidRDefault="00A92432" w:rsidP="00E15A5F">
      <w:pPr>
        <w:pStyle w:val="1"/>
        <w:rPr>
          <w:b w:val="0"/>
          <w:bCs w:val="0"/>
        </w:rPr>
      </w:pPr>
      <w:r>
        <w:rPr>
          <w:rFonts w:hint="eastAsia"/>
        </w:rPr>
        <w:lastRenderedPageBreak/>
        <w:t>丙</w:t>
      </w:r>
      <w:r w:rsidRPr="005B1273">
        <w:rPr>
          <w:rFonts w:hint="eastAsia"/>
        </w:rPr>
        <w:t>から提供を受けた情報の</w:t>
      </w:r>
      <w:r w:rsidR="00E15A5F">
        <w:rPr>
          <w:rFonts w:hint="eastAsia"/>
          <w:kern w:val="0"/>
        </w:rPr>
        <w:t>表明保証</w:t>
      </w:r>
      <w:r w:rsidR="00E15A5F">
        <w:rPr>
          <w:rFonts w:hint="eastAsia"/>
        </w:rPr>
        <w:t>に関する条項</w:t>
      </w:r>
    </w:p>
    <w:p w14:paraId="5690124F" w14:textId="77777777" w:rsidR="00E15A5F" w:rsidRDefault="00E15A5F" w:rsidP="00E15A5F"/>
    <w:p w14:paraId="701B38E3" w14:textId="13839AC2" w:rsidR="00E15A5F" w:rsidRPr="00FE3145" w:rsidRDefault="00E15A5F" w:rsidP="00E15A5F">
      <w:pPr>
        <w:adjustRightInd w:val="0"/>
        <w:rPr>
          <w:rFonts w:cs="Times New Roman"/>
          <w:b/>
          <w:bCs/>
          <w:szCs w:val="21"/>
        </w:rPr>
      </w:pPr>
      <w:r w:rsidRPr="00FE3145">
        <w:rPr>
          <w:rFonts w:cs="Times New Roman" w:hint="eastAsia"/>
          <w:b/>
          <w:bCs/>
          <w:szCs w:val="21"/>
        </w:rPr>
        <w:t>第</w:t>
      </w:r>
      <w:r w:rsidR="00535339">
        <w:rPr>
          <w:rFonts w:cs="Times New Roman"/>
          <w:b/>
          <w:bCs/>
          <w:kern w:val="0"/>
        </w:rPr>
        <w:t>7</w:t>
      </w:r>
      <w:r w:rsidRPr="00FE3145">
        <w:rPr>
          <w:rFonts w:cs="Times New Roman" w:hint="eastAsia"/>
          <w:b/>
          <w:bCs/>
          <w:szCs w:val="21"/>
        </w:rPr>
        <w:t>条　（</w:t>
      </w:r>
      <w:r>
        <w:rPr>
          <w:rFonts w:cs="Times New Roman" w:hint="eastAsia"/>
          <w:b/>
          <w:bCs/>
          <w:szCs w:val="21"/>
        </w:rPr>
        <w:t>表明保証</w:t>
      </w:r>
      <w:r w:rsidRPr="00FE3145">
        <w:rPr>
          <w:rFonts w:cs="Times New Roman" w:hint="eastAsia"/>
          <w:b/>
          <w:bCs/>
          <w:szCs w:val="21"/>
        </w:rPr>
        <w:t>）</w:t>
      </w:r>
    </w:p>
    <w:p w14:paraId="5F6254A6" w14:textId="7BEE4AAA" w:rsidR="00E15A5F" w:rsidRDefault="00E15A5F" w:rsidP="00E15A5F">
      <w:pPr>
        <w:pStyle w:val="a0"/>
        <w:numPr>
          <w:ilvl w:val="0"/>
          <w:numId w:val="67"/>
        </w:numPr>
        <w:ind w:leftChars="0"/>
      </w:pPr>
      <w:r>
        <w:rPr>
          <w:rFonts w:hint="eastAsia"/>
        </w:rPr>
        <w:t>丙は、</w:t>
      </w:r>
      <w:r w:rsidR="00383180" w:rsidRPr="008A2A93">
        <w:rPr>
          <w:rFonts w:hint="eastAsia"/>
        </w:rPr>
        <w:t>[</w:t>
      </w:r>
      <w:r w:rsidR="00383180" w:rsidRPr="003E66E8">
        <w:rPr>
          <w:rFonts w:hint="eastAsia"/>
          <w:szCs w:val="21"/>
        </w:rPr>
        <w:t>第</w:t>
      </w:r>
      <w:r w:rsidR="00383180" w:rsidRPr="003E66E8">
        <w:rPr>
          <w:rFonts w:cs="Times New Roman"/>
          <w:szCs w:val="21"/>
        </w:rPr>
        <w:t>3(a)</w:t>
      </w:r>
      <w:r w:rsidR="00383180" w:rsidRPr="003E66E8">
        <w:rPr>
          <w:rFonts w:hint="eastAsia"/>
          <w:szCs w:val="21"/>
        </w:rPr>
        <w:t>条／</w:t>
      </w:r>
      <w:r w:rsidR="00383180" w:rsidRPr="003E66E8">
        <w:rPr>
          <w:rFonts w:hint="eastAsia"/>
          <w:szCs w:val="21"/>
          <w:lang w:eastAsia="zh-CN"/>
        </w:rPr>
        <w:t>第</w:t>
      </w:r>
      <w:r w:rsidR="00383180" w:rsidRPr="003E66E8">
        <w:rPr>
          <w:rFonts w:cs="Times New Roman"/>
          <w:szCs w:val="21"/>
          <w:lang w:eastAsia="zh-CN"/>
        </w:rPr>
        <w:t>3(b)</w:t>
      </w:r>
      <w:r w:rsidR="00383180" w:rsidRPr="003E66E8">
        <w:rPr>
          <w:rFonts w:hint="eastAsia"/>
          <w:szCs w:val="21"/>
          <w:lang w:eastAsia="zh-CN"/>
        </w:rPr>
        <w:t>条</w:t>
      </w:r>
      <w:r w:rsidR="00383180" w:rsidRPr="008A2A93">
        <w:rPr>
          <w:rFonts w:hint="eastAsia"/>
        </w:rPr>
        <w:t>]</w:t>
      </w:r>
      <w:r w:rsidRPr="005B1273">
        <w:rPr>
          <w:rFonts w:hint="eastAsia"/>
        </w:rPr>
        <w:t>、</w:t>
      </w:r>
      <w:r w:rsidR="00BC4F74">
        <w:rPr>
          <w:rFonts w:hint="eastAsia"/>
        </w:rPr>
        <w:t>第</w:t>
      </w:r>
      <w:r w:rsidR="00BC4F74">
        <w:rPr>
          <w:rFonts w:hint="eastAsia"/>
        </w:rPr>
        <w:t>4</w:t>
      </w:r>
      <w:r w:rsidR="00BC4F74">
        <w:rPr>
          <w:rFonts w:hint="eastAsia"/>
        </w:rPr>
        <w:t>条、</w:t>
      </w:r>
      <w:r w:rsidR="00383180" w:rsidRPr="008A2A93">
        <w:rPr>
          <w:rFonts w:hint="eastAsia"/>
        </w:rPr>
        <w:t>[</w:t>
      </w:r>
      <w:r w:rsidR="00383180" w:rsidRPr="003E66E8">
        <w:rPr>
          <w:rFonts w:hint="eastAsia"/>
          <w:szCs w:val="21"/>
        </w:rPr>
        <w:t>第</w:t>
      </w:r>
      <w:r w:rsidR="00383180">
        <w:rPr>
          <w:rFonts w:hint="eastAsia"/>
          <w:szCs w:val="21"/>
        </w:rPr>
        <w:t>5</w:t>
      </w:r>
      <w:r w:rsidR="00383180" w:rsidRPr="003E66E8">
        <w:rPr>
          <w:rFonts w:cs="Times New Roman"/>
          <w:szCs w:val="21"/>
        </w:rPr>
        <w:t>(a)</w:t>
      </w:r>
      <w:r w:rsidR="00383180" w:rsidRPr="003E66E8">
        <w:rPr>
          <w:rFonts w:hint="eastAsia"/>
          <w:szCs w:val="21"/>
        </w:rPr>
        <w:t>条／</w:t>
      </w:r>
      <w:r w:rsidR="00383180" w:rsidRPr="003E66E8">
        <w:rPr>
          <w:rFonts w:hint="eastAsia"/>
          <w:szCs w:val="21"/>
          <w:lang w:eastAsia="zh-CN"/>
        </w:rPr>
        <w:t>第</w:t>
      </w:r>
      <w:r w:rsidR="00383180">
        <w:rPr>
          <w:rFonts w:cs="Times New Roman" w:hint="eastAsia"/>
          <w:szCs w:val="21"/>
        </w:rPr>
        <w:t>5</w:t>
      </w:r>
      <w:r w:rsidR="00383180" w:rsidRPr="003E66E8">
        <w:rPr>
          <w:rFonts w:cs="Times New Roman"/>
          <w:szCs w:val="21"/>
          <w:lang w:eastAsia="zh-CN"/>
        </w:rPr>
        <w:t>(b)</w:t>
      </w:r>
      <w:r w:rsidR="00383180" w:rsidRPr="003E66E8">
        <w:rPr>
          <w:rFonts w:hint="eastAsia"/>
          <w:szCs w:val="21"/>
          <w:lang w:eastAsia="zh-CN"/>
        </w:rPr>
        <w:t>条</w:t>
      </w:r>
      <w:r w:rsidR="00383180" w:rsidRPr="008A2A93">
        <w:rPr>
          <w:rFonts w:hint="eastAsia"/>
        </w:rPr>
        <w:t>]</w:t>
      </w:r>
      <w:r w:rsidRPr="005B1273">
        <w:rPr>
          <w:rFonts w:hint="eastAsia"/>
        </w:rPr>
        <w:t>及び</w:t>
      </w:r>
      <w:r w:rsidR="00383180" w:rsidRPr="008A2A93">
        <w:rPr>
          <w:rFonts w:hint="eastAsia"/>
        </w:rPr>
        <w:t>[</w:t>
      </w:r>
      <w:r w:rsidR="00383180" w:rsidRPr="003E66E8">
        <w:rPr>
          <w:rFonts w:hint="eastAsia"/>
          <w:szCs w:val="21"/>
        </w:rPr>
        <w:t>第</w:t>
      </w:r>
      <w:r w:rsidR="00383180">
        <w:rPr>
          <w:rFonts w:cs="Times New Roman" w:hint="eastAsia"/>
          <w:szCs w:val="21"/>
        </w:rPr>
        <w:t>6</w:t>
      </w:r>
      <w:r w:rsidR="00383180" w:rsidRPr="003E66E8">
        <w:rPr>
          <w:rFonts w:cs="Times New Roman"/>
          <w:szCs w:val="21"/>
        </w:rPr>
        <w:t>(a)</w:t>
      </w:r>
      <w:r w:rsidR="00383180" w:rsidRPr="003E66E8">
        <w:rPr>
          <w:rFonts w:hint="eastAsia"/>
          <w:szCs w:val="21"/>
        </w:rPr>
        <w:t>条／</w:t>
      </w:r>
      <w:r w:rsidR="00383180" w:rsidRPr="003E66E8">
        <w:rPr>
          <w:rFonts w:hint="eastAsia"/>
          <w:szCs w:val="21"/>
          <w:lang w:eastAsia="zh-CN"/>
        </w:rPr>
        <w:t>第</w:t>
      </w:r>
      <w:r w:rsidR="00383180">
        <w:rPr>
          <w:rFonts w:cs="Times New Roman" w:hint="eastAsia"/>
          <w:szCs w:val="21"/>
        </w:rPr>
        <w:t>6</w:t>
      </w:r>
      <w:r w:rsidR="00383180" w:rsidRPr="003E66E8">
        <w:rPr>
          <w:rFonts w:cs="Times New Roman"/>
          <w:szCs w:val="21"/>
          <w:lang w:eastAsia="zh-CN"/>
        </w:rPr>
        <w:t>(b)</w:t>
      </w:r>
      <w:r w:rsidR="00383180" w:rsidRPr="003E66E8">
        <w:rPr>
          <w:rFonts w:hint="eastAsia"/>
          <w:szCs w:val="21"/>
          <w:lang w:eastAsia="zh-CN"/>
        </w:rPr>
        <w:t>条</w:t>
      </w:r>
      <w:r w:rsidR="00383180" w:rsidRPr="008A2A93">
        <w:rPr>
          <w:rFonts w:hint="eastAsia"/>
        </w:rPr>
        <w:t>]</w:t>
      </w:r>
      <w:r>
        <w:rPr>
          <w:rFonts w:hint="eastAsia"/>
        </w:rPr>
        <w:t>に基づき乙又は主務大臣に提出する丙自身</w:t>
      </w:r>
      <w:r w:rsidR="00471E37">
        <w:rPr>
          <w:rFonts w:hint="eastAsia"/>
        </w:rPr>
        <w:t>に関連する</w:t>
      </w:r>
      <w:r>
        <w:rPr>
          <w:rFonts w:hint="eastAsia"/>
        </w:rPr>
        <w:t>情報について､丙が乙又は主務大臣に対して当該情報等を提出した時点において正確であることを表明及び保証するものとする。</w:t>
      </w:r>
    </w:p>
    <w:p w14:paraId="5A564BA1" w14:textId="537A7C3C" w:rsidR="00E15A5F" w:rsidRPr="00B05F0A" w:rsidRDefault="00E15A5F" w:rsidP="00BC4F74">
      <w:pPr>
        <w:pStyle w:val="a0"/>
        <w:numPr>
          <w:ilvl w:val="0"/>
          <w:numId w:val="67"/>
        </w:numPr>
        <w:ind w:leftChars="0"/>
      </w:pPr>
      <w:r>
        <w:rPr>
          <w:rFonts w:hint="eastAsia"/>
          <w:kern w:val="0"/>
        </w:rPr>
        <w:t>丙</w:t>
      </w:r>
      <w:r w:rsidRPr="00AF7717">
        <w:rPr>
          <w:rFonts w:hint="eastAsia"/>
          <w:kern w:val="0"/>
        </w:rPr>
        <w:t>は、</w:t>
      </w:r>
      <w:r w:rsidR="00383180" w:rsidRPr="008A2A93">
        <w:rPr>
          <w:rFonts w:hint="eastAsia"/>
        </w:rPr>
        <w:t>[</w:t>
      </w:r>
      <w:r w:rsidR="00383180" w:rsidRPr="003E66E8">
        <w:rPr>
          <w:rFonts w:hint="eastAsia"/>
          <w:szCs w:val="21"/>
        </w:rPr>
        <w:t>第</w:t>
      </w:r>
      <w:r w:rsidR="00383180" w:rsidRPr="003E66E8">
        <w:rPr>
          <w:rFonts w:cs="Times New Roman"/>
          <w:szCs w:val="21"/>
        </w:rPr>
        <w:t>3(a)</w:t>
      </w:r>
      <w:r w:rsidR="00383180" w:rsidRPr="003E66E8">
        <w:rPr>
          <w:rFonts w:hint="eastAsia"/>
          <w:szCs w:val="21"/>
        </w:rPr>
        <w:t>条／</w:t>
      </w:r>
      <w:r w:rsidR="00383180" w:rsidRPr="003E66E8">
        <w:rPr>
          <w:rFonts w:hint="eastAsia"/>
          <w:szCs w:val="21"/>
          <w:lang w:eastAsia="zh-CN"/>
        </w:rPr>
        <w:t>第</w:t>
      </w:r>
      <w:r w:rsidR="00383180" w:rsidRPr="003E66E8">
        <w:rPr>
          <w:rFonts w:cs="Times New Roman"/>
          <w:szCs w:val="21"/>
          <w:lang w:eastAsia="zh-CN"/>
        </w:rPr>
        <w:t>3(b)</w:t>
      </w:r>
      <w:r w:rsidR="00383180" w:rsidRPr="003E66E8">
        <w:rPr>
          <w:rFonts w:hint="eastAsia"/>
          <w:szCs w:val="21"/>
          <w:lang w:eastAsia="zh-CN"/>
        </w:rPr>
        <w:t>条</w:t>
      </w:r>
      <w:r w:rsidR="00383180" w:rsidRPr="008A2A93">
        <w:rPr>
          <w:rFonts w:hint="eastAsia"/>
        </w:rPr>
        <w:t>]</w:t>
      </w:r>
      <w:r w:rsidRPr="002472CB">
        <w:rPr>
          <w:rFonts w:hint="eastAsia"/>
          <w:kern w:val="0"/>
        </w:rPr>
        <w:t>、</w:t>
      </w:r>
      <w:r w:rsidR="00BC4F74">
        <w:rPr>
          <w:rFonts w:hint="eastAsia"/>
          <w:kern w:val="0"/>
        </w:rPr>
        <w:t>第</w:t>
      </w:r>
      <w:r w:rsidR="00BC4F74">
        <w:rPr>
          <w:rFonts w:hint="eastAsia"/>
          <w:kern w:val="0"/>
        </w:rPr>
        <w:t>4</w:t>
      </w:r>
      <w:r w:rsidR="00BC4F74">
        <w:rPr>
          <w:rFonts w:hint="eastAsia"/>
          <w:kern w:val="0"/>
        </w:rPr>
        <w:t>条、</w:t>
      </w:r>
      <w:r w:rsidR="00383180" w:rsidRPr="008A2A93">
        <w:rPr>
          <w:rFonts w:hint="eastAsia"/>
        </w:rPr>
        <w:t>[</w:t>
      </w:r>
      <w:r w:rsidR="00383180" w:rsidRPr="00BC4F74">
        <w:rPr>
          <w:rFonts w:hint="eastAsia"/>
          <w:szCs w:val="21"/>
        </w:rPr>
        <w:t>第</w:t>
      </w:r>
      <w:r w:rsidR="00383180" w:rsidRPr="00BC4F74">
        <w:rPr>
          <w:rFonts w:hint="eastAsia"/>
          <w:szCs w:val="21"/>
        </w:rPr>
        <w:t>5</w:t>
      </w:r>
      <w:r w:rsidR="00383180" w:rsidRPr="00BC4F74">
        <w:rPr>
          <w:rFonts w:cs="Times New Roman"/>
          <w:szCs w:val="21"/>
        </w:rPr>
        <w:t>(a)</w:t>
      </w:r>
      <w:r w:rsidR="00383180" w:rsidRPr="00BC4F74">
        <w:rPr>
          <w:rFonts w:hint="eastAsia"/>
          <w:szCs w:val="21"/>
        </w:rPr>
        <w:t>条／</w:t>
      </w:r>
      <w:r w:rsidR="00383180" w:rsidRPr="00BC4F74">
        <w:rPr>
          <w:rFonts w:hint="eastAsia"/>
          <w:szCs w:val="21"/>
          <w:lang w:eastAsia="zh-CN"/>
        </w:rPr>
        <w:t>第</w:t>
      </w:r>
      <w:r w:rsidR="00383180" w:rsidRPr="00BC4F74">
        <w:rPr>
          <w:rFonts w:cs="Times New Roman" w:hint="eastAsia"/>
          <w:szCs w:val="21"/>
        </w:rPr>
        <w:t>5</w:t>
      </w:r>
      <w:r w:rsidR="00383180" w:rsidRPr="00BC4F74">
        <w:rPr>
          <w:rFonts w:cs="Times New Roman"/>
          <w:szCs w:val="21"/>
          <w:lang w:eastAsia="zh-CN"/>
        </w:rPr>
        <w:t>(b)</w:t>
      </w:r>
      <w:r w:rsidR="00383180" w:rsidRPr="00BC4F74">
        <w:rPr>
          <w:rFonts w:hint="eastAsia"/>
          <w:szCs w:val="21"/>
          <w:lang w:eastAsia="zh-CN"/>
        </w:rPr>
        <w:t>条</w:t>
      </w:r>
      <w:r w:rsidR="00383180" w:rsidRPr="008A2A93">
        <w:rPr>
          <w:rFonts w:hint="eastAsia"/>
        </w:rPr>
        <w:t>]</w:t>
      </w:r>
      <w:r w:rsidRPr="00A92432">
        <w:rPr>
          <w:rFonts w:hint="eastAsia"/>
          <w:kern w:val="0"/>
        </w:rPr>
        <w:t>及び</w:t>
      </w:r>
      <w:r w:rsidR="00383180" w:rsidRPr="008A2A93">
        <w:rPr>
          <w:rFonts w:hint="eastAsia"/>
        </w:rPr>
        <w:t>[</w:t>
      </w:r>
      <w:r w:rsidR="00383180" w:rsidRPr="00BC4F74">
        <w:rPr>
          <w:rFonts w:hint="eastAsia"/>
          <w:szCs w:val="21"/>
        </w:rPr>
        <w:t>第</w:t>
      </w:r>
      <w:r w:rsidR="00383180" w:rsidRPr="00BC4F74">
        <w:rPr>
          <w:rFonts w:cs="Times New Roman" w:hint="eastAsia"/>
          <w:szCs w:val="21"/>
        </w:rPr>
        <w:t>6</w:t>
      </w:r>
      <w:r w:rsidR="00383180" w:rsidRPr="00BC4F74">
        <w:rPr>
          <w:rFonts w:cs="Times New Roman"/>
          <w:szCs w:val="21"/>
        </w:rPr>
        <w:t>(a)</w:t>
      </w:r>
      <w:r w:rsidR="00383180" w:rsidRPr="00BC4F74">
        <w:rPr>
          <w:rFonts w:hint="eastAsia"/>
          <w:szCs w:val="21"/>
        </w:rPr>
        <w:t>条／</w:t>
      </w:r>
      <w:r w:rsidR="00383180" w:rsidRPr="00BC4F74">
        <w:rPr>
          <w:rFonts w:hint="eastAsia"/>
          <w:szCs w:val="21"/>
          <w:lang w:eastAsia="zh-CN"/>
        </w:rPr>
        <w:t>第</w:t>
      </w:r>
      <w:r w:rsidR="00383180" w:rsidRPr="00BC4F74">
        <w:rPr>
          <w:rFonts w:cs="Times New Roman" w:hint="eastAsia"/>
          <w:szCs w:val="21"/>
        </w:rPr>
        <w:t>6</w:t>
      </w:r>
      <w:r w:rsidR="00383180" w:rsidRPr="00BC4F74">
        <w:rPr>
          <w:rFonts w:cs="Times New Roman"/>
          <w:szCs w:val="21"/>
          <w:lang w:eastAsia="zh-CN"/>
        </w:rPr>
        <w:t>(b)</w:t>
      </w:r>
      <w:r w:rsidR="00383180" w:rsidRPr="00BC4F74">
        <w:rPr>
          <w:rFonts w:hint="eastAsia"/>
          <w:szCs w:val="21"/>
          <w:lang w:eastAsia="zh-CN"/>
        </w:rPr>
        <w:t>条</w:t>
      </w:r>
      <w:r w:rsidR="00383180" w:rsidRPr="008A2A93">
        <w:rPr>
          <w:rFonts w:hint="eastAsia"/>
        </w:rPr>
        <w:t>]</w:t>
      </w:r>
      <w:r w:rsidRPr="00A92432">
        <w:rPr>
          <w:rFonts w:hint="eastAsia"/>
          <w:kern w:val="0"/>
        </w:rPr>
        <w:t>に基づき乙又は主務大臣に提出する丙自身が取得した個人情報について、当該個人情報の取得及び第三者への提供に関し、個人情報の提供者からの同意取得を含む、国内外の適用法令等（法律、政令、通達、規則、命令及び条例を含む。）の要件及び手続を満たしていることを表明及び保証するものとする。</w:t>
      </w:r>
    </w:p>
    <w:p w14:paraId="3BA04BD6" w14:textId="70B616AD" w:rsidR="00A92432" w:rsidRDefault="00A92432" w:rsidP="00E15A5F">
      <w:pPr>
        <w:adjustRightInd w:val="0"/>
        <w:rPr>
          <w:rFonts w:cs="Times New Roman"/>
          <w:szCs w:val="21"/>
        </w:rPr>
      </w:pPr>
      <w:r>
        <w:rPr>
          <w:rFonts w:cs="Times New Roman"/>
          <w:szCs w:val="21"/>
        </w:rPr>
        <w:br w:type="page"/>
      </w:r>
    </w:p>
    <w:p w14:paraId="0F8A1D3F" w14:textId="77777777" w:rsidR="00E15A5F" w:rsidRPr="00A1200F" w:rsidRDefault="00E15A5F" w:rsidP="00E15A5F">
      <w:pPr>
        <w:rPr>
          <w:b/>
          <w:bCs/>
          <w:szCs w:val="21"/>
        </w:rPr>
      </w:pPr>
      <w:r w:rsidRPr="00A1200F">
        <w:rPr>
          <w:rFonts w:hint="eastAsia"/>
          <w:b/>
          <w:bCs/>
          <w:szCs w:val="21"/>
        </w:rPr>
        <w:lastRenderedPageBreak/>
        <w:t>＜解説＞</w:t>
      </w:r>
    </w:p>
    <w:p w14:paraId="4090BED2" w14:textId="3A04A8C3" w:rsidR="00E15A5F" w:rsidRPr="00BA0F9B" w:rsidRDefault="00E15A5F" w:rsidP="00E15A5F">
      <w:pPr>
        <w:pStyle w:val="a0"/>
        <w:numPr>
          <w:ilvl w:val="0"/>
          <w:numId w:val="68"/>
        </w:numPr>
        <w:ind w:leftChars="0"/>
        <w:rPr>
          <w:szCs w:val="21"/>
        </w:rPr>
      </w:pPr>
      <w:r w:rsidRPr="00EE60F6">
        <w:rPr>
          <w:rFonts w:hint="eastAsia"/>
          <w:szCs w:val="21"/>
        </w:rPr>
        <w:t>丙</w:t>
      </w:r>
      <w:r>
        <w:rPr>
          <w:rFonts w:hint="eastAsia"/>
          <w:szCs w:val="21"/>
        </w:rPr>
        <w:t>が</w:t>
      </w:r>
      <w:r>
        <w:rPr>
          <w:rFonts w:hint="eastAsia"/>
        </w:rPr>
        <w:t>乙又は主務大臣に</w:t>
      </w:r>
      <w:r>
        <w:rPr>
          <w:rFonts w:hint="eastAsia"/>
          <w:szCs w:val="21"/>
        </w:rPr>
        <w:t>提出</w:t>
      </w:r>
      <w:r w:rsidRPr="00EE60F6">
        <w:rPr>
          <w:rFonts w:hint="eastAsia"/>
          <w:szCs w:val="21"/>
        </w:rPr>
        <w:t>する情報の</w:t>
      </w:r>
      <w:r>
        <w:rPr>
          <w:rFonts w:hint="eastAsia"/>
        </w:rPr>
        <w:t>正確性を担保するための表明保証条項となります。導入等計画書に記載される情報の正確性を担保する観点からは</w:t>
      </w:r>
      <w:r w:rsidRPr="00BA0F9B">
        <w:rPr>
          <w:rFonts w:hint="eastAsia"/>
          <w:kern w:val="0"/>
          <w:szCs w:val="21"/>
        </w:rPr>
        <w:t>、丙において、</w:t>
      </w:r>
      <w:r>
        <w:rPr>
          <w:rFonts w:hint="eastAsia"/>
          <w:kern w:val="0"/>
          <w:szCs w:val="21"/>
        </w:rPr>
        <w:t>丙自身</w:t>
      </w:r>
      <w:r w:rsidR="00471E37">
        <w:rPr>
          <w:rFonts w:hint="eastAsia"/>
          <w:kern w:val="0"/>
          <w:szCs w:val="21"/>
        </w:rPr>
        <w:t>に関連する</w:t>
      </w:r>
      <w:r>
        <w:rPr>
          <w:rFonts w:hint="eastAsia"/>
          <w:kern w:val="0"/>
          <w:szCs w:val="21"/>
        </w:rPr>
        <w:t>情報に加えて、</w:t>
      </w:r>
      <w:r w:rsidRPr="00BA0F9B">
        <w:rPr>
          <w:rFonts w:hint="eastAsia"/>
          <w:kern w:val="0"/>
          <w:szCs w:val="21"/>
        </w:rPr>
        <w:t>丙が供給する構成設備の一部をなすさらに別の構成設備の供給者や再々委託の相手方等が提供した情報</w:t>
      </w:r>
      <w:r>
        <w:rPr>
          <w:rFonts w:hint="eastAsia"/>
          <w:kern w:val="0"/>
          <w:szCs w:val="21"/>
        </w:rPr>
        <w:t>等</w:t>
      </w:r>
      <w:r w:rsidRPr="00BA0F9B">
        <w:rPr>
          <w:rFonts w:hint="eastAsia"/>
          <w:kern w:val="0"/>
          <w:szCs w:val="21"/>
        </w:rPr>
        <w:t>の正確性</w:t>
      </w:r>
      <w:r>
        <w:rPr>
          <w:rFonts w:hint="eastAsia"/>
          <w:kern w:val="0"/>
          <w:szCs w:val="21"/>
        </w:rPr>
        <w:t>についても表明保証</w:t>
      </w:r>
      <w:r w:rsidRPr="00BA0F9B">
        <w:rPr>
          <w:rFonts w:hint="eastAsia"/>
          <w:kern w:val="0"/>
          <w:szCs w:val="21"/>
        </w:rPr>
        <w:t>すること</w:t>
      </w:r>
      <w:r>
        <w:rPr>
          <w:rFonts w:hint="eastAsia"/>
          <w:kern w:val="0"/>
          <w:szCs w:val="21"/>
        </w:rPr>
        <w:t>が</w:t>
      </w:r>
      <w:r w:rsidRPr="00BA0F9B">
        <w:rPr>
          <w:rFonts w:hint="eastAsia"/>
          <w:kern w:val="0"/>
          <w:szCs w:val="21"/>
        </w:rPr>
        <w:t>考え</w:t>
      </w:r>
      <w:r>
        <w:rPr>
          <w:rFonts w:hint="eastAsia"/>
          <w:kern w:val="0"/>
          <w:szCs w:val="21"/>
        </w:rPr>
        <w:t>ら</w:t>
      </w:r>
      <w:r w:rsidRPr="00BA0F9B">
        <w:rPr>
          <w:rFonts w:hint="eastAsia"/>
          <w:kern w:val="0"/>
          <w:szCs w:val="21"/>
        </w:rPr>
        <w:t>れますが、実務的にはそのような</w:t>
      </w:r>
      <w:r>
        <w:rPr>
          <w:rFonts w:hint="eastAsia"/>
          <w:kern w:val="0"/>
          <w:szCs w:val="21"/>
        </w:rPr>
        <w:t>表明</w:t>
      </w:r>
      <w:r w:rsidRPr="00BA0F9B">
        <w:rPr>
          <w:rFonts w:hint="eastAsia"/>
          <w:kern w:val="0"/>
          <w:szCs w:val="21"/>
        </w:rPr>
        <w:t>保証を行うことが困難な場合も</w:t>
      </w:r>
      <w:r>
        <w:rPr>
          <w:rFonts w:hint="eastAsia"/>
          <w:kern w:val="0"/>
          <w:szCs w:val="21"/>
        </w:rPr>
        <w:t>多いと考えられます。そのため、</w:t>
      </w:r>
      <w:r w:rsidRPr="00BA0F9B">
        <w:rPr>
          <w:rFonts w:hint="eastAsia"/>
          <w:kern w:val="0"/>
          <w:szCs w:val="21"/>
        </w:rPr>
        <w:t>本条項例では、丙は丙自身</w:t>
      </w:r>
      <w:r w:rsidR="00471E37">
        <w:rPr>
          <w:rFonts w:hint="eastAsia"/>
          <w:kern w:val="0"/>
          <w:szCs w:val="21"/>
        </w:rPr>
        <w:t>に関連する</w:t>
      </w:r>
      <w:r w:rsidRPr="00BA0F9B">
        <w:rPr>
          <w:rFonts w:hint="eastAsia"/>
          <w:kern w:val="0"/>
          <w:szCs w:val="21"/>
        </w:rPr>
        <w:t>情報について正確性を</w:t>
      </w:r>
      <w:r>
        <w:rPr>
          <w:rFonts w:hint="eastAsia"/>
          <w:kern w:val="0"/>
          <w:szCs w:val="21"/>
        </w:rPr>
        <w:t>表明</w:t>
      </w:r>
      <w:r w:rsidRPr="00BA0F9B">
        <w:rPr>
          <w:rFonts w:hint="eastAsia"/>
          <w:kern w:val="0"/>
          <w:szCs w:val="21"/>
        </w:rPr>
        <w:t>保</w:t>
      </w:r>
      <w:r>
        <w:rPr>
          <w:rFonts w:hint="eastAsia"/>
          <w:kern w:val="0"/>
          <w:szCs w:val="21"/>
        </w:rPr>
        <w:t>証</w:t>
      </w:r>
      <w:r w:rsidRPr="00BA0F9B">
        <w:rPr>
          <w:rFonts w:hint="eastAsia"/>
          <w:kern w:val="0"/>
          <w:szCs w:val="21"/>
        </w:rPr>
        <w:t>すれば足りることとしています。</w:t>
      </w:r>
      <w:r>
        <w:rPr>
          <w:rFonts w:hint="eastAsia"/>
          <w:kern w:val="0"/>
          <w:szCs w:val="21"/>
        </w:rPr>
        <w:t>ただし、</w:t>
      </w:r>
      <w:r>
        <w:rPr>
          <w:rFonts w:hint="eastAsia"/>
          <w:szCs w:val="21"/>
        </w:rPr>
        <w:t>個別の取引実態に応じて、</w:t>
      </w:r>
      <w:r w:rsidRPr="00BA0F9B">
        <w:rPr>
          <w:rFonts w:hint="eastAsia"/>
          <w:kern w:val="0"/>
          <w:szCs w:val="21"/>
        </w:rPr>
        <w:t>丙が</w:t>
      </w:r>
      <w:r>
        <w:rPr>
          <w:rFonts w:hint="eastAsia"/>
          <w:kern w:val="0"/>
          <w:szCs w:val="21"/>
        </w:rPr>
        <w:t>自身と契約関係にある別の</w:t>
      </w:r>
      <w:r w:rsidRPr="00BA0F9B">
        <w:rPr>
          <w:rFonts w:hint="eastAsia"/>
          <w:kern w:val="0"/>
          <w:szCs w:val="21"/>
        </w:rPr>
        <w:t>構成設備の供給者又は再々委託の相手方等に</w:t>
      </w:r>
      <w:r>
        <w:rPr>
          <w:rFonts w:hint="eastAsia"/>
          <w:kern w:val="0"/>
          <w:szCs w:val="21"/>
        </w:rPr>
        <w:t>対しても</w:t>
      </w:r>
      <w:r w:rsidRPr="00BA0F9B">
        <w:rPr>
          <w:rFonts w:hint="eastAsia"/>
          <w:kern w:val="0"/>
          <w:szCs w:val="21"/>
        </w:rPr>
        <w:t>情報等の正確性を</w:t>
      </w:r>
      <w:r w:rsidRPr="00BA0F9B">
        <w:rPr>
          <w:rFonts w:hint="eastAsia"/>
          <w:kern w:val="0"/>
        </w:rPr>
        <w:t>表明保証させることによ</w:t>
      </w:r>
      <w:r>
        <w:rPr>
          <w:rFonts w:hint="eastAsia"/>
          <w:kern w:val="0"/>
        </w:rPr>
        <w:t>り</w:t>
      </w:r>
      <w:r w:rsidRPr="00BA0F9B">
        <w:rPr>
          <w:rFonts w:hint="eastAsia"/>
          <w:kern w:val="0"/>
        </w:rPr>
        <w:t>、</w:t>
      </w:r>
      <w:r w:rsidRPr="00BA0F9B">
        <w:rPr>
          <w:rFonts w:hint="eastAsia"/>
          <w:kern w:val="0"/>
          <w:szCs w:val="21"/>
        </w:rPr>
        <w:t>サプライチェーン下流から提供される情報について</w:t>
      </w:r>
      <w:r>
        <w:rPr>
          <w:rFonts w:hint="eastAsia"/>
          <w:kern w:val="0"/>
          <w:szCs w:val="21"/>
        </w:rPr>
        <w:t>連鎖的に</w:t>
      </w:r>
      <w:r w:rsidRPr="00BA0F9B">
        <w:rPr>
          <w:rFonts w:hint="eastAsia"/>
          <w:kern w:val="0"/>
          <w:szCs w:val="21"/>
        </w:rPr>
        <w:t>情報の正確性</w:t>
      </w:r>
      <w:r>
        <w:rPr>
          <w:rFonts w:hint="eastAsia"/>
          <w:kern w:val="0"/>
          <w:szCs w:val="21"/>
        </w:rPr>
        <w:t>を</w:t>
      </w:r>
      <w:r w:rsidRPr="00BA0F9B">
        <w:rPr>
          <w:rFonts w:hint="eastAsia"/>
          <w:kern w:val="0"/>
          <w:szCs w:val="21"/>
        </w:rPr>
        <w:t>担保</w:t>
      </w:r>
      <w:r>
        <w:rPr>
          <w:rFonts w:hint="eastAsia"/>
          <w:kern w:val="0"/>
          <w:szCs w:val="21"/>
        </w:rPr>
        <w:t>す</w:t>
      </w:r>
      <w:r w:rsidRPr="00BA0F9B">
        <w:rPr>
          <w:rFonts w:hint="eastAsia"/>
          <w:kern w:val="0"/>
          <w:szCs w:val="21"/>
        </w:rPr>
        <w:t>る仕組みを構築すること</w:t>
      </w:r>
      <w:r>
        <w:rPr>
          <w:rFonts w:hint="eastAsia"/>
          <w:kern w:val="0"/>
          <w:szCs w:val="21"/>
        </w:rPr>
        <w:t>も</w:t>
      </w:r>
      <w:r w:rsidRPr="00BA0F9B">
        <w:rPr>
          <w:rFonts w:hint="eastAsia"/>
          <w:kern w:val="0"/>
          <w:szCs w:val="21"/>
        </w:rPr>
        <w:t>考えられます。</w:t>
      </w:r>
    </w:p>
    <w:p w14:paraId="0BF55C54" w14:textId="77777777" w:rsidR="00E15A5F" w:rsidRPr="002C7E15" w:rsidRDefault="00E15A5F" w:rsidP="00E15A5F">
      <w:pPr>
        <w:pStyle w:val="a0"/>
        <w:numPr>
          <w:ilvl w:val="0"/>
          <w:numId w:val="68"/>
        </w:numPr>
        <w:ind w:leftChars="0"/>
        <w:rPr>
          <w:szCs w:val="21"/>
        </w:rPr>
      </w:pPr>
      <w:r>
        <w:rPr>
          <w:rFonts w:hint="eastAsia"/>
        </w:rPr>
        <w:t>類型Ⅰと同様に、</w:t>
      </w:r>
      <w:r>
        <w:rPr>
          <w:rFonts w:hint="eastAsia"/>
          <w:szCs w:val="21"/>
        </w:rPr>
        <w:t>丙が乙</w:t>
      </w:r>
      <w:r>
        <w:rPr>
          <w:rFonts w:hint="eastAsia"/>
        </w:rPr>
        <w:t>又は主務大臣</w:t>
      </w:r>
      <w:r>
        <w:rPr>
          <w:rFonts w:hint="eastAsia"/>
          <w:szCs w:val="21"/>
        </w:rPr>
        <w:t>に提出する情報の中には役員等の個人情報も含まれるところ、個人情報の取得及び第三者への提供に関しては、</w:t>
      </w:r>
      <w:r w:rsidRPr="00AF7717">
        <w:rPr>
          <w:rFonts w:hint="eastAsia"/>
          <w:kern w:val="0"/>
        </w:rPr>
        <w:t>国内外</w:t>
      </w:r>
      <w:r>
        <w:rPr>
          <w:rFonts w:hint="eastAsia"/>
          <w:szCs w:val="21"/>
        </w:rPr>
        <w:t>の個人情報保護規制が適用されることになるため、丙が乙</w:t>
      </w:r>
      <w:r>
        <w:rPr>
          <w:rFonts w:hint="eastAsia"/>
        </w:rPr>
        <w:t>又は主務大臣</w:t>
      </w:r>
      <w:r>
        <w:rPr>
          <w:rFonts w:hint="eastAsia"/>
          <w:szCs w:val="21"/>
        </w:rPr>
        <w:t>に提出する個人情報のうち、丙</w:t>
      </w:r>
      <w:r>
        <w:rPr>
          <w:rFonts w:hint="eastAsia"/>
          <w:kern w:val="0"/>
          <w:szCs w:val="21"/>
        </w:rPr>
        <w:t>自身が取得したものについては、</w:t>
      </w:r>
      <w:r>
        <w:rPr>
          <w:rFonts w:hint="eastAsia"/>
          <w:szCs w:val="21"/>
        </w:rPr>
        <w:t>その取得及び第三者への提供に関して、</w:t>
      </w:r>
      <w:r w:rsidRPr="00AF7717">
        <w:rPr>
          <w:rFonts w:hint="eastAsia"/>
          <w:kern w:val="0"/>
        </w:rPr>
        <w:t>国内外の適用法令等の要件及び手続を全て満たしていることを</w:t>
      </w:r>
      <w:r>
        <w:rPr>
          <w:rFonts w:hint="eastAsia"/>
          <w:kern w:val="0"/>
        </w:rPr>
        <w:t>表明</w:t>
      </w:r>
      <w:r w:rsidRPr="00AF7717">
        <w:rPr>
          <w:rFonts w:hint="eastAsia"/>
          <w:kern w:val="0"/>
        </w:rPr>
        <w:t>保証</w:t>
      </w:r>
      <w:r>
        <w:rPr>
          <w:rFonts w:hint="eastAsia"/>
          <w:kern w:val="0"/>
        </w:rPr>
        <w:t>させています。なお、個人情報の提供については、国内外の法律によって要件や正当化根拠が異なるため、個別の取引に関係する法域の規制内容に応じて、表明保証の内容を調整することも考えられます。</w:t>
      </w:r>
    </w:p>
    <w:p w14:paraId="1B192F3E" w14:textId="68FBD03C" w:rsidR="00B70191" w:rsidRPr="00B27A16" w:rsidRDefault="00B70191" w:rsidP="005B361E">
      <w:pPr>
        <w:pStyle w:val="a0"/>
        <w:widowControl/>
        <w:numPr>
          <w:ilvl w:val="0"/>
          <w:numId w:val="39"/>
        </w:numPr>
        <w:ind w:leftChars="0"/>
        <w:jc w:val="left"/>
        <w:rPr>
          <w:b/>
          <w:bCs/>
        </w:rPr>
      </w:pPr>
      <w:r>
        <w:br w:type="page"/>
      </w:r>
    </w:p>
    <w:p w14:paraId="54CB1837" w14:textId="3624A878" w:rsidR="00A1200F" w:rsidRDefault="00FE3145" w:rsidP="00403118">
      <w:pPr>
        <w:pStyle w:val="1"/>
        <w:rPr>
          <w:b w:val="0"/>
          <w:bCs w:val="0"/>
        </w:rPr>
      </w:pPr>
      <w:r>
        <w:rPr>
          <w:rFonts w:hint="eastAsia"/>
        </w:rPr>
        <w:lastRenderedPageBreak/>
        <w:t>リスク管理措置の</w:t>
      </w:r>
      <w:r w:rsidR="005E70DC">
        <w:rPr>
          <w:rFonts w:hint="eastAsia"/>
        </w:rPr>
        <w:t>遵守</w:t>
      </w:r>
      <w:r>
        <w:rPr>
          <w:rFonts w:hint="eastAsia"/>
        </w:rPr>
        <w:t>に関する条項</w:t>
      </w:r>
    </w:p>
    <w:p w14:paraId="49D2FEA2" w14:textId="26FE9939" w:rsidR="00FE3145" w:rsidRDefault="00FE3145" w:rsidP="00FE3145">
      <w:bookmarkStart w:id="28" w:name="_Hlk158889758"/>
    </w:p>
    <w:p w14:paraId="52818D96" w14:textId="6B268B01" w:rsidR="00976680" w:rsidRPr="00FE3145" w:rsidRDefault="00976680" w:rsidP="00976680">
      <w:pPr>
        <w:adjustRightInd w:val="0"/>
        <w:rPr>
          <w:rFonts w:cs="Times New Roman"/>
          <w:b/>
          <w:bCs/>
          <w:szCs w:val="21"/>
        </w:rPr>
      </w:pPr>
      <w:r w:rsidRPr="00FE3145">
        <w:rPr>
          <w:rFonts w:cs="Times New Roman" w:hint="eastAsia"/>
          <w:b/>
          <w:bCs/>
          <w:szCs w:val="21"/>
        </w:rPr>
        <w:t>第</w:t>
      </w:r>
      <w:r w:rsidR="00535339">
        <w:rPr>
          <w:rFonts w:cs="Times New Roman"/>
          <w:b/>
          <w:bCs/>
          <w:szCs w:val="21"/>
        </w:rPr>
        <w:t>8</w:t>
      </w:r>
      <w:r w:rsidRPr="00FE3145">
        <w:rPr>
          <w:rFonts w:cs="Times New Roman" w:hint="eastAsia"/>
          <w:b/>
          <w:bCs/>
          <w:szCs w:val="21"/>
        </w:rPr>
        <w:t>条　（リスク管理措置）</w:t>
      </w:r>
    </w:p>
    <w:p w14:paraId="4F2183BD" w14:textId="29C66796" w:rsidR="00976680" w:rsidRPr="00E13ED5" w:rsidRDefault="00976680" w:rsidP="00976680">
      <w:pPr>
        <w:rPr>
          <w:rFonts w:cs="Times New Roman"/>
          <w:szCs w:val="21"/>
        </w:rPr>
      </w:pPr>
      <w:r>
        <w:rPr>
          <w:rFonts w:cs="Times New Roman" w:hint="eastAsia"/>
          <w:szCs w:val="21"/>
        </w:rPr>
        <w:t>丙</w:t>
      </w:r>
      <w:r w:rsidRPr="00E13ED5">
        <w:rPr>
          <w:rFonts w:cs="Times New Roman" w:hint="eastAsia"/>
          <w:szCs w:val="21"/>
        </w:rPr>
        <w:t>は、甲が</w:t>
      </w:r>
      <w:r>
        <w:rPr>
          <w:rFonts w:cs="Times New Roman" w:hint="eastAsia"/>
          <w:szCs w:val="21"/>
        </w:rPr>
        <w:t>、</w:t>
      </w:r>
      <w:r w:rsidRPr="00E13ED5">
        <w:rPr>
          <w:rFonts w:hint="eastAsia"/>
          <w:szCs w:val="21"/>
        </w:rPr>
        <w:t>経済安全保障推進法に基づく義務の履行として、</w:t>
      </w:r>
      <w:bookmarkStart w:id="29" w:name="_Hlk161398673"/>
      <w:r w:rsidR="00B27A16">
        <w:rPr>
          <w:rFonts w:hint="eastAsia"/>
          <w:szCs w:val="21"/>
        </w:rPr>
        <w:t>[</w:t>
      </w:r>
      <w:r w:rsidR="0086358A">
        <w:rPr>
          <w:rFonts w:hint="eastAsia"/>
          <w:szCs w:val="21"/>
        </w:rPr>
        <w:t>本件</w:t>
      </w:r>
      <w:r w:rsidRPr="00E13ED5">
        <w:rPr>
          <w:rFonts w:hint="eastAsia"/>
          <w:szCs w:val="21"/>
        </w:rPr>
        <w:t>特定重要設備の導入</w:t>
      </w:r>
      <w:r w:rsidR="00B27A16">
        <w:rPr>
          <w:rFonts w:hint="eastAsia"/>
          <w:szCs w:val="21"/>
        </w:rPr>
        <w:t>／</w:t>
      </w:r>
      <w:r w:rsidR="0086358A">
        <w:rPr>
          <w:rFonts w:hint="eastAsia"/>
          <w:szCs w:val="21"/>
        </w:rPr>
        <w:t>本件</w:t>
      </w:r>
      <w:r w:rsidR="00B27A16">
        <w:rPr>
          <w:rFonts w:hint="eastAsia"/>
          <w:szCs w:val="21"/>
        </w:rPr>
        <w:t>重要維持管理等の委託</w:t>
      </w:r>
      <w:r w:rsidR="00B27A16">
        <w:rPr>
          <w:rFonts w:hint="eastAsia"/>
          <w:szCs w:val="21"/>
        </w:rPr>
        <w:t>]</w:t>
      </w:r>
      <w:bookmarkEnd w:id="29"/>
      <w:r w:rsidRPr="00E13ED5">
        <w:rPr>
          <w:rFonts w:hint="eastAsia"/>
          <w:szCs w:val="21"/>
        </w:rPr>
        <w:t>に当たって特定妨害行為を防止するための措置を講ずる</w:t>
      </w:r>
      <w:r>
        <w:rPr>
          <w:rFonts w:hint="eastAsia"/>
          <w:szCs w:val="21"/>
        </w:rPr>
        <w:t>ために、乙とともに</w:t>
      </w:r>
      <w:r w:rsidR="002D38DE">
        <w:rPr>
          <w:rFonts w:hint="eastAsia"/>
          <w:szCs w:val="21"/>
        </w:rPr>
        <w:t>合理的な</w:t>
      </w:r>
      <w:r w:rsidRPr="00E13ED5">
        <w:rPr>
          <w:rFonts w:hint="eastAsia"/>
          <w:szCs w:val="21"/>
        </w:rPr>
        <w:t>協力を</w:t>
      </w:r>
      <w:r w:rsidR="002D38DE">
        <w:rPr>
          <w:rFonts w:hint="eastAsia"/>
          <w:szCs w:val="21"/>
        </w:rPr>
        <w:t>行うものとする</w:t>
      </w:r>
      <w:r w:rsidRPr="00E13ED5">
        <w:rPr>
          <w:rFonts w:hint="eastAsia"/>
          <w:szCs w:val="21"/>
        </w:rPr>
        <w:t>。</w:t>
      </w:r>
      <w:r>
        <w:rPr>
          <w:rFonts w:hint="eastAsia"/>
          <w:szCs w:val="21"/>
        </w:rPr>
        <w:t>丙</w:t>
      </w:r>
      <w:r w:rsidRPr="00E13ED5">
        <w:rPr>
          <w:rFonts w:hint="eastAsia"/>
          <w:szCs w:val="21"/>
        </w:rPr>
        <w:t>の具体的な</w:t>
      </w:r>
      <w:r w:rsidR="00CB6479">
        <w:rPr>
          <w:rFonts w:hint="eastAsia"/>
          <w:szCs w:val="21"/>
        </w:rPr>
        <w:t>協力</w:t>
      </w:r>
      <w:r w:rsidRPr="00E13ED5">
        <w:rPr>
          <w:rFonts w:hint="eastAsia"/>
          <w:szCs w:val="21"/>
        </w:rPr>
        <w:t>の内容</w:t>
      </w:r>
      <w:r w:rsidRPr="00FD6593">
        <w:rPr>
          <w:rFonts w:hint="eastAsia"/>
          <w:szCs w:val="21"/>
        </w:rPr>
        <w:t>は、別途乙</w:t>
      </w:r>
      <w:r w:rsidR="003D4EB2" w:rsidRPr="00FD6593">
        <w:rPr>
          <w:rFonts w:hint="eastAsia"/>
          <w:szCs w:val="21"/>
        </w:rPr>
        <w:t>と</w:t>
      </w:r>
      <w:r w:rsidRPr="00FD6593">
        <w:rPr>
          <w:rFonts w:hint="eastAsia"/>
          <w:szCs w:val="21"/>
        </w:rPr>
        <w:t>丙の</w:t>
      </w:r>
      <w:r w:rsidR="003D4EB2" w:rsidRPr="00FD6593">
        <w:rPr>
          <w:rFonts w:hint="eastAsia"/>
          <w:szCs w:val="21"/>
        </w:rPr>
        <w:t>間において</w:t>
      </w:r>
      <w:r w:rsidRPr="00FD6593">
        <w:rPr>
          <w:rFonts w:hint="eastAsia"/>
          <w:szCs w:val="21"/>
        </w:rPr>
        <w:t>書面</w:t>
      </w:r>
      <w:r w:rsidRPr="00FD6593">
        <w:rPr>
          <w:rFonts w:cs="Times New Roman" w:hint="eastAsia"/>
          <w:szCs w:val="21"/>
        </w:rPr>
        <w:t>又は</w:t>
      </w:r>
      <w:r w:rsidRPr="00004E97">
        <w:rPr>
          <w:rFonts w:cs="Times New Roman" w:hint="eastAsia"/>
          <w:szCs w:val="21"/>
        </w:rPr>
        <w:t>電子メール等の電磁的方法</w:t>
      </w:r>
      <w:r>
        <w:rPr>
          <w:rFonts w:hint="eastAsia"/>
          <w:szCs w:val="21"/>
        </w:rPr>
        <w:t>により合意する。</w:t>
      </w:r>
      <w:r>
        <w:rPr>
          <w:rFonts w:cs="Times New Roman" w:hint="eastAsia"/>
          <w:szCs w:val="21"/>
        </w:rPr>
        <w:t>乙及び丙</w:t>
      </w:r>
      <w:r w:rsidRPr="00E13ED5">
        <w:rPr>
          <w:rFonts w:cs="Times New Roman" w:hint="eastAsia"/>
          <w:szCs w:val="21"/>
        </w:rPr>
        <w:t>は、当該合意の際、</w:t>
      </w:r>
      <w:r>
        <w:rPr>
          <w:rFonts w:cs="Times New Roman" w:hint="eastAsia"/>
          <w:szCs w:val="21"/>
        </w:rPr>
        <w:t>丙の当該</w:t>
      </w:r>
      <w:r w:rsidR="00CB6479">
        <w:rPr>
          <w:rFonts w:cs="Times New Roman" w:hint="eastAsia"/>
          <w:szCs w:val="21"/>
        </w:rPr>
        <w:t>協力</w:t>
      </w:r>
      <w:r w:rsidRPr="00E13ED5">
        <w:rPr>
          <w:rFonts w:cs="Times New Roman" w:hint="eastAsia"/>
          <w:szCs w:val="21"/>
        </w:rPr>
        <w:t>が、</w:t>
      </w:r>
      <w:r>
        <w:rPr>
          <w:rFonts w:cs="Times New Roman" w:hint="eastAsia"/>
          <w:szCs w:val="21"/>
        </w:rPr>
        <w:t>主務省令の導入等計画書の様式に</w:t>
      </w:r>
      <w:r w:rsidR="0027165D">
        <w:rPr>
          <w:rFonts w:cs="Times New Roman" w:hint="eastAsia"/>
          <w:szCs w:val="21"/>
        </w:rPr>
        <w:t>列挙</w:t>
      </w:r>
      <w:r>
        <w:rPr>
          <w:rFonts w:cs="Times New Roman" w:hint="eastAsia"/>
          <w:szCs w:val="21"/>
        </w:rPr>
        <w:t>されるいずれの</w:t>
      </w:r>
      <w:r w:rsidRPr="00E13ED5">
        <w:rPr>
          <w:rFonts w:cs="Times New Roman" w:hint="eastAsia"/>
          <w:szCs w:val="21"/>
        </w:rPr>
        <w:t>措置</w:t>
      </w:r>
      <w:r>
        <w:rPr>
          <w:rFonts w:cs="Times New Roman" w:hint="eastAsia"/>
          <w:szCs w:val="21"/>
        </w:rPr>
        <w:t>に関するものであるかを</w:t>
      </w:r>
      <w:r w:rsidRPr="00E13ED5">
        <w:rPr>
          <w:rFonts w:cs="Times New Roman" w:hint="eastAsia"/>
          <w:szCs w:val="21"/>
        </w:rPr>
        <w:t>相互に特定し確認するものとする。</w:t>
      </w:r>
    </w:p>
    <w:p w14:paraId="1048DA28" w14:textId="77777777" w:rsidR="00976680" w:rsidRPr="00976680" w:rsidRDefault="00976680" w:rsidP="00FE3145"/>
    <w:p w14:paraId="2145B326" w14:textId="77777777" w:rsidR="00F43A4F" w:rsidRDefault="00F43A4F" w:rsidP="00F43A4F">
      <w:pPr>
        <w:adjustRightInd w:val="0"/>
        <w:rPr>
          <w:rFonts w:cs="Times New Roman"/>
          <w:szCs w:val="21"/>
        </w:rPr>
      </w:pPr>
      <w:bookmarkStart w:id="30" w:name="_Hlk158976487"/>
      <w:bookmarkEnd w:id="28"/>
    </w:p>
    <w:p w14:paraId="0DF1B66C" w14:textId="77777777" w:rsidR="008513EF" w:rsidRDefault="008513EF">
      <w:pPr>
        <w:widowControl/>
        <w:jc w:val="left"/>
        <w:rPr>
          <w:b/>
          <w:bCs/>
          <w:szCs w:val="21"/>
        </w:rPr>
      </w:pPr>
      <w:r>
        <w:rPr>
          <w:b/>
          <w:bCs/>
          <w:szCs w:val="21"/>
        </w:rPr>
        <w:br w:type="page"/>
      </w:r>
    </w:p>
    <w:p w14:paraId="09F670DB" w14:textId="1DE8FAFE" w:rsidR="00F43A4F" w:rsidRDefault="00F43A4F" w:rsidP="00F43A4F">
      <w:pPr>
        <w:rPr>
          <w:b/>
          <w:bCs/>
          <w:szCs w:val="21"/>
        </w:rPr>
      </w:pPr>
      <w:r w:rsidRPr="00A1200F">
        <w:rPr>
          <w:rFonts w:hint="eastAsia"/>
          <w:b/>
          <w:bCs/>
          <w:szCs w:val="21"/>
        </w:rPr>
        <w:lastRenderedPageBreak/>
        <w:t>＜解説＞</w:t>
      </w:r>
    </w:p>
    <w:bookmarkEnd w:id="30"/>
    <w:p w14:paraId="4E542FF0" w14:textId="58F8F8EA" w:rsidR="00F43A4F" w:rsidRDefault="00F43A4F" w:rsidP="00F43A4F">
      <w:pPr>
        <w:pStyle w:val="a0"/>
        <w:numPr>
          <w:ilvl w:val="0"/>
          <w:numId w:val="72"/>
        </w:numPr>
        <w:ind w:leftChars="0"/>
        <w:rPr>
          <w:szCs w:val="21"/>
        </w:rPr>
      </w:pPr>
      <w:r w:rsidRPr="00FE3145">
        <w:rPr>
          <w:rFonts w:hint="eastAsia"/>
          <w:szCs w:val="21"/>
        </w:rPr>
        <w:t>リスク管理措置</w:t>
      </w:r>
      <w:r>
        <w:rPr>
          <w:rFonts w:hint="eastAsia"/>
          <w:szCs w:val="21"/>
        </w:rPr>
        <w:t>に</w:t>
      </w:r>
      <w:r w:rsidR="00CD32FA">
        <w:rPr>
          <w:rFonts w:hint="eastAsia"/>
          <w:szCs w:val="21"/>
        </w:rPr>
        <w:t>係</w:t>
      </w:r>
      <w:r>
        <w:rPr>
          <w:rFonts w:hint="eastAsia"/>
          <w:szCs w:val="21"/>
        </w:rPr>
        <w:t>る条項</w:t>
      </w:r>
    </w:p>
    <w:p w14:paraId="0EBFF4BD" w14:textId="0AC9EE45" w:rsidR="00F43A4F" w:rsidRDefault="00F43A4F" w:rsidP="005B361E">
      <w:pPr>
        <w:pStyle w:val="a0"/>
        <w:numPr>
          <w:ilvl w:val="0"/>
          <w:numId w:val="73"/>
        </w:numPr>
        <w:ind w:leftChars="0"/>
      </w:pPr>
      <w:r w:rsidRPr="00FE3145">
        <w:rPr>
          <w:rFonts w:hint="eastAsia"/>
        </w:rPr>
        <w:t>リスク管理措置とは、特定重要設備の導入</w:t>
      </w:r>
      <w:r w:rsidR="00976680">
        <w:rPr>
          <w:rFonts w:hint="eastAsia"/>
        </w:rPr>
        <w:t>又は重要維持管理の委託</w:t>
      </w:r>
      <w:r w:rsidRPr="00FE3145">
        <w:rPr>
          <w:rFonts w:hint="eastAsia"/>
        </w:rPr>
        <w:t>を行うに当たって特定社会基盤事業者が講ずる特定妨害行為を防止するための措置を指します（主務省令</w:t>
      </w:r>
      <w:r w:rsidR="002D1244">
        <w:rPr>
          <w:rFonts w:hint="eastAsia"/>
        </w:rPr>
        <w:t>第</w:t>
      </w:r>
      <w:r w:rsidRPr="00FC11B3">
        <w:rPr>
          <w:rFonts w:cs="Times New Roman"/>
        </w:rPr>
        <w:t>16</w:t>
      </w:r>
      <w:r w:rsidRPr="00FE3145">
        <w:rPr>
          <w:rFonts w:hint="eastAsia"/>
        </w:rPr>
        <w:t>条</w:t>
      </w:r>
      <w:r w:rsidR="00B27A16">
        <w:rPr>
          <w:rFonts w:hint="eastAsia"/>
        </w:rPr>
        <w:t>第</w:t>
      </w:r>
      <w:r w:rsidRPr="00FC11B3">
        <w:rPr>
          <w:rFonts w:cs="Times New Roman"/>
        </w:rPr>
        <w:t>1</w:t>
      </w:r>
      <w:r w:rsidRPr="00FE3145">
        <w:rPr>
          <w:rFonts w:hint="eastAsia"/>
        </w:rPr>
        <w:t>号）</w:t>
      </w:r>
      <w:r>
        <w:rPr>
          <w:rFonts w:hint="eastAsia"/>
        </w:rPr>
        <w:t>。</w:t>
      </w:r>
      <w:r w:rsidRPr="00FE3145">
        <w:rPr>
          <w:rFonts w:hint="eastAsia"/>
        </w:rPr>
        <w:t>特定社会基盤事業者は、導入等計画書や緊急導入等届出書にリスク管理措置を記載する</w:t>
      </w:r>
      <w:r>
        <w:rPr>
          <w:rFonts w:hint="eastAsia"/>
        </w:rPr>
        <w:t>義務を負います</w:t>
      </w:r>
      <w:r w:rsidRPr="00FE3145">
        <w:rPr>
          <w:rFonts w:hint="eastAsia"/>
        </w:rPr>
        <w:t>（経済安全保障</w:t>
      </w:r>
      <w:r>
        <w:rPr>
          <w:rFonts w:hint="eastAsia"/>
        </w:rPr>
        <w:t>推進</w:t>
      </w:r>
      <w:r w:rsidRPr="00FE3145">
        <w:rPr>
          <w:rFonts w:hint="eastAsia"/>
        </w:rPr>
        <w:t>法第</w:t>
      </w:r>
      <w:r w:rsidRPr="00FC11B3">
        <w:rPr>
          <w:rFonts w:cs="Times New Roman"/>
        </w:rPr>
        <w:t>52</w:t>
      </w:r>
      <w:r w:rsidRPr="00FE3145">
        <w:rPr>
          <w:rFonts w:hint="eastAsia"/>
        </w:rPr>
        <w:t>条</w:t>
      </w:r>
      <w:r w:rsidR="00B27A16">
        <w:rPr>
          <w:rFonts w:hint="eastAsia"/>
        </w:rPr>
        <w:t>第</w:t>
      </w:r>
      <w:r w:rsidRPr="00FC11B3">
        <w:rPr>
          <w:rFonts w:cs="Times New Roman"/>
        </w:rPr>
        <w:t>2</w:t>
      </w:r>
      <w:r w:rsidRPr="00FE3145">
        <w:rPr>
          <w:rFonts w:hint="eastAsia"/>
        </w:rPr>
        <w:t>項</w:t>
      </w:r>
      <w:r w:rsidR="00B27A16">
        <w:rPr>
          <w:rFonts w:hint="eastAsia"/>
        </w:rPr>
        <w:t>第</w:t>
      </w:r>
      <w:r w:rsidRPr="00FC11B3">
        <w:rPr>
          <w:rFonts w:cs="Times New Roman"/>
        </w:rPr>
        <w:t>4</w:t>
      </w:r>
      <w:r w:rsidRPr="00FE3145">
        <w:rPr>
          <w:rFonts w:hint="eastAsia"/>
        </w:rPr>
        <w:t>号、</w:t>
      </w:r>
      <w:r w:rsidR="00B27A16">
        <w:rPr>
          <w:rFonts w:hint="eastAsia"/>
        </w:rPr>
        <w:t>第</w:t>
      </w:r>
      <w:r w:rsidRPr="00FC11B3">
        <w:rPr>
          <w:rFonts w:cs="Times New Roman"/>
        </w:rPr>
        <w:t>11</w:t>
      </w:r>
      <w:r w:rsidRPr="00FE3145">
        <w:rPr>
          <w:rFonts w:hint="eastAsia"/>
        </w:rPr>
        <w:t>項）。</w:t>
      </w:r>
      <w:r w:rsidR="00976680" w:rsidRPr="00FE3145">
        <w:rPr>
          <w:rFonts w:hint="eastAsia"/>
        </w:rPr>
        <w:t>具体的なリスク管理措置は、各主務省令における導入等計画書の様式に列挙されていますが、リスク管理措置は</w:t>
      </w:r>
      <w:r w:rsidR="00FD42EE">
        <w:rPr>
          <w:rFonts w:hint="eastAsia"/>
        </w:rPr>
        <w:t>、</w:t>
      </w:r>
      <w:r w:rsidR="00FD42EE" w:rsidRPr="00FE3145">
        <w:rPr>
          <w:rFonts w:cs="Times New Roman" w:hint="eastAsia"/>
          <w:szCs w:val="21"/>
        </w:rPr>
        <w:t>特定社会基盤事業者</w:t>
      </w:r>
      <w:r w:rsidR="00FD42EE">
        <w:rPr>
          <w:rFonts w:cs="Times New Roman" w:hint="eastAsia"/>
          <w:szCs w:val="21"/>
        </w:rPr>
        <w:t>によるリスク評価を踏まえて、その</w:t>
      </w:r>
      <w:r w:rsidR="00976680" w:rsidRPr="00FE3145">
        <w:rPr>
          <w:rFonts w:hint="eastAsia"/>
        </w:rPr>
        <w:t>リスクの内容及び程度に応じて講じられるべきものであり、様式に</w:t>
      </w:r>
      <w:r w:rsidR="0027165D">
        <w:rPr>
          <w:rFonts w:hint="eastAsia"/>
        </w:rPr>
        <w:t>列挙</w:t>
      </w:r>
      <w:r w:rsidR="00976680" w:rsidRPr="00FE3145">
        <w:rPr>
          <w:rFonts w:hint="eastAsia"/>
        </w:rPr>
        <w:t>される措置の全てを常に講ずる必要はありません。</w:t>
      </w:r>
    </w:p>
    <w:p w14:paraId="0E3FCF05" w14:textId="62721102" w:rsidR="00976680" w:rsidRDefault="00F43A4F" w:rsidP="00976680">
      <w:pPr>
        <w:pStyle w:val="a0"/>
        <w:numPr>
          <w:ilvl w:val="0"/>
          <w:numId w:val="73"/>
        </w:numPr>
        <w:ind w:leftChars="0"/>
      </w:pPr>
      <w:r w:rsidRPr="00FE3145">
        <w:rPr>
          <w:rFonts w:cs="Times New Roman" w:hint="eastAsia"/>
          <w:szCs w:val="21"/>
        </w:rPr>
        <w:t>リスク管理措置を講ずべき主体は、特定社会基盤事業者</w:t>
      </w:r>
      <w:r>
        <w:rPr>
          <w:rFonts w:cs="Times New Roman" w:hint="eastAsia"/>
          <w:szCs w:val="21"/>
        </w:rPr>
        <w:t>（甲）</w:t>
      </w:r>
      <w:r w:rsidRPr="00FE3145">
        <w:rPr>
          <w:rFonts w:cs="Times New Roman" w:hint="eastAsia"/>
          <w:szCs w:val="21"/>
        </w:rPr>
        <w:t>です。</w:t>
      </w:r>
      <w:r w:rsidR="002D1244">
        <w:rPr>
          <w:rFonts w:hint="eastAsia"/>
        </w:rPr>
        <w:t>本参考規定</w:t>
      </w:r>
      <w:r w:rsidR="00FD42EE">
        <w:rPr>
          <w:rFonts w:hint="eastAsia"/>
        </w:rPr>
        <w:t>案</w:t>
      </w:r>
      <w:r w:rsidR="002D1244">
        <w:rPr>
          <w:rFonts w:hint="eastAsia"/>
        </w:rPr>
        <w:t>に</w:t>
      </w:r>
      <w:r w:rsidR="00CD32FA">
        <w:rPr>
          <w:rFonts w:hint="eastAsia"/>
        </w:rPr>
        <w:t>係</w:t>
      </w:r>
      <w:r w:rsidR="002D1244">
        <w:rPr>
          <w:rFonts w:hint="eastAsia"/>
        </w:rPr>
        <w:t>る契約</w:t>
      </w:r>
      <w:r>
        <w:rPr>
          <w:rFonts w:hint="eastAsia"/>
        </w:rPr>
        <w:t>の当事者である特定重要設備の供給者</w:t>
      </w:r>
      <w:r w:rsidR="00B27A16">
        <w:rPr>
          <w:rFonts w:hint="eastAsia"/>
          <w:szCs w:val="21"/>
        </w:rPr>
        <w:t>や重要維持管理等の委託の相手方</w:t>
      </w:r>
      <w:r>
        <w:rPr>
          <w:rFonts w:hint="eastAsia"/>
        </w:rPr>
        <w:t>（乙）及び構成設備の供給者</w:t>
      </w:r>
      <w:r w:rsidR="00B27A16">
        <w:rPr>
          <w:rFonts w:hint="eastAsia"/>
        </w:rPr>
        <w:t>や</w:t>
      </w:r>
      <w:r w:rsidR="00B27A16">
        <w:rPr>
          <w:rFonts w:cs="Times New Roman" w:hint="eastAsia"/>
          <w:szCs w:val="21"/>
        </w:rPr>
        <w:t>再</w:t>
      </w:r>
      <w:r w:rsidR="00B27A16" w:rsidRPr="008E3325">
        <w:rPr>
          <w:rFonts w:cs="Times New Roman" w:hint="eastAsia"/>
          <w:szCs w:val="21"/>
        </w:rPr>
        <w:t>委託の相手方</w:t>
      </w:r>
      <w:r>
        <w:rPr>
          <w:rFonts w:hint="eastAsia"/>
        </w:rPr>
        <w:t>（丙）は、いずれもリスク管理措置に関し法令上の義務を負うものではありません。</w:t>
      </w:r>
    </w:p>
    <w:p w14:paraId="6974C235" w14:textId="01A2ACCC" w:rsidR="00976680" w:rsidRDefault="00F43A4F" w:rsidP="00976680">
      <w:pPr>
        <w:pStyle w:val="a0"/>
        <w:ind w:leftChars="0" w:left="420" w:firstLineChars="100" w:firstLine="210"/>
      </w:pPr>
      <w:r>
        <w:rPr>
          <w:rFonts w:hint="eastAsia"/>
        </w:rPr>
        <w:t>もっとも、特定重要設備の供給者</w:t>
      </w:r>
      <w:r w:rsidR="00B27A16">
        <w:rPr>
          <w:rFonts w:hint="eastAsia"/>
          <w:szCs w:val="21"/>
        </w:rPr>
        <w:t>や重要維持管理等の委託の相手方</w:t>
      </w:r>
      <w:r>
        <w:rPr>
          <w:rFonts w:hint="eastAsia"/>
        </w:rPr>
        <w:t>（乙）が、特定社会基盤事業者（甲）との間の契約において、甲に対し、</w:t>
      </w:r>
      <w:r w:rsidR="00CB6479">
        <w:rPr>
          <w:rFonts w:hint="eastAsia"/>
        </w:rPr>
        <w:t>契約の内容</w:t>
      </w:r>
      <w:r>
        <w:rPr>
          <w:rFonts w:hint="eastAsia"/>
        </w:rPr>
        <w:t>として、甲</w:t>
      </w:r>
      <w:r w:rsidR="00FD42EE">
        <w:rPr>
          <w:rFonts w:hint="eastAsia"/>
        </w:rPr>
        <w:t>がリスク管理措置を実施するために</w:t>
      </w:r>
      <w:r>
        <w:rPr>
          <w:rFonts w:hint="eastAsia"/>
        </w:rPr>
        <w:t>一定の協力を行う旨合意している場合もあ</w:t>
      </w:r>
      <w:r w:rsidR="00976680">
        <w:rPr>
          <w:rFonts w:hint="eastAsia"/>
        </w:rPr>
        <w:t>り、その場合には、</w:t>
      </w:r>
      <w:r w:rsidR="00FD42EE">
        <w:rPr>
          <w:rFonts w:hint="eastAsia"/>
        </w:rPr>
        <w:t>乙が甲に対する当該</w:t>
      </w:r>
      <w:r w:rsidR="00CB6479">
        <w:rPr>
          <w:rFonts w:hint="eastAsia"/>
        </w:rPr>
        <w:t>協力</w:t>
      </w:r>
      <w:r w:rsidR="00FD42EE">
        <w:rPr>
          <w:rFonts w:hint="eastAsia"/>
        </w:rPr>
        <w:t>を実施できるよう、</w:t>
      </w:r>
      <w:r>
        <w:rPr>
          <w:rFonts w:hint="eastAsia"/>
        </w:rPr>
        <w:t>特定重要設備の供給者</w:t>
      </w:r>
      <w:r w:rsidR="00B27A16">
        <w:rPr>
          <w:rFonts w:hint="eastAsia"/>
          <w:szCs w:val="21"/>
        </w:rPr>
        <w:t>や重要維持管理等の委託の相手方</w:t>
      </w:r>
      <w:r>
        <w:rPr>
          <w:rFonts w:hint="eastAsia"/>
        </w:rPr>
        <w:t>（乙）が、構成設備の供給者</w:t>
      </w:r>
      <w:r w:rsidR="00B27A16">
        <w:rPr>
          <w:rFonts w:hint="eastAsia"/>
        </w:rPr>
        <w:t>や</w:t>
      </w:r>
      <w:r w:rsidR="00B27A16">
        <w:rPr>
          <w:rFonts w:cs="Times New Roman" w:hint="eastAsia"/>
          <w:szCs w:val="21"/>
        </w:rPr>
        <w:t>再</w:t>
      </w:r>
      <w:r w:rsidR="00B27A16" w:rsidRPr="008E3325">
        <w:rPr>
          <w:rFonts w:cs="Times New Roman" w:hint="eastAsia"/>
          <w:szCs w:val="21"/>
        </w:rPr>
        <w:t>委託の相手方</w:t>
      </w:r>
      <w:r>
        <w:rPr>
          <w:rFonts w:hint="eastAsia"/>
        </w:rPr>
        <w:t>（丙）から一定の協力を受け</w:t>
      </w:r>
      <w:r w:rsidR="00976680">
        <w:rPr>
          <w:rFonts w:hint="eastAsia"/>
        </w:rPr>
        <w:t>る必要がある場面も考えられます。</w:t>
      </w:r>
      <w:r w:rsidR="00D91D39">
        <w:rPr>
          <w:rFonts w:hint="eastAsia"/>
        </w:rPr>
        <w:t>他方、</w:t>
      </w:r>
      <w:r w:rsidR="00976680">
        <w:rPr>
          <w:rFonts w:hint="eastAsia"/>
        </w:rPr>
        <w:t>構成設備の内容、構成設備が構成する特定重要設備等の内容、重要維持管理等の内容、契約当事者の状況等により、乙</w:t>
      </w:r>
      <w:r w:rsidR="003D4EB2" w:rsidRPr="007E2F37">
        <w:rPr>
          <w:rFonts w:hint="eastAsia"/>
        </w:rPr>
        <w:t>と</w:t>
      </w:r>
      <w:r w:rsidR="00976680">
        <w:rPr>
          <w:rFonts w:hint="eastAsia"/>
        </w:rPr>
        <w:t>丙の間で合意されるべきリスク管理措置に</w:t>
      </w:r>
      <w:r w:rsidR="00CD32FA">
        <w:rPr>
          <w:rFonts w:hint="eastAsia"/>
        </w:rPr>
        <w:t>係</w:t>
      </w:r>
      <w:r w:rsidR="00976680">
        <w:rPr>
          <w:rFonts w:hint="eastAsia"/>
        </w:rPr>
        <w:t>る丙の</w:t>
      </w:r>
      <w:r w:rsidR="00CB6479">
        <w:rPr>
          <w:rFonts w:hint="eastAsia"/>
        </w:rPr>
        <w:t>協力の要否</w:t>
      </w:r>
      <w:r w:rsidR="00976680">
        <w:rPr>
          <w:rFonts w:hint="eastAsia"/>
        </w:rPr>
        <w:t>やその内容は様々です。そのため、本参考規定案においては、契約当事者が個別具体的な状況に照らし、</w:t>
      </w:r>
      <w:r w:rsidR="00CB6479">
        <w:rPr>
          <w:rFonts w:hint="eastAsia"/>
        </w:rPr>
        <w:t>これ</w:t>
      </w:r>
      <w:r w:rsidR="00976680">
        <w:rPr>
          <w:rFonts w:hint="eastAsia"/>
        </w:rPr>
        <w:t>を合意できる形としております。</w:t>
      </w:r>
    </w:p>
    <w:p w14:paraId="10AF49F2" w14:textId="52E31033" w:rsidR="00913F4C" w:rsidRPr="004B6A0B" w:rsidRDefault="00913F4C" w:rsidP="00913F4C">
      <w:pPr>
        <w:pStyle w:val="a0"/>
        <w:numPr>
          <w:ilvl w:val="0"/>
          <w:numId w:val="73"/>
        </w:numPr>
        <w:ind w:leftChars="0"/>
        <w:rPr>
          <w:rFonts w:cs="Times New Roman"/>
          <w:szCs w:val="21"/>
        </w:rPr>
      </w:pPr>
      <w:r>
        <w:rPr>
          <w:rFonts w:hint="eastAsia"/>
        </w:rPr>
        <w:t>なお、</w:t>
      </w:r>
      <w:r w:rsidRPr="00FE3145">
        <w:rPr>
          <w:rFonts w:cs="Times New Roman" w:hint="eastAsia"/>
          <w:szCs w:val="21"/>
        </w:rPr>
        <w:t>一例として、</w:t>
      </w:r>
      <w:r>
        <w:rPr>
          <w:rFonts w:cs="Times New Roman" w:hint="eastAsia"/>
          <w:szCs w:val="21"/>
        </w:rPr>
        <w:t>乙と丙との間の契約において、以下のようにチェックボックス方式を用いた契約条項により、丙の</w:t>
      </w:r>
      <w:r w:rsidR="00CB6479">
        <w:rPr>
          <w:rFonts w:cs="Times New Roman" w:hint="eastAsia"/>
          <w:szCs w:val="21"/>
        </w:rPr>
        <w:t>が行う協力</w:t>
      </w:r>
      <w:r>
        <w:rPr>
          <w:rFonts w:cs="Times New Roman" w:hint="eastAsia"/>
          <w:szCs w:val="21"/>
        </w:rPr>
        <w:t>の内容を合意することも考えられます。この場合、乙及び丙</w:t>
      </w:r>
      <w:r w:rsidRPr="00FE3145">
        <w:rPr>
          <w:rFonts w:cs="Times New Roman" w:hint="eastAsia"/>
          <w:szCs w:val="21"/>
        </w:rPr>
        <w:t>は、</w:t>
      </w:r>
      <w:r>
        <w:rPr>
          <w:rFonts w:cs="Times New Roman" w:hint="eastAsia"/>
          <w:szCs w:val="21"/>
        </w:rPr>
        <w:t>協議の上合意し、</w:t>
      </w:r>
      <w:r w:rsidRPr="00FE3145">
        <w:rPr>
          <w:rFonts w:cs="Times New Roman" w:hint="eastAsia"/>
          <w:szCs w:val="21"/>
        </w:rPr>
        <w:t>リスク評価の結果必要と考えられる措置のチェックボックスにチェックを入れることで、当該措置に</w:t>
      </w:r>
      <w:r w:rsidR="00CD32FA">
        <w:rPr>
          <w:rFonts w:cs="Times New Roman" w:hint="eastAsia"/>
          <w:szCs w:val="21"/>
        </w:rPr>
        <w:t>係</w:t>
      </w:r>
      <w:r w:rsidRPr="00FE3145">
        <w:rPr>
          <w:rFonts w:cs="Times New Roman" w:hint="eastAsia"/>
          <w:szCs w:val="21"/>
        </w:rPr>
        <w:t>る</w:t>
      </w:r>
      <w:r w:rsidR="00CB6479">
        <w:rPr>
          <w:rFonts w:cs="Times New Roman" w:hint="eastAsia"/>
          <w:szCs w:val="21"/>
        </w:rPr>
        <w:t>協力事項</w:t>
      </w:r>
      <w:r w:rsidRPr="00FE3145">
        <w:rPr>
          <w:rFonts w:cs="Times New Roman" w:hint="eastAsia"/>
          <w:szCs w:val="21"/>
        </w:rPr>
        <w:t>を契約の内容とすることになります。</w:t>
      </w:r>
      <w:r>
        <w:rPr>
          <w:rFonts w:cs="Times New Roman" w:hint="eastAsia"/>
          <w:szCs w:val="21"/>
        </w:rPr>
        <w:t>もっとも</w:t>
      </w:r>
      <w:r w:rsidRPr="009D650D">
        <w:rPr>
          <w:rFonts w:cs="Times New Roman" w:hint="eastAsia"/>
          <w:szCs w:val="21"/>
        </w:rPr>
        <w:t>、</w:t>
      </w:r>
      <w:r w:rsidR="00BB0249" w:rsidRPr="00A92432">
        <w:rPr>
          <w:rFonts w:cs="Times New Roman" w:hint="eastAsia"/>
          <w:szCs w:val="21"/>
        </w:rPr>
        <w:t>下記のチェックボックスの項</w:t>
      </w:r>
      <w:r w:rsidR="009D650D" w:rsidRPr="00A92432">
        <w:rPr>
          <w:rFonts w:cs="Times New Roman" w:hint="eastAsia"/>
          <w:szCs w:val="21"/>
        </w:rPr>
        <w:t>目</w:t>
      </w:r>
      <w:r w:rsidR="00BB0249" w:rsidRPr="00A92432">
        <w:rPr>
          <w:rFonts w:cs="Times New Roman" w:hint="eastAsia"/>
          <w:szCs w:val="21"/>
        </w:rPr>
        <w:t>は</w:t>
      </w:r>
      <w:r w:rsidR="009D650D" w:rsidRPr="00A92432">
        <w:rPr>
          <w:rFonts w:cs="Times New Roman" w:hint="eastAsia"/>
          <w:szCs w:val="21"/>
        </w:rPr>
        <w:t>、様式の文言に照らし、</w:t>
      </w:r>
      <w:r w:rsidR="00BB0249" w:rsidRPr="00A92432">
        <w:rPr>
          <w:rFonts w:cs="Times New Roman" w:hint="eastAsia"/>
          <w:szCs w:val="21"/>
        </w:rPr>
        <w:t>丙が自ら行い得る</w:t>
      </w:r>
      <w:r w:rsidR="009D650D" w:rsidRPr="00A92432">
        <w:rPr>
          <w:rFonts w:cs="Times New Roman" w:hint="eastAsia"/>
          <w:szCs w:val="21"/>
        </w:rPr>
        <w:t>可能性が高いと思われる項目</w:t>
      </w:r>
      <w:r w:rsidR="00BB0249" w:rsidRPr="00A92432">
        <w:rPr>
          <w:rFonts w:cs="Times New Roman" w:hint="eastAsia"/>
          <w:szCs w:val="21"/>
        </w:rPr>
        <w:t>のみを</w:t>
      </w:r>
      <w:r w:rsidR="009D650D" w:rsidRPr="00A92432">
        <w:rPr>
          <w:rFonts w:cs="Times New Roman" w:hint="eastAsia"/>
          <w:szCs w:val="21"/>
        </w:rPr>
        <w:t>丙の協力事項として</w:t>
      </w:r>
      <w:r w:rsidR="00BB0249" w:rsidRPr="00A92432">
        <w:rPr>
          <w:rFonts w:cs="Times New Roman" w:hint="eastAsia"/>
          <w:szCs w:val="21"/>
        </w:rPr>
        <w:t>掲載しており、甲・乙が行う</w:t>
      </w:r>
      <w:r w:rsidR="009D650D" w:rsidRPr="00A92432">
        <w:rPr>
          <w:rFonts w:cs="Times New Roman" w:hint="eastAsia"/>
          <w:szCs w:val="21"/>
        </w:rPr>
        <w:t>であろう事項</w:t>
      </w:r>
      <w:r w:rsidR="00BB0249" w:rsidRPr="00A92432">
        <w:rPr>
          <w:rFonts w:cs="Times New Roman" w:hint="eastAsia"/>
          <w:szCs w:val="21"/>
        </w:rPr>
        <w:t>に対しての丙の協力</w:t>
      </w:r>
      <w:r w:rsidR="009D650D" w:rsidRPr="00A92432">
        <w:rPr>
          <w:rFonts w:cs="Times New Roman" w:hint="eastAsia"/>
          <w:szCs w:val="21"/>
        </w:rPr>
        <w:t>事項</w:t>
      </w:r>
      <w:r w:rsidR="00BB0249" w:rsidRPr="00A92432">
        <w:rPr>
          <w:rFonts w:cs="Times New Roman" w:hint="eastAsia"/>
          <w:szCs w:val="21"/>
        </w:rPr>
        <w:t>までは含めていないなど、</w:t>
      </w:r>
      <w:r w:rsidRPr="009D650D">
        <w:rPr>
          <w:rFonts w:cs="Times New Roman" w:hint="eastAsia"/>
          <w:szCs w:val="21"/>
        </w:rPr>
        <w:t>あくまで一例</w:t>
      </w:r>
      <w:r w:rsidR="00BB0249" w:rsidRPr="009D650D">
        <w:rPr>
          <w:rFonts w:cs="Times New Roman" w:hint="eastAsia"/>
          <w:szCs w:val="21"/>
        </w:rPr>
        <w:t>に過ぎず</w:t>
      </w:r>
      <w:r>
        <w:rPr>
          <w:rFonts w:cs="Times New Roman" w:hint="eastAsia"/>
          <w:szCs w:val="21"/>
        </w:rPr>
        <w:t>、乙及び丙は、個別具体的な場面に照らして、経済安全保障推進法を遵守するという観点から、そもそも契約上丙に</w:t>
      </w:r>
      <w:r w:rsidR="00CB6479">
        <w:rPr>
          <w:rFonts w:cs="Times New Roman" w:hint="eastAsia"/>
          <w:szCs w:val="21"/>
        </w:rPr>
        <w:t>協力を行わせる</w:t>
      </w:r>
      <w:r>
        <w:rPr>
          <w:rFonts w:cs="Times New Roman" w:hint="eastAsia"/>
          <w:szCs w:val="21"/>
        </w:rPr>
        <w:t>ことが必要であるか否かを含め、</w:t>
      </w:r>
      <w:r w:rsidR="009D650D">
        <w:rPr>
          <w:rFonts w:cs="Times New Roman" w:hint="eastAsia"/>
          <w:szCs w:val="21"/>
        </w:rPr>
        <w:t>また、</w:t>
      </w:r>
      <w:r w:rsidR="00BB0249" w:rsidRPr="009D650D">
        <w:rPr>
          <w:rFonts w:cs="Times New Roman" w:hint="eastAsia"/>
          <w:szCs w:val="21"/>
        </w:rPr>
        <w:t>仮に行わせるとしても</w:t>
      </w:r>
      <w:r>
        <w:rPr>
          <w:rFonts w:cs="Times New Roman" w:hint="eastAsia"/>
          <w:szCs w:val="21"/>
        </w:rPr>
        <w:t>その範囲、内容等を</w:t>
      </w:r>
      <w:r w:rsidR="009D650D">
        <w:rPr>
          <w:rFonts w:cs="Times New Roman" w:hint="eastAsia"/>
          <w:szCs w:val="21"/>
        </w:rPr>
        <w:t>どうするかについては</w:t>
      </w:r>
      <w:r>
        <w:rPr>
          <w:rFonts w:cs="Times New Roman" w:hint="eastAsia"/>
          <w:szCs w:val="21"/>
        </w:rPr>
        <w:t>相互に協議し、合意することが必要です。</w:t>
      </w:r>
      <w:r w:rsidR="0086358A">
        <w:rPr>
          <w:rFonts w:cs="Times New Roman" w:hint="eastAsia"/>
          <w:kern w:val="0"/>
          <w:szCs w:val="21"/>
        </w:rPr>
        <w:t>なお、以下のチェックボックス方式を用いた契約条項では、</w:t>
      </w:r>
      <w:r w:rsidR="0086358A">
        <w:rPr>
          <w:rFonts w:cs="Times New Roman" w:hint="eastAsia"/>
          <w:kern w:val="0"/>
        </w:rPr>
        <w:t>甲乙間</w:t>
      </w:r>
      <w:r w:rsidR="00D001E6">
        <w:rPr>
          <w:rFonts w:cs="Times New Roman" w:hint="eastAsia"/>
          <w:kern w:val="0"/>
        </w:rPr>
        <w:t>又は乙丙間</w:t>
      </w:r>
      <w:r w:rsidR="0086358A">
        <w:rPr>
          <w:rFonts w:cs="Times New Roman" w:hint="eastAsia"/>
          <w:kern w:val="0"/>
        </w:rPr>
        <w:t>において導入又は委託の対象となる具体的な設備又は役</w:t>
      </w:r>
      <w:r w:rsidR="0086358A">
        <w:rPr>
          <w:rFonts w:cs="Times New Roman" w:hint="eastAsia"/>
          <w:kern w:val="0"/>
        </w:rPr>
        <w:lastRenderedPageBreak/>
        <w:t>務を、単に「特定重要設備」</w:t>
      </w:r>
      <w:r w:rsidR="00D001E6">
        <w:rPr>
          <w:rFonts w:cs="Times New Roman" w:hint="eastAsia"/>
          <w:kern w:val="0"/>
        </w:rPr>
        <w:t>、「構成設備」</w:t>
      </w:r>
      <w:r w:rsidR="0086358A">
        <w:rPr>
          <w:rFonts w:cs="Times New Roman" w:hint="eastAsia"/>
          <w:kern w:val="0"/>
        </w:rPr>
        <w:t>又は「重要維持管理等」と表記しています。</w:t>
      </w:r>
    </w:p>
    <w:p w14:paraId="2FB494AB" w14:textId="77777777" w:rsidR="00913F4C" w:rsidRDefault="00913F4C" w:rsidP="00913F4C">
      <w:pPr>
        <w:pStyle w:val="af0"/>
      </w:pPr>
      <w:r>
        <w:rPr>
          <w:rFonts w:hint="eastAsia"/>
        </w:rPr>
        <w:t>記</w:t>
      </w:r>
    </w:p>
    <w:p w14:paraId="3DB83019" w14:textId="6BF15316" w:rsidR="00913F4C" w:rsidRPr="00913F4C" w:rsidRDefault="00913F4C" w:rsidP="00913F4C">
      <w:pPr>
        <w:rPr>
          <w:b/>
          <w:bCs/>
          <w:i/>
          <w:iCs/>
        </w:rPr>
      </w:pPr>
      <w:r>
        <w:rPr>
          <w:rFonts w:hint="eastAsia"/>
        </w:rPr>
        <w:t xml:space="preserve">　</w:t>
      </w:r>
      <w:r w:rsidRPr="005B361E">
        <w:rPr>
          <w:rFonts w:hint="eastAsia"/>
          <w:i/>
          <w:iCs/>
        </w:rPr>
        <w:t xml:space="preserve">　</w:t>
      </w:r>
      <w:r w:rsidRPr="00913F4C">
        <w:rPr>
          <w:rFonts w:hint="eastAsia"/>
          <w:b/>
          <w:bCs/>
          <w:i/>
          <w:iCs/>
        </w:rPr>
        <w:t>【構成設備の</w:t>
      </w:r>
      <w:r w:rsidR="008B5D7E">
        <w:rPr>
          <w:rFonts w:hint="eastAsia"/>
          <w:b/>
          <w:bCs/>
          <w:i/>
          <w:iCs/>
        </w:rPr>
        <w:t>供給</w:t>
      </w:r>
      <w:r w:rsidRPr="00913F4C">
        <w:rPr>
          <w:rFonts w:hint="eastAsia"/>
          <w:b/>
          <w:bCs/>
          <w:i/>
          <w:iCs/>
        </w:rPr>
        <w:t>の場合】</w:t>
      </w:r>
    </w:p>
    <w:p w14:paraId="3319E0C6" w14:textId="6B51BEDA"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丙は、丙における製造等の過程で、構成設備に不正な変更が加えられることを防止するために必要な管理措置</w:t>
      </w:r>
      <w:r w:rsidR="00D901C2">
        <w:rPr>
          <w:rFonts w:cs="Times New Roman" w:hint="eastAsia"/>
          <w:i/>
          <w:iCs/>
          <w:szCs w:val="21"/>
        </w:rPr>
        <w:t>及び</w:t>
      </w:r>
      <w:r w:rsidRPr="005B361E">
        <w:rPr>
          <w:rFonts w:cs="Times New Roman" w:hint="eastAsia"/>
          <w:i/>
          <w:iCs/>
          <w:szCs w:val="21"/>
        </w:rPr>
        <w:t>これを甲が特定重要設備の導入に際し確認できることを契約等により担保するための措置として、</w:t>
      </w:r>
      <w:r w:rsidR="00B3085E">
        <w:rPr>
          <w:rFonts w:cs="Times New Roman" w:hint="eastAsia"/>
          <w:i/>
          <w:iCs/>
          <w:szCs w:val="21"/>
        </w:rPr>
        <w:t>甲</w:t>
      </w:r>
      <w:r w:rsidRPr="005B361E">
        <w:rPr>
          <w:rFonts w:cs="Times New Roman" w:hint="eastAsia"/>
          <w:i/>
          <w:iCs/>
          <w:szCs w:val="21"/>
        </w:rPr>
        <w:t>に対し、</w:t>
      </w:r>
      <w:r w:rsidR="00B3085E">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6445C386" w14:textId="735BBF45" w:rsidR="00976680" w:rsidRPr="005B361E" w:rsidRDefault="00976680" w:rsidP="005B361E">
      <w:pPr>
        <w:pStyle w:val="a0"/>
        <w:numPr>
          <w:ilvl w:val="2"/>
          <w:numId w:val="3"/>
        </w:numPr>
        <w:adjustRightInd w:val="0"/>
        <w:ind w:leftChars="407" w:left="1275"/>
        <w:rPr>
          <w:rFonts w:cs="Times New Roman"/>
          <w:i/>
          <w:iCs/>
          <w:szCs w:val="21"/>
        </w:rPr>
      </w:pPr>
      <w:r w:rsidRPr="005B361E">
        <w:rPr>
          <w:rFonts w:cs="Times New Roman" w:hint="eastAsia"/>
          <w:i/>
          <w:iCs/>
          <w:szCs w:val="21"/>
        </w:rPr>
        <w:t>丙は、甲又は乙によって調達時に指定された情報セキュリティ要件（構成設備に最新のセキュリティパッチが適用されているか否か、不正プログラム対策ソフトウェアを最新化しているか否か等）を導入までに実装するものとする。</w:t>
      </w:r>
    </w:p>
    <w:p w14:paraId="1302C72A" w14:textId="411A8DAC" w:rsidR="00976680" w:rsidRPr="005B361E" w:rsidRDefault="00976680" w:rsidP="005B361E">
      <w:pPr>
        <w:pStyle w:val="a0"/>
        <w:numPr>
          <w:ilvl w:val="2"/>
          <w:numId w:val="3"/>
        </w:numPr>
        <w:adjustRightInd w:val="0"/>
        <w:ind w:leftChars="407" w:left="1275"/>
        <w:rPr>
          <w:rFonts w:cs="Times New Roman"/>
          <w:i/>
          <w:iCs/>
          <w:szCs w:val="21"/>
        </w:rPr>
      </w:pPr>
      <w:r w:rsidRPr="005B361E">
        <w:rPr>
          <w:rFonts w:hint="eastAsia"/>
          <w:i/>
          <w:iCs/>
        </w:rPr>
        <w:t>丙は、構成設備の製造工程（開発工程を含む。）において信頼できる品質保証体制を確立するものとする。</w:t>
      </w:r>
    </w:p>
    <w:p w14:paraId="34D9CE9C" w14:textId="52F153EB" w:rsidR="00976680" w:rsidRPr="005B361E" w:rsidRDefault="00976680" w:rsidP="005B361E">
      <w:pPr>
        <w:pStyle w:val="a0"/>
        <w:numPr>
          <w:ilvl w:val="2"/>
          <w:numId w:val="3"/>
        </w:numPr>
        <w:adjustRightInd w:val="0"/>
        <w:ind w:leftChars="407" w:left="1275"/>
        <w:rPr>
          <w:i/>
          <w:iCs/>
        </w:rPr>
      </w:pPr>
      <w:r w:rsidRPr="005B361E">
        <w:rPr>
          <w:rFonts w:hint="eastAsia"/>
          <w:i/>
          <w:iCs/>
        </w:rPr>
        <w:t>丙は、</w:t>
      </w:r>
      <w:r w:rsidRPr="005B361E">
        <w:rPr>
          <w:rFonts w:cs="Times New Roman" w:hint="eastAsia"/>
          <w:i/>
          <w:iCs/>
          <w:szCs w:val="21"/>
        </w:rPr>
        <w:t>構成</w:t>
      </w:r>
      <w:r w:rsidRPr="005B361E">
        <w:rPr>
          <w:rFonts w:hint="eastAsia"/>
          <w:i/>
          <w:iCs/>
        </w:rPr>
        <w:t>設備の製造過程（開発工程を含む。）における不正な変更の有無について、定期的又は随時に確認を行うものとする。</w:t>
      </w:r>
    </w:p>
    <w:p w14:paraId="54045A06" w14:textId="6341C241" w:rsidR="00976680" w:rsidRPr="005B361E" w:rsidRDefault="00976680" w:rsidP="005B361E">
      <w:pPr>
        <w:pStyle w:val="a0"/>
        <w:numPr>
          <w:ilvl w:val="2"/>
          <w:numId w:val="3"/>
        </w:numPr>
        <w:adjustRightInd w:val="0"/>
        <w:ind w:leftChars="407" w:left="1275"/>
        <w:rPr>
          <w:rFonts w:cs="Times New Roman"/>
          <w:i/>
          <w:iCs/>
          <w:szCs w:val="21"/>
        </w:rPr>
      </w:pPr>
      <w:r w:rsidRPr="005B361E">
        <w:rPr>
          <w:rFonts w:cs="Times New Roman" w:hint="eastAsia"/>
          <w:i/>
          <w:iCs/>
          <w:szCs w:val="21"/>
        </w:rPr>
        <w:t>丙</w:t>
      </w:r>
      <w:r w:rsidRPr="005B361E">
        <w:rPr>
          <w:rFonts w:hint="eastAsia"/>
          <w:i/>
          <w:iCs/>
        </w:rPr>
        <w:t>は、構成設備の製造環境（開発環境を含む。）において、定められた要員以外がアクセスできないよう、アクセス可能な要員を物理的（監視カメラ等の入退室管理等）かつ論理的（データやシステム等へのアクセス制御）に適切に制限するものとする。具体的な制限の内容は、</w:t>
      </w:r>
      <w:r w:rsidR="00B3085E" w:rsidRPr="00A92432">
        <w:rPr>
          <w:rFonts w:hint="eastAsia"/>
          <w:i/>
          <w:iCs/>
          <w:szCs w:val="21"/>
        </w:rPr>
        <w:t>別途</w:t>
      </w:r>
      <w:r w:rsidR="00B3085E" w:rsidRPr="00A92432">
        <w:rPr>
          <w:rFonts w:hint="eastAsia"/>
          <w:i/>
          <w:iCs/>
          <w:kern w:val="0"/>
          <w:szCs w:val="21"/>
        </w:rPr>
        <w:t>乙と丙の間において</w:t>
      </w:r>
      <w:r w:rsidR="00B3085E" w:rsidRPr="00A92432">
        <w:rPr>
          <w:rFonts w:hint="eastAsia"/>
          <w:i/>
          <w:iCs/>
          <w:szCs w:val="21"/>
        </w:rPr>
        <w:t>書面</w:t>
      </w:r>
      <w:r w:rsidR="00B3085E" w:rsidRPr="00A92432">
        <w:rPr>
          <w:rFonts w:cs="Times New Roman" w:hint="eastAsia"/>
          <w:i/>
          <w:iCs/>
          <w:szCs w:val="21"/>
        </w:rPr>
        <w:t>又は電子メール等の電磁的方法</w:t>
      </w:r>
      <w:r w:rsidR="00B3085E" w:rsidRPr="00A92432">
        <w:rPr>
          <w:rFonts w:hint="eastAsia"/>
          <w:i/>
          <w:iCs/>
          <w:szCs w:val="21"/>
        </w:rPr>
        <w:t>により合意する。</w:t>
      </w:r>
    </w:p>
    <w:p w14:paraId="013F72C1" w14:textId="0ACE94C8" w:rsidR="00976680" w:rsidRPr="005B361E" w:rsidRDefault="00976680" w:rsidP="005B361E">
      <w:pPr>
        <w:pStyle w:val="a0"/>
        <w:numPr>
          <w:ilvl w:val="2"/>
          <w:numId w:val="3"/>
        </w:numPr>
        <w:adjustRightInd w:val="0"/>
        <w:ind w:leftChars="407" w:left="1275"/>
        <w:rPr>
          <w:rFonts w:cs="Times New Roman"/>
          <w:i/>
          <w:iCs/>
          <w:szCs w:val="21"/>
        </w:rPr>
      </w:pPr>
      <w:r w:rsidRPr="005B361E">
        <w:rPr>
          <w:rFonts w:cs="Times New Roman" w:hint="eastAsia"/>
          <w:i/>
          <w:iCs/>
          <w:szCs w:val="21"/>
        </w:rPr>
        <w:t>丙</w:t>
      </w:r>
      <w:r w:rsidRPr="005B361E">
        <w:rPr>
          <w:rFonts w:hint="eastAsia"/>
          <w:i/>
          <w:iCs/>
        </w:rPr>
        <w:t>は、導入した特定重要設備の構成設備に不正な変更やそのおそれがある</w:t>
      </w:r>
      <w:r w:rsidRPr="005B361E">
        <w:rPr>
          <w:rFonts w:cs="Times New Roman" w:hint="eastAsia"/>
          <w:i/>
          <w:iCs/>
          <w:szCs w:val="21"/>
        </w:rPr>
        <w:t>こと</w:t>
      </w:r>
      <w:r w:rsidRPr="005B361E">
        <w:rPr>
          <w:rFonts w:hint="eastAsia"/>
          <w:i/>
          <w:iCs/>
        </w:rPr>
        <w:t>を甲が発見した場合には、甲に対し、詳細な調査や立入検査等に協力をするものとする。</w:t>
      </w:r>
    </w:p>
    <w:p w14:paraId="7A21F9DA" w14:textId="5A14FFD2"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甲が、特定重要設備の導入に際し、構成設備について、将来的に保守・点検等が必要となることが見込まれる場合に、当該保守・点検等を行うことができる者が丙に限られるかどうか等の実態を踏まえて供給者を選定するための措置として、</w:t>
      </w:r>
      <w:r w:rsidR="00B3085E">
        <w:rPr>
          <w:rFonts w:cs="Times New Roman" w:hint="eastAsia"/>
          <w:i/>
          <w:iCs/>
          <w:szCs w:val="21"/>
        </w:rPr>
        <w:t>甲</w:t>
      </w:r>
      <w:r w:rsidRPr="005B361E">
        <w:rPr>
          <w:rFonts w:cs="Times New Roman" w:hint="eastAsia"/>
          <w:i/>
          <w:iCs/>
          <w:szCs w:val="21"/>
        </w:rPr>
        <w:t>に対し、</w:t>
      </w:r>
      <w:r w:rsidR="00B3085E">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18EB450E" w14:textId="5AC6DCB0" w:rsidR="00976680" w:rsidRPr="005B361E" w:rsidRDefault="00976680" w:rsidP="005B361E">
      <w:pPr>
        <w:pStyle w:val="a0"/>
        <w:numPr>
          <w:ilvl w:val="2"/>
          <w:numId w:val="3"/>
        </w:numPr>
        <w:adjustRightInd w:val="0"/>
        <w:ind w:leftChars="407" w:left="1275"/>
        <w:rPr>
          <w:rFonts w:cs="Times New Roman"/>
          <w:i/>
          <w:iCs/>
          <w:szCs w:val="21"/>
        </w:rPr>
      </w:pPr>
      <w:r w:rsidRPr="005B361E">
        <w:rPr>
          <w:rFonts w:hint="eastAsia"/>
          <w:i/>
          <w:iCs/>
        </w:rPr>
        <w:t>丙は、構成設備のサービス保証（故障対応や脆弱性対応等）を十分に講ずるものとする。</w:t>
      </w:r>
    </w:p>
    <w:p w14:paraId="2DE04DE4" w14:textId="0D350333" w:rsidR="00976680" w:rsidRPr="005B361E" w:rsidRDefault="00976680" w:rsidP="005B361E">
      <w:pPr>
        <w:pStyle w:val="a0"/>
        <w:numPr>
          <w:ilvl w:val="0"/>
          <w:numId w:val="76"/>
        </w:numPr>
        <w:ind w:leftChars="0" w:left="851"/>
        <w:rPr>
          <w:rFonts w:cs="Times New Roman"/>
          <w:i/>
          <w:iCs/>
          <w:szCs w:val="21"/>
        </w:rPr>
      </w:pPr>
      <w:r w:rsidRPr="005B361E">
        <w:rPr>
          <w:rFonts w:cs="Times New Roman" w:hint="eastAsia"/>
          <w:i/>
          <w:iCs/>
          <w:szCs w:val="21"/>
        </w:rPr>
        <w:t>丙は、丙について、過去の実績を含め、国内法令及び国際的に受け入れられた基準の遵守状況を、甲が、特定重要設備の導入に際し、確認するための措置として、</w:t>
      </w:r>
      <w:r w:rsidR="00B3085E">
        <w:rPr>
          <w:rFonts w:cs="Times New Roman" w:hint="eastAsia"/>
          <w:i/>
          <w:iCs/>
          <w:szCs w:val="21"/>
        </w:rPr>
        <w:t>甲</w:t>
      </w:r>
      <w:r w:rsidRPr="005B361E">
        <w:rPr>
          <w:rFonts w:cs="Times New Roman" w:hint="eastAsia"/>
          <w:i/>
          <w:iCs/>
          <w:szCs w:val="21"/>
        </w:rPr>
        <w:t>に対し、</w:t>
      </w:r>
      <w:r w:rsidR="00B3085E">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1118EE76" w14:textId="017A111C" w:rsidR="00976680" w:rsidRPr="005B361E" w:rsidRDefault="00976680" w:rsidP="005B361E">
      <w:pPr>
        <w:pStyle w:val="a0"/>
        <w:numPr>
          <w:ilvl w:val="2"/>
          <w:numId w:val="3"/>
        </w:numPr>
        <w:adjustRightInd w:val="0"/>
        <w:ind w:leftChars="340" w:left="1134"/>
        <w:rPr>
          <w:i/>
          <w:iCs/>
          <w:szCs w:val="21"/>
        </w:rPr>
      </w:pPr>
      <w:r w:rsidRPr="005B361E">
        <w:rPr>
          <w:rFonts w:cs="Times New Roman" w:hint="eastAsia"/>
          <w:i/>
          <w:iCs/>
          <w:szCs w:val="21"/>
        </w:rPr>
        <w:t>丙は、乙を通じて甲に対し、甲による第◆条に係る導入等計画書の届出の前日から起算して過去</w:t>
      </w:r>
      <w:r w:rsidRPr="00FC11B3">
        <w:rPr>
          <w:rFonts w:cs="Times New Roman"/>
          <w:i/>
          <w:iCs/>
          <w:szCs w:val="21"/>
        </w:rPr>
        <w:t>3</w:t>
      </w:r>
      <w:r w:rsidRPr="005B361E">
        <w:rPr>
          <w:rFonts w:cs="Times New Roman" w:hint="eastAsia"/>
          <w:i/>
          <w:iCs/>
          <w:szCs w:val="21"/>
        </w:rPr>
        <w:t>年間の実績を含め、国内の関連法規及び国際的に受け入れ</w:t>
      </w:r>
      <w:r w:rsidRPr="005B361E">
        <w:rPr>
          <w:rFonts w:cs="Times New Roman" w:hint="eastAsia"/>
          <w:i/>
          <w:iCs/>
          <w:szCs w:val="21"/>
        </w:rPr>
        <w:lastRenderedPageBreak/>
        <w:t>られた基準（当該基準に基づいて各国で整備されている規制等を含む。）に</w:t>
      </w:r>
      <w:r w:rsidRPr="005B361E">
        <w:rPr>
          <w:rFonts w:cs="Times New Roman" w:hint="eastAsia"/>
          <w:bCs/>
          <w:i/>
          <w:iCs/>
          <w:szCs w:val="21"/>
        </w:rPr>
        <w:t>違反していないことを表明するものとする。</w:t>
      </w:r>
    </w:p>
    <w:p w14:paraId="0480D50D" w14:textId="7C2B3C92"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丙は、構成設備の供給の適切性</w:t>
      </w:r>
      <w:r w:rsidR="00574168">
        <w:rPr>
          <w:rFonts w:cs="Times New Roman" w:hint="eastAsia"/>
          <w:i/>
          <w:iCs/>
          <w:szCs w:val="21"/>
        </w:rPr>
        <w:t>について</w:t>
      </w:r>
      <w:r w:rsidRPr="005B361E">
        <w:rPr>
          <w:rFonts w:cs="Times New Roman" w:hint="eastAsia"/>
          <w:i/>
          <w:iCs/>
          <w:szCs w:val="21"/>
        </w:rPr>
        <w:t>、外国の法的環境等により影響を受けるものではないことを、甲が、特定重要設備の導入に際し、確認するための措置として、</w:t>
      </w:r>
      <w:r w:rsidR="00B3085E">
        <w:rPr>
          <w:rFonts w:cs="Times New Roman" w:hint="eastAsia"/>
          <w:i/>
          <w:iCs/>
          <w:szCs w:val="21"/>
        </w:rPr>
        <w:t>甲</w:t>
      </w:r>
      <w:r w:rsidRPr="005B361E">
        <w:rPr>
          <w:rFonts w:cs="Times New Roman" w:hint="eastAsia"/>
          <w:i/>
          <w:iCs/>
          <w:szCs w:val="21"/>
        </w:rPr>
        <w:t>に対し、</w:t>
      </w:r>
      <w:r w:rsidR="00B3085E">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2C452EC8" w14:textId="2A106F05" w:rsidR="00976680" w:rsidRPr="005B361E" w:rsidRDefault="00976680" w:rsidP="005B361E">
      <w:pPr>
        <w:pStyle w:val="a0"/>
        <w:numPr>
          <w:ilvl w:val="2"/>
          <w:numId w:val="3"/>
        </w:numPr>
        <w:adjustRightInd w:val="0"/>
        <w:ind w:leftChars="407" w:left="1275"/>
        <w:rPr>
          <w:rFonts w:cs="Times New Roman"/>
          <w:i/>
          <w:iCs/>
          <w:szCs w:val="21"/>
        </w:rPr>
      </w:pPr>
      <w:r w:rsidRPr="005B361E">
        <w:rPr>
          <w:rFonts w:cs="Times New Roman" w:hint="eastAsia"/>
          <w:i/>
          <w:iCs/>
        </w:rPr>
        <w:t>丙は、外国の法的環境や外部主体の指示（明示的なものだけでなく暗黙の指示も含む。）により、乙との契約に違反する行為が生じた可能性がある場合、これを甲又は乙に対して報告するものとする。</w:t>
      </w:r>
    </w:p>
    <w:p w14:paraId="77EB524D" w14:textId="02904901"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丙は、丙に関して、我が国の外部からの影響を判断するに資する情報及び当該情報について変更があった場合に、甲が適時に情報提供を受けられることを契約等により担保するための措置として、</w:t>
      </w:r>
      <w:r w:rsidR="00FF1A2C">
        <w:rPr>
          <w:rFonts w:cs="Times New Roman" w:hint="eastAsia"/>
          <w:i/>
          <w:iCs/>
          <w:szCs w:val="21"/>
        </w:rPr>
        <w:t>甲</w:t>
      </w:r>
      <w:r w:rsidRPr="005B361E">
        <w:rPr>
          <w:rFonts w:cs="Times New Roman" w:hint="eastAsia"/>
          <w:i/>
          <w:iCs/>
          <w:szCs w:val="21"/>
        </w:rPr>
        <w:t>に対し、</w:t>
      </w:r>
      <w:r w:rsidR="00FF1A2C">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19C15EAB" w14:textId="37982072" w:rsidR="00976680" w:rsidRPr="005B361E" w:rsidRDefault="00976680" w:rsidP="005B361E">
      <w:pPr>
        <w:pStyle w:val="a0"/>
        <w:numPr>
          <w:ilvl w:val="2"/>
          <w:numId w:val="3"/>
        </w:numPr>
        <w:adjustRightInd w:val="0"/>
        <w:ind w:leftChars="407" w:left="1275"/>
        <w:rPr>
          <w:i/>
          <w:iCs/>
          <w:szCs w:val="21"/>
        </w:rPr>
      </w:pPr>
      <w:r w:rsidRPr="005B361E">
        <w:rPr>
          <w:rFonts w:cs="Times New Roman" w:hint="eastAsia"/>
          <w:i/>
          <w:iCs/>
          <w:szCs w:val="21"/>
        </w:rPr>
        <w:t>丙は、甲に対し、丙の</w:t>
      </w:r>
      <w:r w:rsidRPr="005B361E">
        <w:rPr>
          <w:rFonts w:cs="Times New Roman" w:hint="eastAsia"/>
          <w:i/>
          <w:iCs/>
        </w:rPr>
        <w:t>名称・所在地、役員や資本関係等、事業計画や実績、重要維持管理等の実施場所、作業に従事する者の所属及び専門性（情報セキュリティに係る資格・研修実績等）等に関する情報を提供するものとする。丙は、これら事項について変更があった場合、甲に対し、適時にその旨を通知するとともに、変更後の情報を提供するものとする。</w:t>
      </w:r>
    </w:p>
    <w:p w14:paraId="2A5981FE" w14:textId="62218822"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丙は、前各項に定める事項と同等のリスク管理が実施できると認められる措置として、別途乙丙が書面</w:t>
      </w:r>
      <w:r w:rsidR="00521B2C" w:rsidRPr="00C95F81">
        <w:rPr>
          <w:rFonts w:cs="Times New Roman" w:hint="eastAsia"/>
          <w:i/>
          <w:iCs/>
          <w:szCs w:val="21"/>
        </w:rPr>
        <w:t>又電子メール等の電磁的方法</w:t>
      </w:r>
      <w:r w:rsidRPr="005B361E">
        <w:rPr>
          <w:rFonts w:cs="Times New Roman" w:hint="eastAsia"/>
          <w:i/>
          <w:iCs/>
          <w:szCs w:val="21"/>
        </w:rPr>
        <w:t>により合意した場合には、かかる合意に従った</w:t>
      </w:r>
      <w:r w:rsidR="00CB6479">
        <w:rPr>
          <w:rFonts w:cs="Times New Roman" w:hint="eastAsia"/>
          <w:i/>
          <w:iCs/>
          <w:szCs w:val="21"/>
        </w:rPr>
        <w:t>協力を行う</w:t>
      </w:r>
      <w:r w:rsidRPr="005B361E">
        <w:rPr>
          <w:rFonts w:cs="Times New Roman" w:hint="eastAsia"/>
          <w:i/>
          <w:iCs/>
          <w:szCs w:val="21"/>
        </w:rPr>
        <w:t>ものとする。乙及び丙は、当該合意の際、当該措置が、前各項のいずれの措置と同等の効果を有するものかを相互に特定し確認するものとする。</w:t>
      </w:r>
    </w:p>
    <w:p w14:paraId="46DCA5C5" w14:textId="18246D83"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丙は、乙を通じた甲の求めに従い、前各項に定める丙の</w:t>
      </w:r>
      <w:r w:rsidR="00CB6479">
        <w:rPr>
          <w:rFonts w:cs="Times New Roman" w:hint="eastAsia"/>
          <w:i/>
          <w:iCs/>
          <w:szCs w:val="21"/>
        </w:rPr>
        <w:t>協力</w:t>
      </w:r>
      <w:r w:rsidRPr="005B361E">
        <w:rPr>
          <w:rFonts w:cs="Times New Roman" w:hint="eastAsia"/>
          <w:i/>
          <w:iCs/>
          <w:szCs w:val="21"/>
        </w:rPr>
        <w:t>の</w:t>
      </w:r>
      <w:r w:rsidR="00CB6479">
        <w:rPr>
          <w:rFonts w:cs="Times New Roman" w:hint="eastAsia"/>
          <w:i/>
          <w:iCs/>
          <w:szCs w:val="21"/>
        </w:rPr>
        <w:t>実施</w:t>
      </w:r>
      <w:r w:rsidRPr="005B361E">
        <w:rPr>
          <w:rFonts w:cs="Times New Roman" w:hint="eastAsia"/>
          <w:i/>
          <w:iCs/>
          <w:szCs w:val="21"/>
        </w:rPr>
        <w:t>として、又はその</w:t>
      </w:r>
      <w:r w:rsidR="00CB6479">
        <w:rPr>
          <w:rFonts w:cs="Times New Roman" w:hint="eastAsia"/>
          <w:i/>
          <w:iCs/>
          <w:szCs w:val="21"/>
        </w:rPr>
        <w:t>実施</w:t>
      </w:r>
      <w:r w:rsidRPr="005B361E">
        <w:rPr>
          <w:rFonts w:cs="Times New Roman" w:hint="eastAsia"/>
          <w:i/>
          <w:iCs/>
          <w:szCs w:val="21"/>
        </w:rPr>
        <w:t>の証明として、甲に対し、必要な書面を提出するものとする。ただし、乙を通じた甲の承諾がある場合、丙は、当該書面を乙を通じて甲に提出することができる。丙</w:t>
      </w:r>
      <w:r w:rsidRPr="005B361E">
        <w:rPr>
          <w:rFonts w:cs="Times New Roman" w:hint="eastAsia"/>
          <w:i/>
          <w:iCs/>
        </w:rPr>
        <w:t>が</w:t>
      </w:r>
      <w:r w:rsidRPr="005B361E">
        <w:rPr>
          <w:rFonts w:cs="Times New Roman" w:hint="eastAsia"/>
          <w:i/>
          <w:iCs/>
          <w:szCs w:val="21"/>
        </w:rPr>
        <w:t>、法令に従い、当該書面を直接主務大臣に提出する場合には、丙は、乙に対し、事前にその旨を報告するものとする。</w:t>
      </w:r>
    </w:p>
    <w:p w14:paraId="676A3A4C" w14:textId="7DD9A01F" w:rsidR="00976680" w:rsidRPr="005B361E" w:rsidRDefault="00976680" w:rsidP="005B361E">
      <w:pPr>
        <w:pStyle w:val="a0"/>
        <w:numPr>
          <w:ilvl w:val="0"/>
          <w:numId w:val="76"/>
        </w:numPr>
        <w:ind w:leftChars="0" w:left="851"/>
        <w:rPr>
          <w:i/>
          <w:iCs/>
          <w:szCs w:val="21"/>
        </w:rPr>
      </w:pPr>
      <w:r w:rsidRPr="005B361E">
        <w:rPr>
          <w:rFonts w:cs="Times New Roman" w:hint="eastAsia"/>
          <w:i/>
          <w:iCs/>
          <w:szCs w:val="21"/>
        </w:rPr>
        <w:t>前各項の定めにかかわらず、構成設備が</w:t>
      </w:r>
      <w:r w:rsidRPr="00FC11B3">
        <w:rPr>
          <w:rFonts w:cs="Times New Roman"/>
          <w:i/>
          <w:iCs/>
          <w:szCs w:val="21"/>
        </w:rPr>
        <w:t>ISMAP</w:t>
      </w:r>
      <w:r w:rsidRPr="005B361E">
        <w:rPr>
          <w:rFonts w:cs="Times New Roman" w:hint="eastAsia"/>
          <w:i/>
          <w:iCs/>
          <w:szCs w:val="21"/>
        </w:rPr>
        <w:t>の登録を受けているクラウドサービスである場合等、法令が定める場合には、法令上導入等</w:t>
      </w:r>
      <w:r w:rsidR="009969A0">
        <w:rPr>
          <w:rFonts w:cs="Times New Roman" w:hint="eastAsia"/>
          <w:i/>
          <w:iCs/>
          <w:szCs w:val="21"/>
        </w:rPr>
        <w:t>計画</w:t>
      </w:r>
      <w:r w:rsidRPr="005B361E">
        <w:rPr>
          <w:rFonts w:cs="Times New Roman" w:hint="eastAsia"/>
          <w:i/>
          <w:iCs/>
          <w:szCs w:val="21"/>
        </w:rPr>
        <w:t>書への記載を省略できるとされる限度において、丙は、前各項に定める丙の</w:t>
      </w:r>
      <w:r w:rsidR="00CB6479">
        <w:rPr>
          <w:rFonts w:cs="Times New Roman" w:hint="eastAsia"/>
          <w:i/>
          <w:iCs/>
          <w:szCs w:val="21"/>
        </w:rPr>
        <w:t>協力の実施</w:t>
      </w:r>
      <w:r w:rsidRPr="005B361E">
        <w:rPr>
          <w:rFonts w:cs="Times New Roman" w:hint="eastAsia"/>
          <w:i/>
          <w:iCs/>
          <w:szCs w:val="21"/>
        </w:rPr>
        <w:t>を免れることができるものとする。</w:t>
      </w:r>
    </w:p>
    <w:p w14:paraId="56E9F003" w14:textId="20E0B3EF" w:rsidR="00913F4C" w:rsidRPr="005B361E" w:rsidRDefault="00913F4C" w:rsidP="005B361E">
      <w:pPr>
        <w:rPr>
          <w:b/>
          <w:bCs/>
          <w:i/>
          <w:iCs/>
        </w:rPr>
      </w:pPr>
      <w:r w:rsidRPr="005B361E">
        <w:rPr>
          <w:rFonts w:hint="eastAsia"/>
          <w:b/>
          <w:bCs/>
          <w:i/>
          <w:iCs/>
        </w:rPr>
        <w:t>【重要維持管理等の</w:t>
      </w:r>
      <w:r w:rsidRPr="00913F4C">
        <w:rPr>
          <w:rFonts w:hint="eastAsia"/>
          <w:b/>
          <w:bCs/>
          <w:i/>
          <w:iCs/>
        </w:rPr>
        <w:t>再</w:t>
      </w:r>
      <w:r w:rsidRPr="005B361E">
        <w:rPr>
          <w:rFonts w:hint="eastAsia"/>
          <w:b/>
          <w:bCs/>
          <w:i/>
          <w:iCs/>
        </w:rPr>
        <w:t>委託の場合】</w:t>
      </w:r>
    </w:p>
    <w:p w14:paraId="4518A286" w14:textId="65ED49A5" w:rsidR="00913F4C" w:rsidRPr="005B361E" w:rsidRDefault="00913F4C" w:rsidP="005B361E">
      <w:pPr>
        <w:pStyle w:val="a0"/>
        <w:numPr>
          <w:ilvl w:val="0"/>
          <w:numId w:val="77"/>
        </w:numPr>
        <w:ind w:leftChars="0" w:left="851" w:hanging="425"/>
        <w:rPr>
          <w:i/>
          <w:iCs/>
          <w:szCs w:val="21"/>
        </w:rPr>
      </w:pPr>
      <w:r w:rsidRPr="005B361E">
        <w:rPr>
          <w:rFonts w:cs="Times New Roman" w:hint="eastAsia"/>
          <w:i/>
          <w:iCs/>
          <w:szCs w:val="21"/>
        </w:rPr>
        <w:t>丙は、委託された重要維持管理等の実施に当たり、丙</w:t>
      </w:r>
      <w:r w:rsidR="006B65BE">
        <w:rPr>
          <w:rFonts w:cs="Times New Roman" w:hint="eastAsia"/>
          <w:i/>
          <w:iCs/>
          <w:szCs w:val="21"/>
        </w:rPr>
        <w:t>（その従業員等を含む。）</w:t>
      </w:r>
      <w:r w:rsidRPr="005B361E">
        <w:rPr>
          <w:rFonts w:cs="Times New Roman" w:hint="eastAsia"/>
          <w:i/>
          <w:iCs/>
          <w:szCs w:val="21"/>
        </w:rPr>
        <w:t>によって</w:t>
      </w:r>
      <w:r w:rsidR="000C7862">
        <w:rPr>
          <w:rFonts w:cs="Times New Roman" w:hint="eastAsia"/>
          <w:i/>
          <w:iCs/>
          <w:szCs w:val="21"/>
        </w:rPr>
        <w:t>、</w:t>
      </w:r>
      <w:r w:rsidR="000C7862" w:rsidRPr="005B361E">
        <w:rPr>
          <w:rFonts w:cs="Times New Roman" w:hint="eastAsia"/>
          <w:i/>
          <w:iCs/>
          <w:szCs w:val="21"/>
        </w:rPr>
        <w:t>特定重要設備について</w:t>
      </w:r>
      <w:r w:rsidRPr="005B361E">
        <w:rPr>
          <w:rFonts w:cs="Times New Roman" w:hint="eastAsia"/>
          <w:i/>
          <w:iCs/>
          <w:szCs w:val="21"/>
        </w:rPr>
        <w:t>甲が意図しない変更が加えられることを防止するために必要な管理等がなされ、その管理等に関する事項を甲が重要維持管理等の</w:t>
      </w:r>
      <w:r w:rsidRPr="005B361E">
        <w:rPr>
          <w:rFonts w:cs="Times New Roman" w:hint="eastAsia"/>
          <w:i/>
          <w:iCs/>
          <w:szCs w:val="21"/>
        </w:rPr>
        <w:lastRenderedPageBreak/>
        <w:t>委託に際し確認できることを契約等により担保するための措置として、</w:t>
      </w:r>
      <w:r w:rsidR="000C7862">
        <w:rPr>
          <w:rFonts w:cs="Times New Roman" w:hint="eastAsia"/>
          <w:i/>
          <w:iCs/>
          <w:szCs w:val="21"/>
        </w:rPr>
        <w:t>甲</w:t>
      </w:r>
      <w:r w:rsidRPr="005B361E">
        <w:rPr>
          <w:rFonts w:cs="Times New Roman" w:hint="eastAsia"/>
          <w:i/>
          <w:iCs/>
          <w:szCs w:val="21"/>
        </w:rPr>
        <w:t>に対し、</w:t>
      </w:r>
      <w:r w:rsidR="000C7862">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bCs/>
          <w:i/>
          <w:iCs/>
          <w:szCs w:val="21"/>
        </w:rPr>
        <w:t>（ただし、チェックボックス（□）にチェックが入っているものに限る。）</w:t>
      </w:r>
    </w:p>
    <w:p w14:paraId="5D1FCCB7" w14:textId="17A9802D" w:rsidR="00913F4C" w:rsidRPr="005B361E" w:rsidRDefault="00913F4C" w:rsidP="005B361E">
      <w:pPr>
        <w:pStyle w:val="a0"/>
        <w:numPr>
          <w:ilvl w:val="2"/>
          <w:numId w:val="3"/>
        </w:numPr>
        <w:adjustRightInd w:val="0"/>
        <w:ind w:leftChars="405" w:left="1275" w:hanging="425"/>
        <w:rPr>
          <w:rFonts w:cs="Times New Roman"/>
          <w:i/>
          <w:iCs/>
          <w:szCs w:val="21"/>
        </w:rPr>
      </w:pPr>
      <w:r w:rsidRPr="005B361E">
        <w:rPr>
          <w:rFonts w:cs="Times New Roman" w:hint="eastAsia"/>
          <w:i/>
          <w:iCs/>
          <w:szCs w:val="21"/>
        </w:rPr>
        <w:t>丙は、特定重要設備の操作ログ、作業履歴等の保管に関する手順及びその確認に関する手順を</w:t>
      </w:r>
      <w:r w:rsidRPr="005B361E">
        <w:rPr>
          <w:rFonts w:cs="Times New Roman" w:hint="eastAsia"/>
          <w:i/>
          <w:iCs/>
        </w:rPr>
        <w:t>明確</w:t>
      </w:r>
      <w:r w:rsidRPr="005B361E">
        <w:rPr>
          <w:rFonts w:cs="Times New Roman" w:hint="eastAsia"/>
          <w:i/>
          <w:iCs/>
          <w:szCs w:val="21"/>
        </w:rPr>
        <w:t>に定めるとともに、当該操作ログや作業履歴等の確認等により特定重要設備に対する不正な変更の有無を定期的又は随時に確認するものとする。</w:t>
      </w:r>
    </w:p>
    <w:p w14:paraId="3E75582D" w14:textId="141C7E21" w:rsidR="00913F4C" w:rsidRPr="005B361E" w:rsidRDefault="00913F4C" w:rsidP="005B361E">
      <w:pPr>
        <w:pStyle w:val="a0"/>
        <w:numPr>
          <w:ilvl w:val="2"/>
          <w:numId w:val="3"/>
        </w:numPr>
        <w:adjustRightInd w:val="0"/>
        <w:ind w:leftChars="405" w:left="1275" w:hanging="425"/>
        <w:rPr>
          <w:rFonts w:cs="Times New Roman"/>
          <w:i/>
          <w:iCs/>
        </w:rPr>
      </w:pPr>
      <w:r w:rsidRPr="005B361E">
        <w:rPr>
          <w:rFonts w:cs="Times New Roman" w:hint="eastAsia"/>
          <w:i/>
          <w:iCs/>
          <w:szCs w:val="21"/>
        </w:rPr>
        <w:t>丙は、丙</w:t>
      </w:r>
      <w:r w:rsidRPr="005B361E">
        <w:rPr>
          <w:rFonts w:cs="Times New Roman" w:hint="eastAsia"/>
          <w:i/>
          <w:iCs/>
        </w:rPr>
        <w:t>が保有する設計書及び設備等の情報につき、丙が定めた要員以外が当該情報にアクセスできないよう、当該要員を物理的（監視カメラ等の入退室管理等）かつ論理的（データやシステムへのアクセス防御）に適切に制限するものとする。</w:t>
      </w:r>
    </w:p>
    <w:p w14:paraId="36C4998E" w14:textId="37A99BB8" w:rsidR="00913F4C" w:rsidRPr="005B361E" w:rsidRDefault="00913F4C" w:rsidP="005B361E">
      <w:pPr>
        <w:pStyle w:val="a0"/>
        <w:numPr>
          <w:ilvl w:val="2"/>
          <w:numId w:val="3"/>
        </w:numPr>
        <w:adjustRightInd w:val="0"/>
        <w:ind w:leftChars="405" w:left="1275" w:hanging="425"/>
        <w:rPr>
          <w:rFonts w:cs="Times New Roman"/>
          <w:i/>
          <w:iCs/>
        </w:rPr>
      </w:pPr>
      <w:r w:rsidRPr="005B361E">
        <w:rPr>
          <w:rFonts w:cs="Times New Roman" w:hint="eastAsia"/>
          <w:i/>
          <w:iCs/>
          <w:szCs w:val="21"/>
        </w:rPr>
        <w:t>丙は、</w:t>
      </w:r>
      <w:r w:rsidRPr="005B361E">
        <w:rPr>
          <w:rFonts w:cs="Times New Roman" w:hint="eastAsia"/>
          <w:i/>
          <w:iCs/>
        </w:rPr>
        <w:t>重要維持管理等の実施環境において、丙が定めた要員以外がアクセスできないよう、当該要員を物理的手法（監視カメラ等の入退室管理等）かつ論理的手法（データやシステムへのアクセス防御）により、適切に制限するものとする。</w:t>
      </w:r>
    </w:p>
    <w:p w14:paraId="2F43A2F2" w14:textId="1497D077" w:rsidR="00913F4C" w:rsidRPr="005B361E" w:rsidRDefault="00913F4C" w:rsidP="005B361E">
      <w:pPr>
        <w:pStyle w:val="a0"/>
        <w:numPr>
          <w:ilvl w:val="2"/>
          <w:numId w:val="3"/>
        </w:numPr>
        <w:adjustRightInd w:val="0"/>
        <w:ind w:leftChars="405" w:left="1275" w:hanging="425"/>
        <w:rPr>
          <w:rFonts w:cs="Times New Roman"/>
          <w:i/>
          <w:iCs/>
          <w:szCs w:val="21"/>
        </w:rPr>
      </w:pPr>
      <w:r w:rsidRPr="005B361E">
        <w:rPr>
          <w:rFonts w:cs="Times New Roman" w:hint="eastAsia"/>
          <w:i/>
          <w:iCs/>
          <w:szCs w:val="21"/>
        </w:rPr>
        <w:t>丙は、</w:t>
      </w:r>
      <w:r w:rsidRPr="005B361E">
        <w:rPr>
          <w:rFonts w:cs="Times New Roman" w:hint="eastAsia"/>
          <w:i/>
          <w:iCs/>
        </w:rPr>
        <w:t>重要維持管理等を実施する要員及び管理責任者に対するサイバーセキュリティに関する教育、研修を定期的（年間</w:t>
      </w:r>
      <w:r w:rsidRPr="00FC11B3">
        <w:rPr>
          <w:rFonts w:cs="Times New Roman"/>
          <w:i/>
          <w:iCs/>
        </w:rPr>
        <w:t>1</w:t>
      </w:r>
      <w:r w:rsidRPr="005B361E">
        <w:rPr>
          <w:rFonts w:cs="Times New Roman" w:hint="eastAsia"/>
          <w:i/>
          <w:iCs/>
        </w:rPr>
        <w:t>回以上）に実施し、サイバーセキュリティリテラシーの維持向上に努めるものとする。</w:t>
      </w:r>
    </w:p>
    <w:p w14:paraId="50CEE6E5" w14:textId="6135F274" w:rsidR="00913F4C" w:rsidRPr="005B361E" w:rsidRDefault="00913F4C" w:rsidP="005B361E">
      <w:pPr>
        <w:pStyle w:val="a0"/>
        <w:numPr>
          <w:ilvl w:val="0"/>
          <w:numId w:val="77"/>
        </w:numPr>
        <w:ind w:leftChars="0" w:left="851" w:hanging="425"/>
        <w:rPr>
          <w:i/>
          <w:iCs/>
        </w:rPr>
      </w:pPr>
      <w:r w:rsidRPr="005B361E">
        <w:rPr>
          <w:rFonts w:cs="Times New Roman" w:hint="eastAsia"/>
          <w:i/>
          <w:iCs/>
        </w:rPr>
        <w:t>丙は、重要維持管理等の再委託が行われる場合において、</w:t>
      </w:r>
      <w:r w:rsidR="000C7862">
        <w:rPr>
          <w:rFonts w:cs="Times New Roman" w:hint="eastAsia"/>
          <w:bCs/>
          <w:i/>
          <w:iCs/>
          <w:szCs w:val="21"/>
        </w:rPr>
        <w:t>丙</w:t>
      </w:r>
      <w:r w:rsidRPr="005B361E">
        <w:rPr>
          <w:rFonts w:cs="Times New Roman" w:hint="eastAsia"/>
          <w:bCs/>
          <w:i/>
          <w:iCs/>
          <w:szCs w:val="21"/>
        </w:rPr>
        <w:t>のサイバーセキュリティ対策の実施状況を確認するために</w:t>
      </w:r>
      <w:r w:rsidRPr="005B361E">
        <w:rPr>
          <w:rFonts w:cs="Times New Roman" w:hint="eastAsia"/>
          <w:i/>
          <w:iCs/>
          <w:szCs w:val="21"/>
        </w:rPr>
        <w:t>必要</w:t>
      </w:r>
      <w:r w:rsidRPr="005B361E">
        <w:rPr>
          <w:rFonts w:cs="Times New Roman" w:hint="eastAsia"/>
          <w:bCs/>
          <w:i/>
          <w:iCs/>
          <w:szCs w:val="21"/>
        </w:rPr>
        <w:t>な情報が乙を通じて甲に提供され、また、再委託を行</w:t>
      </w:r>
      <w:r w:rsidRPr="005B361E">
        <w:rPr>
          <w:rFonts w:cs="Times New Roman" w:hint="eastAsia"/>
          <w:i/>
          <w:iCs/>
          <w:szCs w:val="21"/>
        </w:rPr>
        <w:t>うことについてあらかじめ</w:t>
      </w:r>
      <w:r w:rsidRPr="005B361E">
        <w:rPr>
          <w:rFonts w:cs="Times New Roman" w:hint="eastAsia"/>
          <w:bCs/>
          <w:i/>
          <w:iCs/>
          <w:szCs w:val="21"/>
        </w:rPr>
        <w:t>甲の承認を受けることを契約等により担保するための措置として、</w:t>
      </w:r>
      <w:r w:rsidR="000C7862">
        <w:rPr>
          <w:rFonts w:cs="Times New Roman" w:hint="eastAsia"/>
          <w:bCs/>
          <w:i/>
          <w:iCs/>
          <w:szCs w:val="21"/>
        </w:rPr>
        <w:t>甲</w:t>
      </w:r>
      <w:r w:rsidRPr="005B361E">
        <w:rPr>
          <w:rFonts w:cs="Times New Roman" w:hint="eastAsia"/>
          <w:bCs/>
          <w:i/>
          <w:iCs/>
          <w:szCs w:val="21"/>
        </w:rPr>
        <w:t>に対し、</w:t>
      </w:r>
      <w:r w:rsidR="000C7862">
        <w:rPr>
          <w:rFonts w:cs="Times New Roman" w:hint="eastAsia"/>
          <w:bCs/>
          <w:i/>
          <w:iCs/>
          <w:szCs w:val="21"/>
        </w:rPr>
        <w:t>乙とともに、</w:t>
      </w:r>
      <w:r w:rsidRPr="005B361E">
        <w:rPr>
          <w:rFonts w:cs="Times New Roman" w:hint="eastAsia"/>
          <w:bCs/>
          <w:i/>
          <w:iCs/>
          <w:szCs w:val="21"/>
        </w:rPr>
        <w:t>次に掲げる</w:t>
      </w:r>
      <w:r w:rsidR="00CB6479">
        <w:rPr>
          <w:rFonts w:cs="Times New Roman" w:hint="eastAsia"/>
          <w:i/>
          <w:iCs/>
          <w:szCs w:val="21"/>
        </w:rPr>
        <w:t>協力を行う</w:t>
      </w:r>
      <w:r w:rsidRPr="005B361E">
        <w:rPr>
          <w:rFonts w:cs="Times New Roman" w:hint="eastAsia"/>
          <w:bCs/>
          <w:i/>
          <w:iCs/>
          <w:szCs w:val="21"/>
        </w:rPr>
        <w:t>（ただし、チェックボックス（□）にチェックが入っているものに限る。）</w:t>
      </w:r>
    </w:p>
    <w:p w14:paraId="2C7CB5E3" w14:textId="4EE92DD3" w:rsidR="00913F4C" w:rsidRPr="005B361E" w:rsidRDefault="00913F4C" w:rsidP="005B361E">
      <w:pPr>
        <w:pStyle w:val="a0"/>
        <w:numPr>
          <w:ilvl w:val="2"/>
          <w:numId w:val="3"/>
        </w:numPr>
        <w:adjustRightInd w:val="0"/>
        <w:ind w:leftChars="405" w:left="1275" w:hanging="425"/>
        <w:rPr>
          <w:rFonts w:cs="Times New Roman"/>
          <w:i/>
          <w:iCs/>
        </w:rPr>
      </w:pPr>
      <w:r w:rsidRPr="005B361E">
        <w:rPr>
          <w:rFonts w:cs="Times New Roman" w:hint="eastAsia"/>
          <w:i/>
          <w:iCs/>
        </w:rPr>
        <w:t>丙は、重要維持管理等の全部又は一部を第三者にさらに再委託する際には、事前に甲の承認を受けるものとする。</w:t>
      </w:r>
    </w:p>
    <w:p w14:paraId="475A7F02" w14:textId="231BE006" w:rsidR="00913F4C" w:rsidRPr="005B361E" w:rsidRDefault="00913F4C" w:rsidP="005B361E">
      <w:pPr>
        <w:pStyle w:val="a0"/>
        <w:numPr>
          <w:ilvl w:val="2"/>
          <w:numId w:val="3"/>
        </w:numPr>
        <w:adjustRightInd w:val="0"/>
        <w:ind w:leftChars="405" w:left="1275" w:hanging="425"/>
        <w:rPr>
          <w:i/>
          <w:iCs/>
        </w:rPr>
      </w:pPr>
      <w:r w:rsidRPr="005B361E">
        <w:rPr>
          <w:rFonts w:cs="Times New Roman" w:hint="eastAsia"/>
          <w:i/>
          <w:iCs/>
        </w:rPr>
        <w:t>丙は、前号に基づき再委託を実施する場合、再委託</w:t>
      </w:r>
      <w:r w:rsidR="000C7862">
        <w:rPr>
          <w:rFonts w:cs="Times New Roman" w:hint="eastAsia"/>
          <w:i/>
          <w:iCs/>
        </w:rPr>
        <w:t>の相手方等</w:t>
      </w:r>
      <w:r w:rsidRPr="005B361E">
        <w:rPr>
          <w:rFonts w:cs="Times New Roman" w:hint="eastAsia"/>
          <w:i/>
          <w:iCs/>
        </w:rPr>
        <w:t>に対し、再委託</w:t>
      </w:r>
      <w:r w:rsidR="000C7862">
        <w:rPr>
          <w:rFonts w:cs="Times New Roman" w:hint="eastAsia"/>
          <w:i/>
          <w:iCs/>
        </w:rPr>
        <w:t>の相手方等</w:t>
      </w:r>
      <w:r w:rsidRPr="005B361E">
        <w:rPr>
          <w:rFonts w:cs="Times New Roman" w:hint="eastAsia"/>
          <w:i/>
          <w:iCs/>
        </w:rPr>
        <w:t>がさらなる再委託を行う場合には事前に甲の承認を受けること及び再委託</w:t>
      </w:r>
      <w:r w:rsidR="000C7862">
        <w:rPr>
          <w:rFonts w:cs="Times New Roman" w:hint="eastAsia"/>
          <w:i/>
          <w:iCs/>
        </w:rPr>
        <w:t>の相手方等</w:t>
      </w:r>
      <w:r w:rsidRPr="005B361E">
        <w:rPr>
          <w:rFonts w:cs="Times New Roman" w:hint="eastAsia"/>
          <w:i/>
          <w:iCs/>
        </w:rPr>
        <w:t>が乙と同等のサイバーセキュリティ対策を確保することを、再委託を行う場合の条件として設定するものとする。</w:t>
      </w:r>
    </w:p>
    <w:p w14:paraId="75C75CBF" w14:textId="08A5C27C" w:rsidR="00913F4C" w:rsidRPr="005B361E" w:rsidRDefault="00913F4C" w:rsidP="005B361E">
      <w:pPr>
        <w:pStyle w:val="a0"/>
        <w:numPr>
          <w:ilvl w:val="0"/>
          <w:numId w:val="77"/>
        </w:numPr>
        <w:ind w:leftChars="0" w:left="851" w:hanging="425"/>
        <w:rPr>
          <w:i/>
          <w:iCs/>
        </w:rPr>
      </w:pPr>
      <w:r w:rsidRPr="005B361E">
        <w:rPr>
          <w:rFonts w:cs="Times New Roman" w:hint="eastAsia"/>
          <w:i/>
          <w:iCs/>
          <w:szCs w:val="21"/>
        </w:rPr>
        <w:t>丙は、乙が契約に反して重要維持管理等の役務の提供を中断又は停止するおそれがないことを甲が重要維持管理等の委託に際し確認するための措置として、</w:t>
      </w:r>
      <w:r w:rsidR="000C7862">
        <w:rPr>
          <w:rFonts w:cs="Times New Roman" w:hint="eastAsia"/>
          <w:i/>
          <w:iCs/>
          <w:szCs w:val="21"/>
        </w:rPr>
        <w:t>甲</w:t>
      </w:r>
      <w:r w:rsidRPr="005B361E">
        <w:rPr>
          <w:rFonts w:cs="Times New Roman" w:hint="eastAsia"/>
          <w:i/>
          <w:iCs/>
          <w:szCs w:val="21"/>
        </w:rPr>
        <w:t>に対し、</w:t>
      </w:r>
      <w:r w:rsidR="000C7862">
        <w:rPr>
          <w:rFonts w:cs="Times New Roman" w:hint="eastAsia"/>
          <w:i/>
          <w:iCs/>
          <w:szCs w:val="21"/>
        </w:rPr>
        <w:t>乙とともに、</w:t>
      </w:r>
      <w:r w:rsidRPr="005B361E">
        <w:rPr>
          <w:rFonts w:cs="Times New Roman" w:hint="eastAsia"/>
          <w:bCs/>
          <w:i/>
          <w:iCs/>
          <w:szCs w:val="21"/>
        </w:rPr>
        <w:t>次に掲げる</w:t>
      </w:r>
      <w:r w:rsidR="00CB6479">
        <w:rPr>
          <w:rFonts w:cs="Times New Roman" w:hint="eastAsia"/>
          <w:i/>
          <w:iCs/>
          <w:szCs w:val="21"/>
        </w:rPr>
        <w:t>協力を行う</w:t>
      </w:r>
      <w:r w:rsidRPr="005B361E">
        <w:rPr>
          <w:rFonts w:cs="Times New Roman" w:hint="eastAsia"/>
          <w:bCs/>
          <w:i/>
          <w:iCs/>
          <w:szCs w:val="21"/>
        </w:rPr>
        <w:t>（ただし、チェックボックス（□）にチェックが入っているものに限る。）。</w:t>
      </w:r>
    </w:p>
    <w:p w14:paraId="7C3DF03D" w14:textId="6E6EBFCC" w:rsidR="00913F4C" w:rsidRPr="005B361E" w:rsidRDefault="00913F4C" w:rsidP="005B361E">
      <w:pPr>
        <w:pStyle w:val="a0"/>
        <w:numPr>
          <w:ilvl w:val="2"/>
          <w:numId w:val="3"/>
        </w:numPr>
        <w:adjustRightInd w:val="0"/>
        <w:ind w:leftChars="405" w:left="1275" w:hanging="425"/>
        <w:rPr>
          <w:i/>
          <w:iCs/>
        </w:rPr>
      </w:pPr>
      <w:r w:rsidRPr="005B361E">
        <w:rPr>
          <w:rFonts w:cs="Times New Roman" w:hint="eastAsia"/>
          <w:i/>
          <w:iCs/>
          <w:szCs w:val="21"/>
        </w:rPr>
        <w:t>丙は、丙の事業計画（例えば、中期経営計画等）、資産状況及び役務の提供実績等を甲又は乙に提出するものとする。</w:t>
      </w:r>
    </w:p>
    <w:p w14:paraId="6F3640E1" w14:textId="3046A6AE" w:rsidR="00913F4C" w:rsidRPr="005B361E" w:rsidRDefault="00913F4C" w:rsidP="005B361E">
      <w:pPr>
        <w:pStyle w:val="a0"/>
        <w:numPr>
          <w:ilvl w:val="0"/>
          <w:numId w:val="77"/>
        </w:numPr>
        <w:ind w:leftChars="0" w:left="851" w:hanging="425"/>
        <w:rPr>
          <w:i/>
          <w:iCs/>
        </w:rPr>
      </w:pPr>
      <w:r w:rsidRPr="005B361E">
        <w:rPr>
          <w:rFonts w:cs="Times New Roman" w:hint="eastAsia"/>
          <w:bCs/>
          <w:i/>
          <w:iCs/>
          <w:szCs w:val="21"/>
        </w:rPr>
        <w:t>丙は、</w:t>
      </w:r>
      <w:r w:rsidRPr="005B361E">
        <w:rPr>
          <w:rFonts w:cs="Times New Roman" w:hint="eastAsia"/>
          <w:i/>
          <w:iCs/>
          <w:szCs w:val="21"/>
        </w:rPr>
        <w:t>丙について、</w:t>
      </w:r>
      <w:r w:rsidRPr="005B361E">
        <w:rPr>
          <w:rFonts w:cs="Times New Roman" w:hint="eastAsia"/>
          <w:bCs/>
          <w:i/>
          <w:iCs/>
          <w:szCs w:val="21"/>
        </w:rPr>
        <w:t>過去の実績を含め、国内法令及び国際的に受け入れられた基準</w:t>
      </w:r>
      <w:r w:rsidRPr="005B361E">
        <w:rPr>
          <w:rFonts w:cs="Times New Roman" w:hint="eastAsia"/>
          <w:bCs/>
          <w:i/>
          <w:iCs/>
          <w:szCs w:val="21"/>
        </w:rPr>
        <w:lastRenderedPageBreak/>
        <w:t>の遵守状況を甲が</w:t>
      </w:r>
      <w:r w:rsidRPr="005B361E">
        <w:rPr>
          <w:rFonts w:cs="Times New Roman" w:hint="eastAsia"/>
          <w:i/>
          <w:iCs/>
          <w:szCs w:val="21"/>
        </w:rPr>
        <w:t>重要維持管理等の委託に際し</w:t>
      </w:r>
      <w:r w:rsidRPr="005B361E">
        <w:rPr>
          <w:rFonts w:cs="Times New Roman" w:hint="eastAsia"/>
          <w:bCs/>
          <w:i/>
          <w:iCs/>
          <w:szCs w:val="21"/>
        </w:rPr>
        <w:t>確認するための措置として、</w:t>
      </w:r>
      <w:r w:rsidR="000C7862">
        <w:rPr>
          <w:rFonts w:cs="Times New Roman" w:hint="eastAsia"/>
          <w:bCs/>
          <w:i/>
          <w:iCs/>
          <w:szCs w:val="21"/>
        </w:rPr>
        <w:t>甲</w:t>
      </w:r>
      <w:r w:rsidRPr="005B361E">
        <w:rPr>
          <w:rFonts w:cs="Times New Roman" w:hint="eastAsia"/>
          <w:bCs/>
          <w:i/>
          <w:iCs/>
          <w:szCs w:val="21"/>
        </w:rPr>
        <w:t>に対し、</w:t>
      </w:r>
      <w:r w:rsidR="000C7862">
        <w:rPr>
          <w:rFonts w:cs="Times New Roman" w:hint="eastAsia"/>
          <w:bCs/>
          <w:i/>
          <w:iCs/>
          <w:szCs w:val="21"/>
        </w:rPr>
        <w:t>乙とともに、</w:t>
      </w:r>
      <w:r w:rsidRPr="005B361E">
        <w:rPr>
          <w:rFonts w:cs="Times New Roman" w:hint="eastAsia"/>
          <w:bCs/>
          <w:i/>
          <w:iCs/>
          <w:szCs w:val="21"/>
        </w:rPr>
        <w:t>次に掲げる</w:t>
      </w:r>
      <w:r w:rsidR="00CB6479">
        <w:rPr>
          <w:rFonts w:cs="Times New Roman" w:hint="eastAsia"/>
          <w:i/>
          <w:iCs/>
          <w:szCs w:val="21"/>
        </w:rPr>
        <w:t>協力を行う</w:t>
      </w:r>
      <w:r w:rsidRPr="005B361E">
        <w:rPr>
          <w:rFonts w:cs="Times New Roman" w:hint="eastAsia"/>
          <w:bCs/>
          <w:i/>
          <w:iCs/>
          <w:szCs w:val="21"/>
        </w:rPr>
        <w:t>（ただし、チェックボックス（□）にチェックが入っているものに限る。）</w:t>
      </w:r>
    </w:p>
    <w:p w14:paraId="0F63E729" w14:textId="0C3AE5B0" w:rsidR="00913F4C" w:rsidRPr="005B361E" w:rsidRDefault="00913F4C" w:rsidP="005B361E">
      <w:pPr>
        <w:pStyle w:val="a0"/>
        <w:numPr>
          <w:ilvl w:val="2"/>
          <w:numId w:val="3"/>
        </w:numPr>
        <w:adjustRightInd w:val="0"/>
        <w:ind w:leftChars="405" w:left="1275" w:hanging="425"/>
        <w:rPr>
          <w:i/>
          <w:iCs/>
        </w:rPr>
      </w:pPr>
      <w:r w:rsidRPr="005B361E">
        <w:rPr>
          <w:rFonts w:cs="Times New Roman" w:hint="eastAsia"/>
          <w:bCs/>
          <w:i/>
          <w:iCs/>
          <w:szCs w:val="21"/>
        </w:rPr>
        <w:t>丙は、乙を通じて甲に対し、甲による第◆条に係る導入等計画書の届出の前日から起算して過去</w:t>
      </w:r>
      <w:r w:rsidRPr="00FC11B3">
        <w:rPr>
          <w:rFonts w:cs="Times New Roman"/>
          <w:bCs/>
          <w:i/>
          <w:iCs/>
          <w:szCs w:val="21"/>
        </w:rPr>
        <w:t>3</w:t>
      </w:r>
      <w:r w:rsidRPr="005B361E">
        <w:rPr>
          <w:rFonts w:cs="Times New Roman" w:hint="eastAsia"/>
          <w:bCs/>
          <w:i/>
          <w:iCs/>
          <w:szCs w:val="21"/>
        </w:rPr>
        <w:t>年間の実績を含め、丙が国内の関連法規及び国際的に受け入れられた基準（それに基づいて各国で整備されている規制等を含む。）に反していないことを表明するものとする。</w:t>
      </w:r>
    </w:p>
    <w:p w14:paraId="06A7C745" w14:textId="0472CCF9" w:rsidR="00913F4C" w:rsidRPr="005B361E" w:rsidRDefault="00913F4C" w:rsidP="005B361E">
      <w:pPr>
        <w:pStyle w:val="a0"/>
        <w:numPr>
          <w:ilvl w:val="0"/>
          <w:numId w:val="77"/>
        </w:numPr>
        <w:ind w:leftChars="0" w:left="851" w:hanging="425"/>
        <w:rPr>
          <w:i/>
          <w:iCs/>
        </w:rPr>
      </w:pPr>
      <w:r w:rsidRPr="005B361E">
        <w:rPr>
          <w:rFonts w:cs="Times New Roman" w:hint="eastAsia"/>
          <w:bCs/>
          <w:i/>
          <w:iCs/>
          <w:szCs w:val="21"/>
        </w:rPr>
        <w:t>丙は、</w:t>
      </w:r>
      <w:r w:rsidR="00FE5E14">
        <w:rPr>
          <w:rFonts w:cs="Times New Roman" w:hint="eastAsia"/>
          <w:bCs/>
          <w:i/>
          <w:iCs/>
          <w:szCs w:val="21"/>
        </w:rPr>
        <w:t>甲が、</w:t>
      </w:r>
      <w:r w:rsidRPr="005B361E">
        <w:rPr>
          <w:rFonts w:cs="Times New Roman" w:hint="eastAsia"/>
          <w:i/>
          <w:iCs/>
          <w:szCs w:val="21"/>
        </w:rPr>
        <w:t>委託した重要維持管理等の適切性</w:t>
      </w:r>
      <w:r w:rsidR="00574168">
        <w:rPr>
          <w:rFonts w:cs="Times New Roman" w:hint="eastAsia"/>
          <w:i/>
          <w:iCs/>
          <w:szCs w:val="21"/>
        </w:rPr>
        <w:t>について</w:t>
      </w:r>
      <w:r w:rsidRPr="005B361E">
        <w:rPr>
          <w:rFonts w:cs="Times New Roman" w:hint="eastAsia"/>
          <w:i/>
          <w:iCs/>
          <w:szCs w:val="21"/>
        </w:rPr>
        <w:t>、外国の法的環境等により影響を受けるものではないことを重要維持管理等の委託に際し</w:t>
      </w:r>
      <w:r w:rsidRPr="005B361E">
        <w:rPr>
          <w:rFonts w:cs="Times New Roman" w:hint="eastAsia"/>
          <w:bCs/>
          <w:i/>
          <w:iCs/>
          <w:szCs w:val="21"/>
        </w:rPr>
        <w:t>確認するための措置として、</w:t>
      </w:r>
      <w:r w:rsidR="00FE5E14">
        <w:rPr>
          <w:rFonts w:cs="Times New Roman" w:hint="eastAsia"/>
          <w:bCs/>
          <w:i/>
          <w:iCs/>
          <w:szCs w:val="21"/>
        </w:rPr>
        <w:t>甲</w:t>
      </w:r>
      <w:r w:rsidRPr="005B361E">
        <w:rPr>
          <w:rFonts w:cs="Times New Roman" w:hint="eastAsia"/>
          <w:bCs/>
          <w:i/>
          <w:iCs/>
          <w:szCs w:val="21"/>
        </w:rPr>
        <w:t>に対し、</w:t>
      </w:r>
      <w:r w:rsidR="00FE5E14">
        <w:rPr>
          <w:rFonts w:cs="Times New Roman" w:hint="eastAsia"/>
          <w:bCs/>
          <w:i/>
          <w:iCs/>
          <w:szCs w:val="21"/>
        </w:rPr>
        <w:t>乙とともに、</w:t>
      </w:r>
      <w:r w:rsidRPr="005B361E">
        <w:rPr>
          <w:rFonts w:cs="Times New Roman" w:hint="eastAsia"/>
          <w:bCs/>
          <w:i/>
          <w:iCs/>
          <w:szCs w:val="21"/>
        </w:rPr>
        <w:t>次に掲げる</w:t>
      </w:r>
      <w:r w:rsidR="00CB6479">
        <w:rPr>
          <w:rFonts w:cs="Times New Roman" w:hint="eastAsia"/>
          <w:i/>
          <w:iCs/>
          <w:szCs w:val="21"/>
        </w:rPr>
        <w:t>協力を行う</w:t>
      </w:r>
      <w:r w:rsidRPr="005B361E">
        <w:rPr>
          <w:rFonts w:cs="Times New Roman" w:hint="eastAsia"/>
          <w:bCs/>
          <w:i/>
          <w:iCs/>
          <w:szCs w:val="21"/>
        </w:rPr>
        <w:t>。（ただし、チェックボックス（□）にチェックが入っているものに限る。）</w:t>
      </w:r>
    </w:p>
    <w:p w14:paraId="6FF897C7" w14:textId="0DAE5CD2" w:rsidR="00913F4C" w:rsidRPr="005B361E" w:rsidRDefault="00913F4C" w:rsidP="005B361E">
      <w:pPr>
        <w:pStyle w:val="a0"/>
        <w:numPr>
          <w:ilvl w:val="2"/>
          <w:numId w:val="3"/>
        </w:numPr>
        <w:adjustRightInd w:val="0"/>
        <w:ind w:leftChars="405" w:left="1275" w:hanging="425"/>
        <w:rPr>
          <w:rFonts w:cs="Times New Roman"/>
          <w:bCs/>
          <w:i/>
          <w:iCs/>
          <w:szCs w:val="21"/>
        </w:rPr>
      </w:pPr>
      <w:r w:rsidRPr="005B361E">
        <w:rPr>
          <w:rFonts w:cs="Times New Roman" w:hint="eastAsia"/>
          <w:i/>
          <w:iCs/>
          <w:szCs w:val="21"/>
        </w:rPr>
        <w:t>丙は、外国の法的環境や外部主体の指示（明示的なものだけでなく暗黙の指示も含む。）に</w:t>
      </w:r>
      <w:r w:rsidRPr="005B361E">
        <w:rPr>
          <w:rFonts w:cs="Times New Roman" w:hint="eastAsia"/>
          <w:bCs/>
          <w:i/>
          <w:iCs/>
          <w:szCs w:val="21"/>
        </w:rPr>
        <w:t>より</w:t>
      </w:r>
      <w:r w:rsidRPr="005B361E">
        <w:rPr>
          <w:rFonts w:cs="Times New Roman" w:hint="eastAsia"/>
          <w:i/>
          <w:iCs/>
          <w:szCs w:val="21"/>
        </w:rPr>
        <w:t>、乙との契約に違反する行為が生じた可能性がある場合、これを甲又は乙に対して報告するものとする。</w:t>
      </w:r>
    </w:p>
    <w:p w14:paraId="6AF4A763" w14:textId="76FEFB7D" w:rsidR="00913F4C" w:rsidRPr="005B361E" w:rsidRDefault="00913F4C" w:rsidP="005B361E">
      <w:pPr>
        <w:pStyle w:val="a0"/>
        <w:numPr>
          <w:ilvl w:val="0"/>
          <w:numId w:val="77"/>
        </w:numPr>
        <w:ind w:leftChars="0" w:left="851" w:hanging="425"/>
        <w:rPr>
          <w:i/>
          <w:iCs/>
        </w:rPr>
      </w:pPr>
      <w:r w:rsidRPr="005B361E">
        <w:rPr>
          <w:rFonts w:cs="Times New Roman" w:hint="eastAsia"/>
          <w:bCs/>
          <w:i/>
          <w:iCs/>
          <w:szCs w:val="21"/>
        </w:rPr>
        <w:t>丙</w:t>
      </w:r>
      <w:r w:rsidRPr="005B361E">
        <w:rPr>
          <w:rFonts w:cs="Times New Roman" w:hint="eastAsia"/>
          <w:i/>
          <w:iCs/>
          <w:szCs w:val="21"/>
        </w:rPr>
        <w:t>は、丙に関して、我が国の外部からの影響を判断するに資する情報及び当該情報について変更があった場合に、甲が適時にその情報提供を受けられることを契約等により担保するための措置として、</w:t>
      </w:r>
      <w:r w:rsidR="00FE5E14">
        <w:rPr>
          <w:rFonts w:cs="Times New Roman" w:hint="eastAsia"/>
          <w:i/>
          <w:iCs/>
          <w:szCs w:val="21"/>
        </w:rPr>
        <w:t>甲</w:t>
      </w:r>
      <w:r w:rsidRPr="005B361E">
        <w:rPr>
          <w:rFonts w:cs="Times New Roman" w:hint="eastAsia"/>
          <w:i/>
          <w:iCs/>
          <w:szCs w:val="21"/>
        </w:rPr>
        <w:t>に対し、</w:t>
      </w:r>
      <w:r w:rsidR="00FE5E14">
        <w:rPr>
          <w:rFonts w:cs="Times New Roman" w:hint="eastAsia"/>
          <w:i/>
          <w:iCs/>
          <w:szCs w:val="21"/>
        </w:rPr>
        <w:t>乙とともに、</w:t>
      </w:r>
      <w:r w:rsidRPr="005B361E">
        <w:rPr>
          <w:rFonts w:cs="Times New Roman" w:hint="eastAsia"/>
          <w:i/>
          <w:iCs/>
          <w:szCs w:val="21"/>
        </w:rPr>
        <w:t>次に掲げる</w:t>
      </w:r>
      <w:r w:rsidR="00CB6479">
        <w:rPr>
          <w:rFonts w:cs="Times New Roman" w:hint="eastAsia"/>
          <w:i/>
          <w:iCs/>
          <w:szCs w:val="21"/>
        </w:rPr>
        <w:t>協力を行う</w:t>
      </w:r>
      <w:r w:rsidRPr="005B361E">
        <w:rPr>
          <w:rFonts w:cs="Times New Roman" w:hint="eastAsia"/>
          <w:i/>
          <w:iCs/>
          <w:szCs w:val="21"/>
        </w:rPr>
        <w:t>。（ただし、チェックボックス（□）にチェックが入っているものに限る。）</w:t>
      </w:r>
    </w:p>
    <w:p w14:paraId="46C678DA" w14:textId="2746FDD8" w:rsidR="00913F4C" w:rsidRPr="005B361E" w:rsidRDefault="00913F4C" w:rsidP="005B361E">
      <w:pPr>
        <w:pStyle w:val="a0"/>
        <w:numPr>
          <w:ilvl w:val="2"/>
          <w:numId w:val="3"/>
        </w:numPr>
        <w:adjustRightInd w:val="0"/>
        <w:ind w:leftChars="405" w:left="1275" w:hanging="425"/>
        <w:rPr>
          <w:i/>
          <w:iCs/>
        </w:rPr>
      </w:pPr>
      <w:r w:rsidRPr="005B361E">
        <w:rPr>
          <w:rFonts w:cs="Times New Roman" w:hint="eastAsia"/>
          <w:i/>
          <w:iCs/>
          <w:szCs w:val="21"/>
        </w:rPr>
        <w:t>丙は、甲に対し、丙の名称・所在地、役員や資本関係等、事業計画や実績、重要維持管理等の実施場所、作業に従事する者の所属及び専門性（情報セキュリティに係る資格・研修実績等）等に関する情報を提供するものとする。丙は、契約締結後にこれら事項について変更があった場合、甲に対し、適時にその旨を通知するとともに、変更後の情報を提供するものとする。</w:t>
      </w:r>
    </w:p>
    <w:p w14:paraId="47170EA6" w14:textId="698505E2" w:rsidR="00913F4C" w:rsidRPr="005B361E" w:rsidRDefault="00913F4C" w:rsidP="005B361E">
      <w:pPr>
        <w:pStyle w:val="a0"/>
        <w:numPr>
          <w:ilvl w:val="0"/>
          <w:numId w:val="77"/>
        </w:numPr>
        <w:ind w:leftChars="0" w:left="851" w:hanging="425"/>
        <w:rPr>
          <w:i/>
          <w:iCs/>
        </w:rPr>
      </w:pPr>
      <w:r w:rsidRPr="005B361E">
        <w:rPr>
          <w:rFonts w:cs="Times New Roman" w:hint="eastAsia"/>
          <w:bCs/>
          <w:i/>
          <w:iCs/>
          <w:szCs w:val="21"/>
        </w:rPr>
        <w:t>丙は、</w:t>
      </w:r>
      <w:r w:rsidRPr="005B361E">
        <w:rPr>
          <w:rFonts w:cs="Times New Roman" w:hint="eastAsia"/>
          <w:i/>
          <w:iCs/>
          <w:szCs w:val="21"/>
        </w:rPr>
        <w:t>前各項に定める丙と同等のリスク管理が実施できると認められる措置として、別途乙丙が書面</w:t>
      </w:r>
      <w:r w:rsidR="00521B2C" w:rsidRPr="00C95F81">
        <w:rPr>
          <w:rFonts w:cs="Times New Roman" w:hint="eastAsia"/>
          <w:i/>
          <w:iCs/>
          <w:szCs w:val="21"/>
        </w:rPr>
        <w:t>又は電子メール等の電磁的方法</w:t>
      </w:r>
      <w:r w:rsidRPr="005B361E">
        <w:rPr>
          <w:rFonts w:cs="Times New Roman" w:hint="eastAsia"/>
          <w:i/>
          <w:iCs/>
          <w:szCs w:val="21"/>
        </w:rPr>
        <w:t>により合意した場合には、かかる合意に従</w:t>
      </w:r>
      <w:r w:rsidR="00CB6479">
        <w:rPr>
          <w:rFonts w:cs="Times New Roman" w:hint="eastAsia"/>
          <w:i/>
          <w:iCs/>
          <w:szCs w:val="21"/>
        </w:rPr>
        <w:t>い協力を行う</w:t>
      </w:r>
      <w:r w:rsidRPr="005B361E">
        <w:rPr>
          <w:rFonts w:cs="Times New Roman" w:hint="eastAsia"/>
          <w:i/>
          <w:iCs/>
          <w:szCs w:val="21"/>
        </w:rPr>
        <w:t>ものとする。乙及び丙は、当該合意の際、当該措置が、前各項のいずれの措置と同等の効果を有するものかを相互に特定し確認するものとする。</w:t>
      </w:r>
    </w:p>
    <w:p w14:paraId="5F083C44" w14:textId="6F85EC2E" w:rsidR="00FE5E14" w:rsidRPr="00A92432" w:rsidRDefault="00913F4C" w:rsidP="00FE5E14">
      <w:pPr>
        <w:pStyle w:val="a0"/>
        <w:numPr>
          <w:ilvl w:val="0"/>
          <w:numId w:val="77"/>
        </w:numPr>
        <w:ind w:leftChars="0" w:left="851" w:hanging="425"/>
        <w:rPr>
          <w:b/>
          <w:i/>
          <w:iCs/>
        </w:rPr>
      </w:pPr>
      <w:r w:rsidRPr="005B361E">
        <w:rPr>
          <w:rFonts w:cs="Times New Roman" w:hint="eastAsia"/>
          <w:i/>
          <w:iCs/>
          <w:szCs w:val="21"/>
        </w:rPr>
        <w:t>丙は、乙を通じた甲の求めに従い、前各項に定める丙の</w:t>
      </w:r>
      <w:r w:rsidR="00CB6479">
        <w:rPr>
          <w:rFonts w:cs="Times New Roman" w:hint="eastAsia"/>
          <w:i/>
          <w:iCs/>
          <w:szCs w:val="21"/>
        </w:rPr>
        <w:t>協力</w:t>
      </w:r>
      <w:r w:rsidRPr="005B361E">
        <w:rPr>
          <w:rFonts w:cs="Times New Roman" w:hint="eastAsia"/>
          <w:i/>
          <w:iCs/>
          <w:szCs w:val="21"/>
        </w:rPr>
        <w:t>の</w:t>
      </w:r>
      <w:r w:rsidR="00CB6479">
        <w:rPr>
          <w:rFonts w:cs="Times New Roman" w:hint="eastAsia"/>
          <w:i/>
          <w:iCs/>
          <w:szCs w:val="21"/>
        </w:rPr>
        <w:t>実施</w:t>
      </w:r>
      <w:r w:rsidRPr="005B361E">
        <w:rPr>
          <w:rFonts w:cs="Times New Roman" w:hint="eastAsia"/>
          <w:i/>
          <w:iCs/>
          <w:szCs w:val="21"/>
        </w:rPr>
        <w:t>として、又はその</w:t>
      </w:r>
      <w:r w:rsidR="00CB6479">
        <w:rPr>
          <w:rFonts w:cs="Times New Roman" w:hint="eastAsia"/>
          <w:i/>
          <w:iCs/>
          <w:szCs w:val="21"/>
        </w:rPr>
        <w:t>実施</w:t>
      </w:r>
      <w:r w:rsidRPr="005B361E">
        <w:rPr>
          <w:rFonts w:cs="Times New Roman" w:hint="eastAsia"/>
          <w:i/>
          <w:iCs/>
          <w:szCs w:val="21"/>
        </w:rPr>
        <w:t>の証明として、甲に対し、必要な書面を提出するものとする。ただし、乙を通じた甲の承諾がある場合、丙は、当該書面を乙を通じて甲に提出することができる。丙が、法令に従い、当該書面を直接主務大臣に提出する場合には、丙は、事前にその旨を乙に報告するものとする。</w:t>
      </w:r>
    </w:p>
    <w:p w14:paraId="2F3F886F" w14:textId="228BD7A5" w:rsidR="008513EF" w:rsidRPr="00683AAB" w:rsidRDefault="008513EF" w:rsidP="008513EF">
      <w:pPr>
        <w:pStyle w:val="a0"/>
        <w:numPr>
          <w:ilvl w:val="0"/>
          <w:numId w:val="73"/>
        </w:numPr>
        <w:ind w:leftChars="0"/>
        <w:rPr>
          <w:rFonts w:cs="Times New Roman"/>
          <w:szCs w:val="21"/>
        </w:rPr>
      </w:pPr>
      <w:r>
        <w:rPr>
          <w:rFonts w:hint="eastAsia"/>
          <w:szCs w:val="21"/>
        </w:rPr>
        <w:t>上記</w:t>
      </w:r>
      <w:r w:rsidR="00B27A16">
        <w:rPr>
          <w:rFonts w:hint="eastAsia"/>
          <w:szCs w:val="21"/>
        </w:rPr>
        <w:t>(</w:t>
      </w:r>
      <w:r w:rsidRPr="00FC11B3">
        <w:rPr>
          <w:rFonts w:cs="Times New Roman"/>
          <w:szCs w:val="21"/>
        </w:rPr>
        <w:t>3</w:t>
      </w:r>
      <w:r w:rsidR="00B27A16">
        <w:rPr>
          <w:szCs w:val="21"/>
        </w:rPr>
        <w:t>)</w:t>
      </w:r>
      <w:r>
        <w:rPr>
          <w:rFonts w:hint="eastAsia"/>
          <w:szCs w:val="21"/>
        </w:rPr>
        <w:t>の例</w:t>
      </w:r>
      <w:r>
        <w:rPr>
          <w:rFonts w:hint="eastAsia"/>
        </w:rPr>
        <w:t>は、</w:t>
      </w:r>
      <w:r w:rsidR="00F43A4F">
        <w:rPr>
          <w:rFonts w:hint="eastAsia"/>
        </w:rPr>
        <w:t>特定重要設備の供給者</w:t>
      </w:r>
      <w:r w:rsidR="00B27A16">
        <w:rPr>
          <w:rFonts w:hint="eastAsia"/>
          <w:szCs w:val="21"/>
        </w:rPr>
        <w:t>や重要維持管理等の委託の相手方</w:t>
      </w:r>
      <w:r w:rsidR="00F43A4F">
        <w:rPr>
          <w:rFonts w:hint="eastAsia"/>
        </w:rPr>
        <w:t>（乙）及び構成設備の供給者</w:t>
      </w:r>
      <w:r w:rsidR="00B27A16">
        <w:rPr>
          <w:rFonts w:hint="eastAsia"/>
        </w:rPr>
        <w:t>や</w:t>
      </w:r>
      <w:r>
        <w:rPr>
          <w:rFonts w:hint="eastAsia"/>
        </w:rPr>
        <w:t>再委託の相手方</w:t>
      </w:r>
      <w:r w:rsidR="00F43A4F">
        <w:rPr>
          <w:rFonts w:hint="eastAsia"/>
        </w:rPr>
        <w:t>（丙）の間の契約</w:t>
      </w:r>
      <w:r w:rsidR="00FD42EE">
        <w:rPr>
          <w:rFonts w:hint="eastAsia"/>
        </w:rPr>
        <w:t>の場面の条項を想定しています。このような、乙と丙との間の契約において、リスク管理措置に関する</w:t>
      </w:r>
      <w:r w:rsidR="00683AAB">
        <w:rPr>
          <w:rFonts w:hint="eastAsia"/>
        </w:rPr>
        <w:t>丙の甲に対する</w:t>
      </w:r>
      <w:r w:rsidR="00CB6479">
        <w:rPr>
          <w:rFonts w:hint="eastAsia"/>
        </w:rPr>
        <w:t>協力事</w:t>
      </w:r>
      <w:r w:rsidR="00CB6479">
        <w:rPr>
          <w:rFonts w:hint="eastAsia"/>
        </w:rPr>
        <w:lastRenderedPageBreak/>
        <w:t>項</w:t>
      </w:r>
      <w:r w:rsidR="00FD42EE">
        <w:rPr>
          <w:rFonts w:hint="eastAsia"/>
        </w:rPr>
        <w:t>を定め</w:t>
      </w:r>
      <w:r w:rsidR="00683AAB">
        <w:rPr>
          <w:rFonts w:hint="eastAsia"/>
        </w:rPr>
        <w:t>た場合であって</w:t>
      </w:r>
      <w:r w:rsidR="00F43A4F">
        <w:rPr>
          <w:rFonts w:hint="eastAsia"/>
        </w:rPr>
        <w:t>も、あくまでも</w:t>
      </w:r>
      <w:r w:rsidR="00683AAB">
        <w:rPr>
          <w:rFonts w:hint="eastAsia"/>
        </w:rPr>
        <w:t>その契約責任は、</w:t>
      </w:r>
      <w:r w:rsidR="00F43A4F">
        <w:rPr>
          <w:rFonts w:hint="eastAsia"/>
        </w:rPr>
        <w:t>特定重要設備の供給者</w:t>
      </w:r>
      <w:r w:rsidR="00B27A16">
        <w:rPr>
          <w:rFonts w:hint="eastAsia"/>
          <w:szCs w:val="21"/>
        </w:rPr>
        <w:t>や重要維持管理等の委託の相手方</w:t>
      </w:r>
      <w:r w:rsidR="00F43A4F">
        <w:rPr>
          <w:rFonts w:hint="eastAsia"/>
        </w:rPr>
        <w:t>（乙）に対する</w:t>
      </w:r>
      <w:r w:rsidR="00CB6479">
        <w:rPr>
          <w:rFonts w:hint="eastAsia"/>
        </w:rPr>
        <w:t>もの</w:t>
      </w:r>
      <w:r w:rsidR="00F43A4F">
        <w:rPr>
          <w:rFonts w:hint="eastAsia"/>
        </w:rPr>
        <w:t>であり、</w:t>
      </w:r>
      <w:r w:rsidR="00683AAB">
        <w:rPr>
          <w:rFonts w:hint="eastAsia"/>
        </w:rPr>
        <w:t>丙による</w:t>
      </w:r>
      <w:r w:rsidR="00F43A4F">
        <w:rPr>
          <w:rFonts w:hint="eastAsia"/>
        </w:rPr>
        <w:t>当該</w:t>
      </w:r>
      <w:r w:rsidR="00CB6479">
        <w:rPr>
          <w:rFonts w:hint="eastAsia"/>
        </w:rPr>
        <w:t>協力の不実施</w:t>
      </w:r>
      <w:r w:rsidR="00F43A4F">
        <w:rPr>
          <w:rFonts w:hint="eastAsia"/>
        </w:rPr>
        <w:t>は、特定重要設備の供給者</w:t>
      </w:r>
      <w:r w:rsidR="00B27A16">
        <w:rPr>
          <w:rFonts w:hint="eastAsia"/>
          <w:szCs w:val="21"/>
        </w:rPr>
        <w:t>や重要維持管理等の委託の相手方</w:t>
      </w:r>
      <w:r w:rsidR="00F43A4F">
        <w:rPr>
          <w:rFonts w:hint="eastAsia"/>
        </w:rPr>
        <w:t>（乙）との関係で債務不履行を構成</w:t>
      </w:r>
      <w:r w:rsidR="00D91D39">
        <w:rPr>
          <w:rFonts w:hint="eastAsia"/>
        </w:rPr>
        <w:t>することになります</w:t>
      </w:r>
      <w:r w:rsidR="00F43A4F">
        <w:rPr>
          <w:rFonts w:hint="eastAsia"/>
        </w:rPr>
        <w:t>。</w:t>
      </w:r>
    </w:p>
    <w:p w14:paraId="4801FABC" w14:textId="78908A25" w:rsidR="00FE5E14" w:rsidRPr="00FE3145" w:rsidRDefault="00F43A4F" w:rsidP="00F43A4F">
      <w:pPr>
        <w:pStyle w:val="a0"/>
        <w:numPr>
          <w:ilvl w:val="0"/>
          <w:numId w:val="72"/>
        </w:numPr>
        <w:ind w:leftChars="0"/>
        <w:rPr>
          <w:rFonts w:cs="Times New Roman"/>
          <w:szCs w:val="21"/>
        </w:rPr>
      </w:pPr>
      <w:r w:rsidRPr="00FE3145">
        <w:rPr>
          <w:rFonts w:cs="Times New Roman" w:hint="eastAsia"/>
          <w:szCs w:val="21"/>
        </w:rPr>
        <w:t>各主務省令における相違点</w:t>
      </w:r>
      <w:r w:rsidR="00FE5E14">
        <w:rPr>
          <w:rFonts w:cs="Times New Roman" w:hint="eastAsia"/>
          <w:szCs w:val="21"/>
        </w:rPr>
        <w:t xml:space="preserve">　</w:t>
      </w:r>
    </w:p>
    <w:p w14:paraId="2CF1D1E0" w14:textId="7A1E2028" w:rsidR="008513EF" w:rsidRDefault="008513EF" w:rsidP="00FE5E14">
      <w:pPr>
        <w:pStyle w:val="a0"/>
        <w:ind w:leftChars="0" w:left="420"/>
      </w:pPr>
      <w:r w:rsidRPr="00FE5E14">
        <w:rPr>
          <w:rFonts w:cs="Times New Roman" w:hint="eastAsia"/>
          <w:szCs w:val="21"/>
        </w:rPr>
        <w:t>様式に</w:t>
      </w:r>
      <w:r w:rsidR="0027165D" w:rsidRPr="00FE5E14">
        <w:rPr>
          <w:rFonts w:cs="Times New Roman" w:hint="eastAsia"/>
          <w:szCs w:val="21"/>
        </w:rPr>
        <w:t>列挙</w:t>
      </w:r>
      <w:r w:rsidRPr="00FE5E14">
        <w:rPr>
          <w:rFonts w:cs="Times New Roman" w:hint="eastAsia"/>
          <w:szCs w:val="21"/>
        </w:rPr>
        <w:t>されるリスク管理措置は、各主務省令においてほぼ共通していますが、一部異なります。</w:t>
      </w:r>
      <w:r w:rsidRPr="00FE5E14">
        <w:rPr>
          <w:rFonts w:hint="eastAsia"/>
        </w:rPr>
        <w:t>経済産業省の省令（経済産業省関係経済施策を一体的に講ずることによる安全保障の確保の推進に関する法律に基づく特定社会基盤事業者等に関する省令）においては、様式に</w:t>
      </w:r>
      <w:r w:rsidR="0027165D" w:rsidRPr="00FE5E14">
        <w:rPr>
          <w:rFonts w:hint="eastAsia"/>
        </w:rPr>
        <w:t>列挙</w:t>
      </w:r>
      <w:r w:rsidRPr="00FE5E14">
        <w:rPr>
          <w:rFonts w:hint="eastAsia"/>
        </w:rPr>
        <w:t>されるリスク管理措置として、</w:t>
      </w:r>
      <w:r w:rsidR="00FE5E14" w:rsidRPr="00FE5E14">
        <w:rPr>
          <w:rFonts w:hint="eastAsia"/>
        </w:rPr>
        <w:t>一定</w:t>
      </w:r>
      <w:r w:rsidRPr="00FE5E14">
        <w:rPr>
          <w:rFonts w:hint="eastAsia"/>
        </w:rPr>
        <w:t>の措置が加筆されているためご留意ください。</w:t>
      </w:r>
    </w:p>
    <w:p w14:paraId="64503E46" w14:textId="77777777" w:rsidR="00683AAB" w:rsidRDefault="00683AAB" w:rsidP="00683AAB">
      <w:pPr>
        <w:pStyle w:val="a0"/>
        <w:numPr>
          <w:ilvl w:val="0"/>
          <w:numId w:val="72"/>
        </w:numPr>
        <w:ind w:leftChars="0"/>
      </w:pPr>
      <w:r>
        <w:rPr>
          <w:rFonts w:hint="eastAsia"/>
        </w:rPr>
        <w:t>その他</w:t>
      </w:r>
    </w:p>
    <w:p w14:paraId="761EE199" w14:textId="1B95FE7A" w:rsidR="00683AAB" w:rsidRDefault="00683AAB" w:rsidP="00683AAB">
      <w:pPr>
        <w:pStyle w:val="a0"/>
        <w:ind w:leftChars="0" w:left="420"/>
      </w:pPr>
      <w:r>
        <w:rPr>
          <w:rFonts w:hint="eastAsia"/>
        </w:rPr>
        <w:t>リスク管理措置に関するその他の事項は、類型Ⅰの該当箇所の解説もご参照ください。</w:t>
      </w:r>
    </w:p>
    <w:p w14:paraId="5D4351E3" w14:textId="77777777" w:rsidR="00683AAB" w:rsidRPr="00FE5E14" w:rsidRDefault="00683AAB" w:rsidP="00A92432">
      <w:pPr>
        <w:pStyle w:val="a0"/>
        <w:ind w:leftChars="0" w:left="420"/>
      </w:pPr>
    </w:p>
    <w:p w14:paraId="5CD8B73E" w14:textId="1435A275" w:rsidR="00B90920" w:rsidRDefault="00B90920" w:rsidP="00F43A4F">
      <w:pPr>
        <w:adjustRightInd w:val="0"/>
        <w:rPr>
          <w:rFonts w:cs="Times New Roman"/>
          <w:szCs w:val="21"/>
        </w:rPr>
      </w:pPr>
      <w:r>
        <w:rPr>
          <w:rFonts w:cs="Times New Roman"/>
          <w:szCs w:val="21"/>
        </w:rPr>
        <w:br w:type="page"/>
      </w:r>
    </w:p>
    <w:p w14:paraId="0A0ADF33" w14:textId="684B2601" w:rsidR="00E2692E" w:rsidRPr="005B361E" w:rsidRDefault="009A72A4" w:rsidP="00E2692E">
      <w:pPr>
        <w:pStyle w:val="1"/>
        <w:rPr>
          <w:kern w:val="0"/>
        </w:rPr>
      </w:pPr>
      <w:r>
        <w:rPr>
          <w:rFonts w:hint="eastAsia"/>
          <w:kern w:val="0"/>
        </w:rPr>
        <w:lastRenderedPageBreak/>
        <w:t>主務</w:t>
      </w:r>
      <w:r w:rsidR="00E2692E" w:rsidRPr="00FD6593">
        <w:rPr>
          <w:rFonts w:hint="eastAsia"/>
          <w:kern w:val="0"/>
        </w:rPr>
        <w:t>大臣による勧告・命令への対応のための条項</w:t>
      </w:r>
    </w:p>
    <w:p w14:paraId="0AC1560C" w14:textId="5E215E39" w:rsidR="008E1650" w:rsidRDefault="008E1650" w:rsidP="005B361E"/>
    <w:p w14:paraId="39078FD0" w14:textId="134ABB1C" w:rsidR="008B5D7E" w:rsidRPr="00A1200F" w:rsidRDefault="008B5D7E" w:rsidP="008B5D7E">
      <w:pPr>
        <w:rPr>
          <w:b/>
          <w:bCs/>
        </w:rPr>
      </w:pPr>
      <w:bookmarkStart w:id="31" w:name="_Hlk157537793"/>
      <w:r w:rsidRPr="00A1200F">
        <w:rPr>
          <w:rFonts w:hint="eastAsia"/>
          <w:b/>
          <w:bCs/>
        </w:rPr>
        <w:t>第</w:t>
      </w:r>
      <w:r w:rsidR="00535339">
        <w:rPr>
          <w:rFonts w:cs="Times New Roman"/>
          <w:b/>
          <w:bCs/>
        </w:rPr>
        <w:t>9</w:t>
      </w:r>
      <w:r w:rsidRPr="00A1200F">
        <w:rPr>
          <w:rFonts w:hint="eastAsia"/>
          <w:b/>
          <w:bCs/>
        </w:rPr>
        <w:t>条（</w:t>
      </w:r>
      <w:r>
        <w:rPr>
          <w:rFonts w:hint="eastAsia"/>
          <w:b/>
          <w:bCs/>
        </w:rPr>
        <w:t>禁止期間中における</w:t>
      </w:r>
      <w:r w:rsidRPr="00A1200F">
        <w:rPr>
          <w:rFonts w:hint="eastAsia"/>
          <w:b/>
          <w:bCs/>
        </w:rPr>
        <w:t>重要維持管理等</w:t>
      </w:r>
      <w:r>
        <w:rPr>
          <w:rFonts w:hint="eastAsia"/>
          <w:b/>
          <w:bCs/>
        </w:rPr>
        <w:t>に関する義務</w:t>
      </w:r>
      <w:r w:rsidRPr="00A1200F">
        <w:rPr>
          <w:rFonts w:hint="eastAsia"/>
          <w:b/>
          <w:bCs/>
        </w:rPr>
        <w:t>）</w:t>
      </w:r>
    </w:p>
    <w:p w14:paraId="752F08DB" w14:textId="6E6D8093" w:rsidR="004F19F9" w:rsidRPr="005B361E" w:rsidRDefault="008B5D7E" w:rsidP="004F19F9">
      <w:pPr>
        <w:numPr>
          <w:ilvl w:val="0"/>
          <w:numId w:val="90"/>
        </w:numPr>
        <w:tabs>
          <w:tab w:val="left" w:pos="142"/>
        </w:tabs>
        <w:rPr>
          <w:b/>
          <w:bCs/>
        </w:rPr>
      </w:pPr>
      <w:r>
        <w:rPr>
          <w:rFonts w:hint="eastAsia"/>
        </w:rPr>
        <w:t>原契約の規定にかかわらず</w:t>
      </w:r>
      <w:r w:rsidRPr="00A1200F">
        <w:rPr>
          <w:rFonts w:hint="eastAsia"/>
        </w:rPr>
        <w:t>、</w:t>
      </w:r>
      <w:r>
        <w:rPr>
          <w:rFonts w:hint="eastAsia"/>
        </w:rPr>
        <w:t>原契約の目的である</w:t>
      </w:r>
      <w:r w:rsidR="00D001E6" w:rsidRPr="00511196">
        <w:rPr>
          <w:rFonts w:hint="eastAsia"/>
          <w:bCs/>
          <w:szCs w:val="21"/>
        </w:rPr>
        <w:t>本件</w:t>
      </w:r>
      <w:r w:rsidRPr="00A1200F">
        <w:rPr>
          <w:rFonts w:hint="eastAsia"/>
        </w:rPr>
        <w:t>重要維持管理等</w:t>
      </w:r>
      <w:r>
        <w:rPr>
          <w:rFonts w:hint="eastAsia"/>
        </w:rPr>
        <w:t>の再委託に関して、</w:t>
      </w:r>
      <w:r w:rsidRPr="00A1200F">
        <w:rPr>
          <w:rFonts w:hint="eastAsia"/>
        </w:rPr>
        <w:t>経済安全保障推進法に基づき導入等計画書を主務大臣が受理し、同法に基づく禁止期間が経過するまでは、</w:t>
      </w:r>
      <w:r>
        <w:rPr>
          <w:rFonts w:hint="eastAsia"/>
        </w:rPr>
        <w:t>丙</w:t>
      </w:r>
      <w:r w:rsidRPr="00A1200F">
        <w:rPr>
          <w:rFonts w:hint="eastAsia"/>
        </w:rPr>
        <w:t>は</w:t>
      </w:r>
      <w:r w:rsidR="00D001E6" w:rsidRPr="00511196">
        <w:rPr>
          <w:rFonts w:hint="eastAsia"/>
          <w:bCs/>
          <w:szCs w:val="21"/>
        </w:rPr>
        <w:t>本件</w:t>
      </w:r>
      <w:r w:rsidRPr="00A1200F">
        <w:rPr>
          <w:rFonts w:hint="eastAsia"/>
        </w:rPr>
        <w:t>重要維持管理等を行う義務を負わ</w:t>
      </w:r>
      <w:r>
        <w:rPr>
          <w:rFonts w:hint="eastAsia"/>
        </w:rPr>
        <w:t>ない。</w:t>
      </w:r>
      <w:bookmarkStart w:id="32" w:name="_Hlk160476917"/>
      <w:r w:rsidR="00716267" w:rsidRPr="005B361E">
        <w:rPr>
          <w:rFonts w:hint="eastAsia"/>
        </w:rPr>
        <w:t>ただ</w:t>
      </w:r>
      <w:r w:rsidR="004F19F9" w:rsidRPr="005B361E">
        <w:rPr>
          <w:rFonts w:hint="eastAsia"/>
        </w:rPr>
        <w:t>し、</w:t>
      </w:r>
      <w:r w:rsidR="004F19F9" w:rsidRPr="00C95F81">
        <w:rPr>
          <w:rFonts w:hint="eastAsia"/>
        </w:rPr>
        <w:t>乙を通じて甲が、丙に対し第</w:t>
      </w:r>
      <w:r w:rsidR="005F4EFD">
        <w:rPr>
          <w:rFonts w:cs="Times New Roman"/>
        </w:rPr>
        <w:t>4</w:t>
      </w:r>
      <w:r w:rsidR="004F19F9" w:rsidRPr="00C95F81">
        <w:rPr>
          <w:rFonts w:hint="eastAsia"/>
        </w:rPr>
        <w:t>条第</w:t>
      </w:r>
      <w:r w:rsidR="004F19F9" w:rsidRPr="00FC11B3">
        <w:rPr>
          <w:rFonts w:cs="Times New Roman"/>
        </w:rPr>
        <w:t>1</w:t>
      </w:r>
      <w:r w:rsidR="004F19F9" w:rsidRPr="00C95F81">
        <w:rPr>
          <w:rFonts w:hint="eastAsia"/>
        </w:rPr>
        <w:t>項の通知を行った場合</w:t>
      </w:r>
      <w:r w:rsidR="00E55DF4" w:rsidRPr="005B361E">
        <w:rPr>
          <w:rFonts w:hint="eastAsia"/>
        </w:rPr>
        <w:t>（同条第</w:t>
      </w:r>
      <w:r w:rsidR="00E55DF4" w:rsidRPr="00FC11B3">
        <w:rPr>
          <w:rFonts w:cs="Times New Roman"/>
        </w:rPr>
        <w:t>2</w:t>
      </w:r>
      <w:r w:rsidR="00E55DF4" w:rsidRPr="005B361E">
        <w:rPr>
          <w:rFonts w:hint="eastAsia"/>
        </w:rPr>
        <w:t>項に定める事由が判明した場合を除く。）は、</w:t>
      </w:r>
      <w:r w:rsidR="004F19F9" w:rsidRPr="00C95F81">
        <w:rPr>
          <w:rFonts w:hint="eastAsia"/>
        </w:rPr>
        <w:t>この限りでない。</w:t>
      </w:r>
      <w:bookmarkEnd w:id="32"/>
    </w:p>
    <w:p w14:paraId="0FF2B23D" w14:textId="31127CE5" w:rsidR="008B5D7E" w:rsidRPr="00A1200F" w:rsidRDefault="004F19F9" w:rsidP="008B5D7E">
      <w:pPr>
        <w:numPr>
          <w:ilvl w:val="0"/>
          <w:numId w:val="90"/>
        </w:numPr>
        <w:tabs>
          <w:tab w:val="left" w:pos="142"/>
        </w:tabs>
      </w:pPr>
      <w:bookmarkStart w:id="33" w:name="_Hlk160476941"/>
      <w:r w:rsidRPr="00C95F81">
        <w:rPr>
          <w:rFonts w:hint="eastAsia"/>
        </w:rPr>
        <w:t>前項本文の場合において、</w:t>
      </w:r>
      <w:bookmarkEnd w:id="33"/>
      <w:r w:rsidR="008B5D7E" w:rsidRPr="00C95F81">
        <w:rPr>
          <w:rFonts w:hint="eastAsia"/>
        </w:rPr>
        <w:t>原契約に</w:t>
      </w:r>
      <w:r w:rsidR="008B5D7E">
        <w:rPr>
          <w:rFonts w:hint="eastAsia"/>
        </w:rPr>
        <w:t>おいて</w:t>
      </w:r>
      <w:r w:rsidR="00D001E6" w:rsidRPr="00511196">
        <w:rPr>
          <w:rFonts w:hint="eastAsia"/>
          <w:bCs/>
          <w:szCs w:val="21"/>
        </w:rPr>
        <w:t>本件</w:t>
      </w:r>
      <w:r w:rsidR="008B5D7E" w:rsidRPr="00A1200F">
        <w:rPr>
          <w:rFonts w:hint="eastAsia"/>
        </w:rPr>
        <w:t>重要維持管理等</w:t>
      </w:r>
      <w:r w:rsidR="008B5D7E">
        <w:rPr>
          <w:rFonts w:hint="eastAsia"/>
        </w:rPr>
        <w:t>の開始の時期として合意された時期までに、</w:t>
      </w:r>
      <w:r w:rsidR="008B5D7E" w:rsidRPr="00A1200F">
        <w:rPr>
          <w:rFonts w:hint="eastAsia"/>
        </w:rPr>
        <w:t>甲が届出を行った導入等計画書に係る禁止期間が経過しない場合、</w:t>
      </w:r>
      <w:r w:rsidR="008B5D7E">
        <w:rPr>
          <w:rFonts w:hint="eastAsia"/>
        </w:rPr>
        <w:t>乙</w:t>
      </w:r>
      <w:r w:rsidR="008B5D7E" w:rsidRPr="00A1200F">
        <w:rPr>
          <w:rFonts w:hint="eastAsia"/>
        </w:rPr>
        <w:t>及び</w:t>
      </w:r>
      <w:r w:rsidR="008B5D7E">
        <w:rPr>
          <w:rFonts w:hint="eastAsia"/>
        </w:rPr>
        <w:t>丙</w:t>
      </w:r>
      <w:r w:rsidR="008B5D7E" w:rsidRPr="00A1200F">
        <w:rPr>
          <w:rFonts w:hint="eastAsia"/>
        </w:rPr>
        <w:t>は、</w:t>
      </w:r>
      <w:r w:rsidR="008B5D7E">
        <w:rPr>
          <w:rFonts w:hint="eastAsia"/>
        </w:rPr>
        <w:t>当該時期の延期その他原契約の内容の変更について、誠実に協議するものとする</w:t>
      </w:r>
      <w:r w:rsidR="008B5D7E" w:rsidRPr="00A1200F">
        <w:rPr>
          <w:rFonts w:hint="eastAsia"/>
        </w:rPr>
        <w:t>。</w:t>
      </w:r>
    </w:p>
    <w:bookmarkEnd w:id="31"/>
    <w:p w14:paraId="6CAC8D06" w14:textId="1E514A46" w:rsidR="00A92432" w:rsidRDefault="00A92432" w:rsidP="008B5D7E">
      <w:r>
        <w:br w:type="page"/>
      </w:r>
    </w:p>
    <w:p w14:paraId="32AB083B" w14:textId="77777777" w:rsidR="008B5D7E" w:rsidRDefault="008B5D7E" w:rsidP="008B5D7E">
      <w:pPr>
        <w:tabs>
          <w:tab w:val="left" w:pos="142"/>
        </w:tabs>
        <w:rPr>
          <w:b/>
          <w:bCs/>
        </w:rPr>
      </w:pPr>
      <w:bookmarkStart w:id="34" w:name="_Hlk158306404"/>
      <w:r w:rsidRPr="00A1200F">
        <w:rPr>
          <w:rFonts w:hint="eastAsia"/>
          <w:b/>
          <w:bCs/>
        </w:rPr>
        <w:lastRenderedPageBreak/>
        <w:t>＜解説＞</w:t>
      </w:r>
    </w:p>
    <w:p w14:paraId="66678C62" w14:textId="4EBA0CD0" w:rsidR="008B5D7E" w:rsidRPr="005B361E" w:rsidRDefault="008B5D7E" w:rsidP="00FC11B3">
      <w:pPr>
        <w:pStyle w:val="a0"/>
        <w:tabs>
          <w:tab w:val="left" w:pos="142"/>
        </w:tabs>
        <w:ind w:leftChars="0" w:left="420"/>
        <w:rPr>
          <w:b/>
          <w:bCs/>
        </w:rPr>
      </w:pPr>
    </w:p>
    <w:bookmarkEnd w:id="34"/>
    <w:p w14:paraId="2D817A59" w14:textId="3AD52F65" w:rsidR="008B5D7E" w:rsidRDefault="00AF67D7" w:rsidP="008B5D7E">
      <w:pPr>
        <w:pStyle w:val="a0"/>
        <w:numPr>
          <w:ilvl w:val="0"/>
          <w:numId w:val="91"/>
        </w:numPr>
        <w:ind w:leftChars="0"/>
      </w:pPr>
      <w:r w:rsidRPr="00A1200F">
        <w:rPr>
          <w:rFonts w:hint="eastAsia"/>
        </w:rPr>
        <w:t>重要維持管理等の委託においては、</w:t>
      </w:r>
      <w:r w:rsidRPr="0066199F">
        <w:rPr>
          <w:rFonts w:hint="eastAsia"/>
        </w:rPr>
        <w:t>第</w:t>
      </w:r>
      <w:r w:rsidR="005F4EFD">
        <w:rPr>
          <w:rFonts w:cs="Times New Roman"/>
        </w:rPr>
        <w:t>4</w:t>
      </w:r>
      <w:r w:rsidRPr="00A1200F">
        <w:rPr>
          <w:rFonts w:hint="eastAsia"/>
        </w:rPr>
        <w:t>条に定める緊急導入等を行う場合を除き</w:t>
      </w:r>
      <w:bookmarkStart w:id="35" w:name="_Hlk160491419"/>
      <w:bookmarkStart w:id="36" w:name="_Hlk159887257"/>
      <w:r>
        <w:rPr>
          <w:rFonts w:hint="eastAsia"/>
        </w:rPr>
        <w:t>①</w:t>
      </w:r>
      <w:r w:rsidRPr="00A1200F">
        <w:rPr>
          <w:rFonts w:hint="eastAsia"/>
        </w:rPr>
        <w:t>重要維持管理等に係る業務委託契約等を締結し、</w:t>
      </w:r>
      <w:r>
        <w:rPr>
          <w:rFonts w:hint="eastAsia"/>
        </w:rPr>
        <w:t>②重要維持管理等の再委託に係る契約を締結した上で、③</w:t>
      </w:r>
      <w:r w:rsidR="00595B90">
        <w:rPr>
          <w:rFonts w:hint="eastAsia"/>
        </w:rPr>
        <w:t>委託先</w:t>
      </w:r>
      <w:r w:rsidR="00857DA7">
        <w:rPr>
          <w:rFonts w:hint="eastAsia"/>
        </w:rPr>
        <w:t>や再委託先</w:t>
      </w:r>
      <w:r w:rsidRPr="00A1200F">
        <w:rPr>
          <w:rFonts w:hint="eastAsia"/>
        </w:rPr>
        <w:t>等から特定社会基盤事業者に対して導入等計画書</w:t>
      </w:r>
      <w:r w:rsidR="009302F5">
        <w:rPr>
          <w:rFonts w:hint="eastAsia"/>
        </w:rPr>
        <w:t>の届出</w:t>
      </w:r>
      <w:r w:rsidRPr="00A1200F">
        <w:rPr>
          <w:rFonts w:hint="eastAsia"/>
        </w:rPr>
        <w:t>のための情報提供等を行い（</w:t>
      </w:r>
      <w:r w:rsidRPr="002D78BA">
        <w:rPr>
          <w:rFonts w:hint="eastAsia"/>
        </w:rPr>
        <w:t>第</w:t>
      </w:r>
      <w:r w:rsidR="005F4EFD">
        <w:rPr>
          <w:rFonts w:cs="Times New Roman"/>
        </w:rPr>
        <w:t>3(b)</w:t>
      </w:r>
      <w:r w:rsidRPr="00A1200F">
        <w:rPr>
          <w:rFonts w:hint="eastAsia"/>
        </w:rPr>
        <w:t>条参照）、その上で導入等計画書</w:t>
      </w:r>
      <w:r w:rsidR="009302F5">
        <w:rPr>
          <w:rFonts w:hint="eastAsia"/>
        </w:rPr>
        <w:t>の</w:t>
      </w:r>
      <w:r w:rsidRPr="00A1200F">
        <w:rPr>
          <w:rFonts w:hint="eastAsia"/>
        </w:rPr>
        <w:t>作成・</w:t>
      </w:r>
      <w:r w:rsidR="009302F5">
        <w:rPr>
          <w:rFonts w:hint="eastAsia"/>
        </w:rPr>
        <w:t>届出を行い</w:t>
      </w:r>
      <w:r w:rsidRPr="00A1200F">
        <w:rPr>
          <w:rFonts w:hint="eastAsia"/>
        </w:rPr>
        <w:t>、禁止期間経過後に実際に</w:t>
      </w:r>
      <w:r>
        <w:rPr>
          <w:rFonts w:hint="eastAsia"/>
        </w:rPr>
        <w:t>重要維持管理等の委託（再委託を含む</w:t>
      </w:r>
      <w:r w:rsidR="00CD32FA">
        <w:rPr>
          <w:rFonts w:hint="eastAsia"/>
        </w:rPr>
        <w:t>。</w:t>
      </w:r>
      <w:r>
        <w:rPr>
          <w:rFonts w:hint="eastAsia"/>
        </w:rPr>
        <w:t>）</w:t>
      </w:r>
      <w:r w:rsidRPr="00A1200F">
        <w:rPr>
          <w:rFonts w:hint="eastAsia"/>
        </w:rPr>
        <w:t>を</w:t>
      </w:r>
      <w:r>
        <w:rPr>
          <w:rFonts w:hint="eastAsia"/>
        </w:rPr>
        <w:t>開始する</w:t>
      </w:r>
      <w:bookmarkEnd w:id="35"/>
      <w:bookmarkEnd w:id="36"/>
      <w:r w:rsidRPr="00A1200F">
        <w:rPr>
          <w:rFonts w:hint="eastAsia"/>
        </w:rPr>
        <w:t>という時系列が想定されます。</w:t>
      </w:r>
      <w:r>
        <w:rPr>
          <w:rFonts w:hint="eastAsia"/>
        </w:rPr>
        <w:t>しかし、本制度上は、当事者の想定に反し、重要維持管理等の委託（再委託を含む</w:t>
      </w:r>
      <w:r w:rsidR="00CD32FA">
        <w:rPr>
          <w:rFonts w:hint="eastAsia"/>
        </w:rPr>
        <w:t>。</w:t>
      </w:r>
      <w:r>
        <w:rPr>
          <w:rFonts w:hint="eastAsia"/>
        </w:rPr>
        <w:t>）を予定している時期までに禁止期間が経過しないことがあり得ます。そのような場合、乙及び丙は、原契約に基づき、当該時期において（再）委託された重要維持管理等の実施義務を負う一方で、禁止期間に重要維持管理等を開始することは、甲において経済安全保障推進法の違反となるという、当事者及び甲のいずれもが望まない状況が生じることがあり得ます。</w:t>
      </w:r>
    </w:p>
    <w:p w14:paraId="2981D76C" w14:textId="2A410949" w:rsidR="004A4B1A" w:rsidRDefault="004A4B1A" w:rsidP="004A4B1A">
      <w:pPr>
        <w:pStyle w:val="a0"/>
        <w:numPr>
          <w:ilvl w:val="0"/>
          <w:numId w:val="91"/>
        </w:numPr>
        <w:ind w:leftChars="0"/>
      </w:pPr>
      <w:r>
        <w:rPr>
          <w:rFonts w:hint="eastAsia"/>
        </w:rPr>
        <w:t>このような懸念に対応するため、</w:t>
      </w:r>
      <w:r w:rsidRPr="00A1200F">
        <w:rPr>
          <w:rFonts w:hint="eastAsia"/>
        </w:rPr>
        <w:t>第</w:t>
      </w:r>
      <w:r w:rsidRPr="00FC11B3">
        <w:rPr>
          <w:rFonts w:cs="Times New Roman"/>
        </w:rPr>
        <w:t>1</w:t>
      </w:r>
      <w:r w:rsidRPr="00A1200F">
        <w:rPr>
          <w:rFonts w:hint="eastAsia"/>
        </w:rPr>
        <w:t>項</w:t>
      </w:r>
      <w:r>
        <w:rPr>
          <w:rFonts w:hint="eastAsia"/>
        </w:rPr>
        <w:t>において</w:t>
      </w:r>
      <w:r w:rsidRPr="00A1200F">
        <w:rPr>
          <w:rFonts w:hint="eastAsia"/>
        </w:rPr>
        <w:t>は、</w:t>
      </w:r>
      <w:r>
        <w:rPr>
          <w:rFonts w:hint="eastAsia"/>
        </w:rPr>
        <w:t>原契約の規定を上書きする形で、</w:t>
      </w:r>
      <w:r w:rsidRPr="00A1200F">
        <w:rPr>
          <w:rFonts w:hint="eastAsia"/>
        </w:rPr>
        <w:t>禁止期間</w:t>
      </w:r>
      <w:r>
        <w:rPr>
          <w:rFonts w:hint="eastAsia"/>
        </w:rPr>
        <w:t>が</w:t>
      </w:r>
      <w:r w:rsidRPr="00A1200F">
        <w:rPr>
          <w:rFonts w:hint="eastAsia"/>
        </w:rPr>
        <w:t>経過</w:t>
      </w:r>
      <w:r>
        <w:rPr>
          <w:rFonts w:hint="eastAsia"/>
        </w:rPr>
        <w:t>しない限り、丙において重要維持管理等を行う義務を負わないことを特に合意することとしています。甲乙間の契約における規定案においても、本条と同様に、乙は重要維持管理等を行う義務を負わないこととしているため、丙の義務は乙の義務を前提とする以上、丙も乙と同様に義務を負わないこととしています。</w:t>
      </w:r>
    </w:p>
    <w:p w14:paraId="6E8DAA7C" w14:textId="1C0E0B3D" w:rsidR="004A4B1A" w:rsidRDefault="004A4B1A" w:rsidP="004A4B1A">
      <w:pPr>
        <w:pStyle w:val="a0"/>
        <w:numPr>
          <w:ilvl w:val="0"/>
          <w:numId w:val="91"/>
        </w:numPr>
        <w:ind w:leftChars="0"/>
      </w:pPr>
      <w:r>
        <w:rPr>
          <w:rFonts w:hint="eastAsia"/>
        </w:rPr>
        <w:t>なお、本</w:t>
      </w:r>
      <w:r w:rsidR="002C4E47">
        <w:rPr>
          <w:rFonts w:hint="eastAsia"/>
        </w:rPr>
        <w:t>条項例</w:t>
      </w:r>
      <w:r>
        <w:rPr>
          <w:rFonts w:hint="eastAsia"/>
        </w:rPr>
        <w:t>において構成設備の供給は対象としていませんが、その理由は次のとおりです。</w:t>
      </w:r>
    </w:p>
    <w:p w14:paraId="63337A60" w14:textId="5CEFC2BF" w:rsidR="004A4B1A" w:rsidRPr="00A1200F" w:rsidRDefault="004A4B1A" w:rsidP="005B361E">
      <w:pPr>
        <w:pStyle w:val="a0"/>
        <w:ind w:leftChars="0" w:left="420" w:firstLineChars="100" w:firstLine="210"/>
      </w:pPr>
      <w:r w:rsidRPr="000E4619">
        <w:rPr>
          <w:rFonts w:hint="eastAsia"/>
        </w:rPr>
        <w:t>特定重要設備の供給に</w:t>
      </w:r>
      <w:r w:rsidR="00CD32FA">
        <w:rPr>
          <w:rFonts w:hint="eastAsia"/>
        </w:rPr>
        <w:t>当</w:t>
      </w:r>
      <w:r w:rsidRPr="000E4619">
        <w:rPr>
          <w:rFonts w:hint="eastAsia"/>
        </w:rPr>
        <w:t>たっては、①</w:t>
      </w:r>
      <w:r>
        <w:t>’</w:t>
      </w:r>
      <w:r w:rsidRPr="000E4619">
        <w:rPr>
          <w:rFonts w:hint="eastAsia"/>
        </w:rPr>
        <w:t>構成設備の供給に関する売買契約</w:t>
      </w:r>
      <w:r>
        <w:rPr>
          <w:rFonts w:hint="eastAsia"/>
        </w:rPr>
        <w:t>等</w:t>
      </w:r>
      <w:r w:rsidRPr="000E4619">
        <w:rPr>
          <w:rFonts w:hint="eastAsia"/>
        </w:rPr>
        <w:t>を</w:t>
      </w:r>
      <w:r>
        <w:rPr>
          <w:rFonts w:hint="eastAsia"/>
        </w:rPr>
        <w:t>締結し</w:t>
      </w:r>
      <w:r w:rsidRPr="000E4619">
        <w:rPr>
          <w:rFonts w:hint="eastAsia"/>
        </w:rPr>
        <w:t>、②</w:t>
      </w:r>
      <w:r>
        <w:t>’</w:t>
      </w:r>
      <w:r w:rsidRPr="000E4619">
        <w:rPr>
          <w:rFonts w:hint="eastAsia"/>
        </w:rPr>
        <w:t>特定重要設備の導入に関する売買契約等を締結し、</w:t>
      </w:r>
      <w:r>
        <w:rPr>
          <w:rFonts w:hint="eastAsia"/>
        </w:rPr>
        <w:t>③</w:t>
      </w:r>
      <w:r>
        <w:t>’</w:t>
      </w:r>
      <w:r w:rsidRPr="000E4619">
        <w:rPr>
          <w:rFonts w:hint="eastAsia"/>
        </w:rPr>
        <w:t>供給者等から特定社会基盤事業者に対して導入等計画書</w:t>
      </w:r>
      <w:r w:rsidR="009302F5">
        <w:rPr>
          <w:rFonts w:hint="eastAsia"/>
        </w:rPr>
        <w:t>の届出</w:t>
      </w:r>
      <w:r w:rsidRPr="000E4619">
        <w:rPr>
          <w:rFonts w:hint="eastAsia"/>
        </w:rPr>
        <w:t>のための情報提供等を行い（</w:t>
      </w:r>
      <w:r>
        <w:rPr>
          <w:rFonts w:hint="eastAsia"/>
        </w:rPr>
        <w:t>第</w:t>
      </w:r>
      <w:r w:rsidR="005F4EFD">
        <w:rPr>
          <w:rFonts w:cs="Times New Roman"/>
        </w:rPr>
        <w:t>3(a)</w:t>
      </w:r>
      <w:r>
        <w:rPr>
          <w:rFonts w:hint="eastAsia"/>
        </w:rPr>
        <w:t>条参照）、その上で導入</w:t>
      </w:r>
      <w:r w:rsidR="00BC0178">
        <w:rPr>
          <w:rFonts w:hint="eastAsia"/>
        </w:rPr>
        <w:t>等</w:t>
      </w:r>
      <w:r>
        <w:rPr>
          <w:rFonts w:hint="eastAsia"/>
        </w:rPr>
        <w:t>計画書</w:t>
      </w:r>
      <w:r w:rsidR="009302F5">
        <w:rPr>
          <w:rFonts w:hint="eastAsia"/>
        </w:rPr>
        <w:t>の</w:t>
      </w:r>
      <w:r>
        <w:rPr>
          <w:rFonts w:hint="eastAsia"/>
        </w:rPr>
        <w:t>作成・</w:t>
      </w:r>
      <w:r w:rsidR="009302F5">
        <w:rPr>
          <w:rFonts w:hint="eastAsia"/>
        </w:rPr>
        <w:t>届出を行い</w:t>
      </w:r>
      <w:r>
        <w:rPr>
          <w:rFonts w:hint="eastAsia"/>
        </w:rPr>
        <w:t>、禁止期間経過後に実際に導入を行うという時系列が想定されます。すなわち、①</w:t>
      </w:r>
      <w:r>
        <w:t>’</w:t>
      </w:r>
      <w:r>
        <w:rPr>
          <w:rFonts w:hint="eastAsia"/>
        </w:rPr>
        <w:t>の特定重要設備の供給者に対する構成設備の供給は、禁止期間内に行われたとしても経済安全保障推進法に違反せず（経済安全保障推進法</w:t>
      </w:r>
      <w:r w:rsidR="00514E97">
        <w:rPr>
          <w:rFonts w:hint="eastAsia"/>
        </w:rPr>
        <w:t>第</w:t>
      </w:r>
      <w:r w:rsidRPr="00FC11B3">
        <w:rPr>
          <w:rFonts w:cs="Times New Roman"/>
        </w:rPr>
        <w:t>52</w:t>
      </w:r>
      <w:r>
        <w:rPr>
          <w:rFonts w:hint="eastAsia"/>
        </w:rPr>
        <w:t>条</w:t>
      </w:r>
      <w:r w:rsidR="00514E97">
        <w:rPr>
          <w:rFonts w:hint="eastAsia"/>
        </w:rPr>
        <w:t>第</w:t>
      </w:r>
      <w:r w:rsidRPr="00FC11B3">
        <w:rPr>
          <w:rFonts w:cs="Times New Roman"/>
        </w:rPr>
        <w:t>1</w:t>
      </w:r>
      <w:r>
        <w:rPr>
          <w:rFonts w:hint="eastAsia"/>
        </w:rPr>
        <w:t>項参照）、禁止期間経過前であっても、構成設備の供給義務を制限することは、経済安全保障推進法上要求されているわけではございません。</w:t>
      </w:r>
      <w:r w:rsidR="008B5D7E">
        <w:rPr>
          <w:rFonts w:hint="eastAsia"/>
        </w:rPr>
        <w:t>また、構成設備の供給</w:t>
      </w:r>
      <w:r w:rsidR="001C6C83">
        <w:rPr>
          <w:rFonts w:hint="eastAsia"/>
        </w:rPr>
        <w:t>が</w:t>
      </w:r>
      <w:r w:rsidR="008B5D7E">
        <w:rPr>
          <w:rFonts w:hint="eastAsia"/>
        </w:rPr>
        <w:t>特定重要設備の導入に先立つこと</w:t>
      </w:r>
      <w:r w:rsidR="001C6C83">
        <w:rPr>
          <w:rFonts w:hint="eastAsia"/>
        </w:rPr>
        <w:t>も多いと</w:t>
      </w:r>
      <w:r w:rsidR="008B5D7E">
        <w:rPr>
          <w:rFonts w:hint="eastAsia"/>
        </w:rPr>
        <w:t>予想される</w:t>
      </w:r>
      <w:r w:rsidR="001C6C83">
        <w:rPr>
          <w:rFonts w:hint="eastAsia"/>
        </w:rPr>
        <w:t>ところ</w:t>
      </w:r>
      <w:r w:rsidR="008B5D7E">
        <w:rPr>
          <w:rFonts w:hint="eastAsia"/>
        </w:rPr>
        <w:t>、構成設備の供給を止めてしまうと、</w:t>
      </w:r>
      <w:r>
        <w:rPr>
          <w:rFonts w:hint="eastAsia"/>
        </w:rPr>
        <w:t>結果的に、</w:t>
      </w:r>
      <w:r w:rsidR="008B5D7E">
        <w:rPr>
          <w:rFonts w:hint="eastAsia"/>
        </w:rPr>
        <w:t>禁止期間経過後の特定重要設備の速やかな導入を阻害する場合も</w:t>
      </w:r>
      <w:r w:rsidR="0086431D">
        <w:rPr>
          <w:rFonts w:hint="eastAsia"/>
        </w:rPr>
        <w:t>あると考えられ</w:t>
      </w:r>
      <w:r w:rsidR="008B5D7E">
        <w:rPr>
          <w:rFonts w:hint="eastAsia"/>
        </w:rPr>
        <w:t>ます。</w:t>
      </w:r>
      <w:r>
        <w:rPr>
          <w:rFonts w:hint="eastAsia"/>
        </w:rPr>
        <w:t>ただし、勧告がなされた場合等においては、供給済みの構成設備の変更等を検討しなければならないケースも想定されますので、当該構成設備の供給者の性質等、構成設備の重要性、供給の代替性などの個別具体的な事情を踏まえ、構成設備の供給義務についても、禁止期間経過後まで留保するという条項にすることも考えられます。これらを含め、どのような合意をするかは、当事者間で合意しておくことが望ましいと考えられます。</w:t>
      </w:r>
    </w:p>
    <w:p w14:paraId="6677DD62" w14:textId="3FAF8E63" w:rsidR="00857DA7" w:rsidRPr="00857DA7" w:rsidRDefault="00857DA7" w:rsidP="00857DA7">
      <w:pPr>
        <w:pStyle w:val="a0"/>
        <w:numPr>
          <w:ilvl w:val="0"/>
          <w:numId w:val="91"/>
        </w:numPr>
        <w:ind w:leftChars="0"/>
      </w:pPr>
      <w:r w:rsidRPr="00857DA7">
        <w:rPr>
          <w:rFonts w:hint="eastAsia"/>
        </w:rPr>
        <w:lastRenderedPageBreak/>
        <w:t>上記</w:t>
      </w:r>
      <w:r w:rsidR="008C7C8E">
        <w:rPr>
          <w:rFonts w:hint="eastAsia"/>
        </w:rPr>
        <w:t>(</w:t>
      </w:r>
      <w:r w:rsidRPr="00FC11B3">
        <w:rPr>
          <w:rFonts w:cs="Times New Roman"/>
        </w:rPr>
        <w:t>1</w:t>
      </w:r>
      <w:r w:rsidR="008C7C8E">
        <w:rPr>
          <w:rFonts w:hint="eastAsia"/>
        </w:rPr>
        <w:t>)</w:t>
      </w:r>
      <w:r w:rsidRPr="00857DA7">
        <w:rPr>
          <w:rFonts w:hint="eastAsia"/>
        </w:rPr>
        <w:t>で示した時系列はあくまで一例であり、禁止期間の経過前に契約を締結することを念頭に置いたものとなります。一方で、実務上は、</w:t>
      </w:r>
      <w:r>
        <w:rPr>
          <w:rFonts w:hint="eastAsia"/>
        </w:rPr>
        <w:t>委託先</w:t>
      </w:r>
      <w:r w:rsidRPr="00857DA7">
        <w:rPr>
          <w:rFonts w:hint="eastAsia"/>
        </w:rPr>
        <w:t>等から特定社会基盤事業者に対して導入等計画書</w:t>
      </w:r>
      <w:r w:rsidR="001743C8">
        <w:rPr>
          <w:rFonts w:hint="eastAsia"/>
        </w:rPr>
        <w:t>の届出</w:t>
      </w:r>
      <w:r w:rsidRPr="00857DA7">
        <w:rPr>
          <w:rFonts w:hint="eastAsia"/>
        </w:rPr>
        <w:t>のための情報提供等及び導入等計画書の</w:t>
      </w:r>
      <w:r w:rsidR="001743C8">
        <w:rPr>
          <w:rFonts w:hint="eastAsia"/>
        </w:rPr>
        <w:t>届出</w:t>
      </w:r>
      <w:r w:rsidRPr="00857DA7">
        <w:rPr>
          <w:rFonts w:hint="eastAsia"/>
        </w:rPr>
        <w:t>を先行して行い、禁止期間の経過後に特定重要設備の導入に関する売買契約や重要維持管理等に係る業務委託契約等を締結するケースもあるかと存じます。その場合、先行する情報提供に係る義務については、本参考規定案の情報提供に関する定めをご参照頂くなどしながら必要な情報の授受を行い、その上で導入等計画書</w:t>
      </w:r>
      <w:r w:rsidR="001743C8">
        <w:rPr>
          <w:rFonts w:hint="eastAsia"/>
        </w:rPr>
        <w:t>の</w:t>
      </w:r>
      <w:r w:rsidRPr="00857DA7">
        <w:rPr>
          <w:rFonts w:hint="eastAsia"/>
        </w:rPr>
        <w:t>作成・</w:t>
      </w:r>
      <w:r w:rsidR="001743C8">
        <w:rPr>
          <w:rFonts w:hint="eastAsia"/>
        </w:rPr>
        <w:t>届出を行い</w:t>
      </w:r>
      <w:r w:rsidRPr="00857DA7">
        <w:rPr>
          <w:rFonts w:hint="eastAsia"/>
        </w:rPr>
        <w:t>、禁止期間経過後に特定重要設備の導入に関する売買契約や重要維持管理等に係る業務委託契約等をご締結いただくこともあり</w:t>
      </w:r>
      <w:r w:rsidR="001743C8">
        <w:rPr>
          <w:rFonts w:hint="eastAsia"/>
        </w:rPr>
        <w:t>得</w:t>
      </w:r>
      <w:r w:rsidRPr="00857DA7">
        <w:rPr>
          <w:rFonts w:hint="eastAsia"/>
        </w:rPr>
        <w:t>るのであって、このような場合、</w:t>
      </w:r>
      <w:r w:rsidR="003F6EEF">
        <w:rPr>
          <w:rFonts w:hint="eastAsia"/>
        </w:rPr>
        <w:t>第</w:t>
      </w:r>
      <w:r w:rsidR="00535339">
        <w:rPr>
          <w:rFonts w:cs="Times New Roman"/>
        </w:rPr>
        <w:t>9</w:t>
      </w:r>
      <w:r w:rsidRPr="00857DA7">
        <w:rPr>
          <w:rFonts w:hint="eastAsia"/>
        </w:rPr>
        <w:t>条は不要と考えられます。</w:t>
      </w:r>
    </w:p>
    <w:p w14:paraId="0EB34EE8" w14:textId="4CF63A6A" w:rsidR="008B5D7E" w:rsidRDefault="008B5D7E" w:rsidP="008B5D7E">
      <w:pPr>
        <w:pStyle w:val="a0"/>
        <w:numPr>
          <w:ilvl w:val="0"/>
          <w:numId w:val="91"/>
        </w:numPr>
        <w:ind w:leftChars="0"/>
      </w:pPr>
      <w:r w:rsidRPr="00A1200F">
        <w:rPr>
          <w:rFonts w:hint="eastAsia"/>
        </w:rPr>
        <w:t>第</w:t>
      </w:r>
      <w:r w:rsidRPr="00FC11B3">
        <w:rPr>
          <w:rFonts w:cs="Times New Roman"/>
        </w:rPr>
        <w:t>2</w:t>
      </w:r>
      <w:r w:rsidRPr="00A1200F">
        <w:rPr>
          <w:rFonts w:hint="eastAsia"/>
        </w:rPr>
        <w:t>項</w:t>
      </w:r>
      <w:r>
        <w:rPr>
          <w:rFonts w:hint="eastAsia"/>
        </w:rPr>
        <w:t>は、原契約において導入等の時期として合意された時期</w:t>
      </w:r>
      <w:r w:rsidRPr="00A1200F">
        <w:rPr>
          <w:rFonts w:hint="eastAsia"/>
        </w:rPr>
        <w:t>までに導入等計画書に関する禁止期間が終了しない場合</w:t>
      </w:r>
      <w:r>
        <w:rPr>
          <w:rFonts w:hint="eastAsia"/>
        </w:rPr>
        <w:t>（勧告等がなされる場合を含みますが、これに限られず、勧告等はなされないまま禁止期間の延長があった場合や、そもそも導入等計画書の</w:t>
      </w:r>
      <w:r w:rsidR="001743C8">
        <w:rPr>
          <w:rFonts w:hint="eastAsia"/>
        </w:rPr>
        <w:t>届出</w:t>
      </w:r>
      <w:r>
        <w:rPr>
          <w:rFonts w:hint="eastAsia"/>
        </w:rPr>
        <w:t>後導入等の予定時期までに十分な期間が確保されていなかったために重要維持管理等の予定時期までに禁止期間が経過しないような場合もあり得ます。）</w:t>
      </w:r>
      <w:r w:rsidRPr="00A1200F">
        <w:rPr>
          <w:rFonts w:hint="eastAsia"/>
        </w:rPr>
        <w:t>に</w:t>
      </w:r>
      <w:r>
        <w:rPr>
          <w:rFonts w:hint="eastAsia"/>
        </w:rPr>
        <w:t>は</w:t>
      </w:r>
      <w:r w:rsidRPr="00A1200F">
        <w:rPr>
          <w:rFonts w:hint="eastAsia"/>
        </w:rPr>
        <w:t>、</w:t>
      </w:r>
      <w:r>
        <w:rPr>
          <w:rFonts w:hint="eastAsia"/>
        </w:rPr>
        <w:t>当事者間において、重要維持管理等の時期の延期やその他原契約の内容変更について協議することとしています。</w:t>
      </w:r>
    </w:p>
    <w:p w14:paraId="150E29E7" w14:textId="77777777" w:rsidR="008B5D7E" w:rsidRPr="00A1200F" w:rsidRDefault="008B5D7E" w:rsidP="008B5D7E">
      <w:pPr>
        <w:tabs>
          <w:tab w:val="left" w:pos="142"/>
        </w:tabs>
      </w:pPr>
    </w:p>
    <w:p w14:paraId="06C627EC" w14:textId="77777777" w:rsidR="00BA623A" w:rsidRDefault="00BA623A">
      <w:pPr>
        <w:widowControl/>
        <w:jc w:val="left"/>
        <w:rPr>
          <w:b/>
          <w:bCs/>
        </w:rPr>
      </w:pPr>
      <w:r>
        <w:rPr>
          <w:b/>
          <w:bCs/>
        </w:rPr>
        <w:br w:type="page"/>
      </w:r>
    </w:p>
    <w:p w14:paraId="5B6A2F33" w14:textId="78FFE9CD" w:rsidR="008B5D7E" w:rsidRPr="00A1200F" w:rsidRDefault="008B5D7E" w:rsidP="008B5D7E">
      <w:pPr>
        <w:rPr>
          <w:b/>
          <w:bCs/>
        </w:rPr>
      </w:pPr>
      <w:r w:rsidRPr="00A1200F">
        <w:rPr>
          <w:rFonts w:hint="eastAsia"/>
          <w:b/>
          <w:bCs/>
        </w:rPr>
        <w:lastRenderedPageBreak/>
        <w:t>第</w:t>
      </w:r>
      <w:r w:rsidR="00535339">
        <w:rPr>
          <w:rFonts w:cs="Times New Roman"/>
          <w:b/>
          <w:bCs/>
        </w:rPr>
        <w:t>10</w:t>
      </w:r>
      <w:r w:rsidRPr="00A1200F">
        <w:rPr>
          <w:rFonts w:hint="eastAsia"/>
          <w:b/>
          <w:bCs/>
        </w:rPr>
        <w:t>条（</w:t>
      </w:r>
      <w:bookmarkStart w:id="37" w:name="_Hlk159979002"/>
      <w:r w:rsidRPr="00A1200F">
        <w:rPr>
          <w:rFonts w:hint="eastAsia"/>
          <w:b/>
          <w:bCs/>
        </w:rPr>
        <w:t>勧告等があった場合の対応</w:t>
      </w:r>
      <w:bookmarkEnd w:id="37"/>
      <w:r w:rsidRPr="00A1200F">
        <w:rPr>
          <w:rFonts w:hint="eastAsia"/>
          <w:b/>
          <w:bCs/>
        </w:rPr>
        <w:t>）</w:t>
      </w:r>
    </w:p>
    <w:p w14:paraId="40A8F055" w14:textId="2E3272B6" w:rsidR="004A4B1A" w:rsidRPr="00A1200F" w:rsidRDefault="004A4B1A" w:rsidP="004A4B1A">
      <w:r w:rsidRPr="00A1200F">
        <w:rPr>
          <w:rFonts w:hint="eastAsia"/>
        </w:rPr>
        <w:t>導入等計画書に関して、主務大臣より経済安全保障推進法</w:t>
      </w:r>
      <w:r>
        <w:rPr>
          <w:rFonts w:hint="eastAsia"/>
        </w:rPr>
        <w:t>第</w:t>
      </w:r>
      <w:r w:rsidRPr="00FC11B3">
        <w:rPr>
          <w:rFonts w:cs="Times New Roman"/>
        </w:rPr>
        <w:t>52</w:t>
      </w:r>
      <w:r w:rsidRPr="00A1200F">
        <w:rPr>
          <w:rFonts w:hint="eastAsia"/>
        </w:rPr>
        <w:t>条</w:t>
      </w:r>
      <w:r>
        <w:rPr>
          <w:rFonts w:hint="eastAsia"/>
        </w:rPr>
        <w:t>第</w:t>
      </w:r>
      <w:r w:rsidRPr="00FC11B3">
        <w:rPr>
          <w:rFonts w:cs="Times New Roman"/>
        </w:rPr>
        <w:t>6</w:t>
      </w:r>
      <w:r w:rsidRPr="00A1200F">
        <w:rPr>
          <w:rFonts w:hint="eastAsia"/>
        </w:rPr>
        <w:t>項に基づく勧告がなされた場合又はかかる勧告を受けずに禁止期間が経過することが困難であることが明らかになった場合、</w:t>
      </w:r>
      <w:r>
        <w:rPr>
          <w:rFonts w:hint="eastAsia"/>
        </w:rPr>
        <w:t>乙</w:t>
      </w:r>
      <w:r w:rsidRPr="00A1200F">
        <w:rPr>
          <w:rFonts w:hint="eastAsia"/>
        </w:rPr>
        <w:t>及び</w:t>
      </w:r>
      <w:r>
        <w:rPr>
          <w:rFonts w:hint="eastAsia"/>
        </w:rPr>
        <w:t>丙</w:t>
      </w:r>
      <w:r w:rsidRPr="00A1200F">
        <w:rPr>
          <w:rFonts w:hint="eastAsia"/>
        </w:rPr>
        <w:t>は、</w:t>
      </w:r>
      <w:r w:rsidR="00D001E6" w:rsidRPr="00511196">
        <w:rPr>
          <w:rFonts w:hint="eastAsia"/>
          <w:bCs/>
          <w:szCs w:val="21"/>
        </w:rPr>
        <w:t>本件</w:t>
      </w:r>
      <w:r w:rsidRPr="00A1200F">
        <w:rPr>
          <w:rFonts w:hint="eastAsia"/>
        </w:rPr>
        <w:t>構成設備の変更や再</w:t>
      </w:r>
      <w:r>
        <w:rPr>
          <w:rFonts w:hint="eastAsia"/>
        </w:rPr>
        <w:t>々</w:t>
      </w:r>
      <w:r w:rsidRPr="00A1200F">
        <w:rPr>
          <w:rFonts w:hint="eastAsia"/>
        </w:rPr>
        <w:t>委託</w:t>
      </w:r>
      <w:r w:rsidR="00464D21">
        <w:rPr>
          <w:rFonts w:hint="eastAsia"/>
        </w:rPr>
        <w:t>の相手方等</w:t>
      </w:r>
      <w:r w:rsidRPr="00A1200F">
        <w:rPr>
          <w:rFonts w:hint="eastAsia"/>
        </w:rPr>
        <w:t>の変更を含めて対応を協議し、</w:t>
      </w:r>
      <w:r w:rsidR="00D001E6" w:rsidRPr="00511196">
        <w:rPr>
          <w:rFonts w:hint="eastAsia"/>
          <w:bCs/>
          <w:szCs w:val="21"/>
        </w:rPr>
        <w:t>本件</w:t>
      </w:r>
      <w:r w:rsidRPr="00A1200F">
        <w:rPr>
          <w:rFonts w:hint="eastAsia"/>
        </w:rPr>
        <w:t>特定重要設備の導入</w:t>
      </w:r>
      <w:r>
        <w:rPr>
          <w:rFonts w:hint="eastAsia"/>
        </w:rPr>
        <w:t>（</w:t>
      </w:r>
      <w:r w:rsidR="003216AA" w:rsidRPr="00511196">
        <w:rPr>
          <w:rFonts w:hint="eastAsia"/>
          <w:bCs/>
          <w:szCs w:val="21"/>
        </w:rPr>
        <w:t>本件</w:t>
      </w:r>
      <w:r>
        <w:rPr>
          <w:rFonts w:hint="eastAsia"/>
        </w:rPr>
        <w:t>構成設備の供給を含む</w:t>
      </w:r>
      <w:r w:rsidR="00CD32FA">
        <w:rPr>
          <w:rFonts w:hint="eastAsia"/>
        </w:rPr>
        <w:t>。</w:t>
      </w:r>
      <w:r>
        <w:rPr>
          <w:rFonts w:hint="eastAsia"/>
        </w:rPr>
        <w:t>）</w:t>
      </w:r>
      <w:r w:rsidRPr="00A1200F">
        <w:rPr>
          <w:rFonts w:hint="eastAsia"/>
        </w:rPr>
        <w:t>又は</w:t>
      </w:r>
      <w:r w:rsidR="00D001E6" w:rsidRPr="00511196">
        <w:rPr>
          <w:rFonts w:hint="eastAsia"/>
          <w:bCs/>
          <w:szCs w:val="21"/>
        </w:rPr>
        <w:t>本件</w:t>
      </w:r>
      <w:r w:rsidRPr="00A1200F">
        <w:rPr>
          <w:rFonts w:hint="eastAsia"/>
        </w:rPr>
        <w:t>重要維持管理等を実施できるよう最大限努力するものとする。</w:t>
      </w:r>
    </w:p>
    <w:p w14:paraId="3A551DAC" w14:textId="77777777" w:rsidR="008B5D7E" w:rsidRPr="004A4B1A" w:rsidRDefault="008B5D7E" w:rsidP="008B5D7E"/>
    <w:p w14:paraId="78BC96BA" w14:textId="1DBED053" w:rsidR="008B5D7E" w:rsidRPr="00A92432" w:rsidRDefault="008B5D7E" w:rsidP="00A92432">
      <w:pPr>
        <w:rPr>
          <w:b/>
          <w:bCs/>
        </w:rPr>
      </w:pPr>
      <w:r w:rsidRPr="00A1200F">
        <w:rPr>
          <w:rFonts w:hint="eastAsia"/>
          <w:b/>
          <w:bCs/>
        </w:rPr>
        <w:t>＜解説＞</w:t>
      </w:r>
    </w:p>
    <w:p w14:paraId="7C183939" w14:textId="69E0DBA0" w:rsidR="008B5D7E" w:rsidRPr="004A4B1A" w:rsidRDefault="004A4B1A" w:rsidP="00A92432">
      <w:pPr>
        <w:ind w:firstLineChars="100" w:firstLine="210"/>
      </w:pPr>
      <w:r>
        <w:rPr>
          <w:rFonts w:hint="eastAsia"/>
        </w:rPr>
        <w:t>本条</w:t>
      </w:r>
      <w:r w:rsidRPr="00A1200F">
        <w:rPr>
          <w:rFonts w:hint="eastAsia"/>
        </w:rPr>
        <w:t>は、経済安全保障推進法</w:t>
      </w:r>
      <w:r>
        <w:rPr>
          <w:rFonts w:hint="eastAsia"/>
        </w:rPr>
        <w:t>第</w:t>
      </w:r>
      <w:r w:rsidRPr="00A92432">
        <w:rPr>
          <w:rFonts w:cs="Times New Roman"/>
        </w:rPr>
        <w:t>52</w:t>
      </w:r>
      <w:r w:rsidRPr="00A1200F">
        <w:rPr>
          <w:rFonts w:hint="eastAsia"/>
        </w:rPr>
        <w:t>条</w:t>
      </w:r>
      <w:r>
        <w:rPr>
          <w:rFonts w:hint="eastAsia"/>
        </w:rPr>
        <w:t>第</w:t>
      </w:r>
      <w:r w:rsidRPr="00A92432">
        <w:rPr>
          <w:rFonts w:cs="Times New Roman"/>
        </w:rPr>
        <w:t>6</w:t>
      </w:r>
      <w:r w:rsidRPr="00A1200F">
        <w:rPr>
          <w:rFonts w:hint="eastAsia"/>
        </w:rPr>
        <w:t>項に基づく勧告がなされた場合、又は審査過程における</w:t>
      </w:r>
      <w:r w:rsidRPr="00A92432">
        <w:rPr>
          <w:rFonts w:cs="Times New Roman" w:hint="eastAsia"/>
          <w:szCs w:val="21"/>
        </w:rPr>
        <w:t>審査当局</w:t>
      </w:r>
      <w:r w:rsidRPr="00A1200F">
        <w:rPr>
          <w:rFonts w:hint="eastAsia"/>
        </w:rPr>
        <w:t>とのやり取りを通じて届出済みの導入等計画書につき内容変更をしない場合には勧告がなされる蓋然性が高いことが明らかになった場合などに、当事者間において対応を協議して、特定重要設備の導入又は重要維持管理等の委託（以下、本条の解説において「導入等」といいます。）を実施できるように最大限努力する旨の規定です。</w:t>
      </w:r>
      <w:r>
        <w:rPr>
          <w:rFonts w:hint="eastAsia"/>
        </w:rPr>
        <w:t>丙は</w:t>
      </w:r>
      <w:r w:rsidRPr="002D7150">
        <w:rPr>
          <w:rFonts w:hint="eastAsia"/>
        </w:rPr>
        <w:t>構成設備の供給者又は重要維持管理等の再委託の相手方</w:t>
      </w:r>
      <w:r>
        <w:rPr>
          <w:rFonts w:hint="eastAsia"/>
        </w:rPr>
        <w:t>であり、特定重要設備の導入に直接関与するわけではありませんが、構成設備の供給は最終的には特定重要設備の導入のために行われるものであることから、特定重要設備の導入に構成設備の供給を含むこととしています。</w:t>
      </w:r>
      <w:r w:rsidRPr="00A1200F">
        <w:rPr>
          <w:rFonts w:hint="eastAsia"/>
        </w:rPr>
        <w:t>勧告が行われた場合等の対応には様々な選択肢があり得るため、ここでは「対応を協議する」とのみ規定していますが、特定の構成設備の</w:t>
      </w:r>
      <w:r>
        <w:rPr>
          <w:rFonts w:hint="eastAsia"/>
        </w:rPr>
        <w:t>一部の供給者の</w:t>
      </w:r>
      <w:r w:rsidRPr="00A1200F">
        <w:rPr>
          <w:rFonts w:hint="eastAsia"/>
        </w:rPr>
        <w:t>変更、再</w:t>
      </w:r>
      <w:r w:rsidR="00464D21">
        <w:rPr>
          <w:rFonts w:hint="eastAsia"/>
        </w:rPr>
        <w:t>々</w:t>
      </w:r>
      <w:r w:rsidRPr="00A1200F">
        <w:rPr>
          <w:rFonts w:hint="eastAsia"/>
        </w:rPr>
        <w:t>委託</w:t>
      </w:r>
      <w:r w:rsidR="00464D21">
        <w:rPr>
          <w:rFonts w:hint="eastAsia"/>
        </w:rPr>
        <w:t>の相手方等</w:t>
      </w:r>
      <w:r w:rsidRPr="00A1200F">
        <w:rPr>
          <w:rFonts w:hint="eastAsia"/>
        </w:rPr>
        <w:t>の変更などについて、当事者間で</w:t>
      </w:r>
      <w:r>
        <w:rPr>
          <w:rFonts w:hint="eastAsia"/>
        </w:rPr>
        <w:t>あらかじ</w:t>
      </w:r>
      <w:r w:rsidRPr="00A1200F">
        <w:rPr>
          <w:rFonts w:hint="eastAsia"/>
        </w:rPr>
        <w:t>め方針が決まっている場合は、それを明示的に定めることも考えられます。</w:t>
      </w:r>
      <w:r>
        <w:rPr>
          <w:rFonts w:hint="eastAsia"/>
        </w:rPr>
        <w:t>なお、経済安全保障</w:t>
      </w:r>
      <w:r w:rsidRPr="00CD705A">
        <w:rPr>
          <w:rFonts w:hint="eastAsia"/>
        </w:rPr>
        <w:t>推進法</w:t>
      </w:r>
      <w:r w:rsidR="00070E91">
        <w:rPr>
          <w:rFonts w:hint="eastAsia"/>
        </w:rPr>
        <w:t>第</w:t>
      </w:r>
      <w:r w:rsidRPr="00A92432">
        <w:rPr>
          <w:rFonts w:cs="Times New Roman"/>
        </w:rPr>
        <w:t>52</w:t>
      </w:r>
      <w:r w:rsidRPr="00CD705A">
        <w:rPr>
          <w:rFonts w:hint="eastAsia"/>
        </w:rPr>
        <w:t>条</w:t>
      </w:r>
      <w:r w:rsidR="00070E91">
        <w:rPr>
          <w:rFonts w:hint="eastAsia"/>
        </w:rPr>
        <w:t>第</w:t>
      </w:r>
      <w:r w:rsidRPr="00A92432">
        <w:rPr>
          <w:rFonts w:cs="Times New Roman"/>
        </w:rPr>
        <w:t>6</w:t>
      </w:r>
      <w:r w:rsidRPr="00CD705A">
        <w:rPr>
          <w:rFonts w:hint="eastAsia"/>
        </w:rPr>
        <w:t>項に基づく勧告は、甲に対して行われることから、事実上の対応として、甲も含めて協議を実施することも考えられます。</w:t>
      </w:r>
    </w:p>
    <w:p w14:paraId="2289E6DD" w14:textId="77777777" w:rsidR="008B5D7E" w:rsidRDefault="008B5D7E" w:rsidP="008B5D7E">
      <w:pPr>
        <w:widowControl/>
        <w:jc w:val="left"/>
      </w:pPr>
      <w:r>
        <w:br w:type="page"/>
      </w:r>
    </w:p>
    <w:p w14:paraId="1F6A7964" w14:textId="204E01C2" w:rsidR="008B5D7E" w:rsidRPr="00A1200F" w:rsidRDefault="008B5D7E" w:rsidP="008B5D7E">
      <w:pPr>
        <w:rPr>
          <w:b/>
          <w:bCs/>
        </w:rPr>
      </w:pPr>
      <w:r w:rsidRPr="00A1200F">
        <w:rPr>
          <w:rFonts w:hint="eastAsia"/>
          <w:b/>
          <w:bCs/>
        </w:rPr>
        <w:lastRenderedPageBreak/>
        <w:t>第</w:t>
      </w:r>
      <w:r w:rsidR="00535339">
        <w:rPr>
          <w:rFonts w:cs="Times New Roman"/>
          <w:b/>
          <w:bCs/>
        </w:rPr>
        <w:t>11</w:t>
      </w:r>
      <w:r w:rsidRPr="00A1200F">
        <w:rPr>
          <w:rFonts w:hint="eastAsia"/>
          <w:b/>
          <w:bCs/>
        </w:rPr>
        <w:t>条（導入等計画書</w:t>
      </w:r>
      <w:r>
        <w:rPr>
          <w:rFonts w:hint="eastAsia"/>
          <w:b/>
          <w:bCs/>
        </w:rPr>
        <w:t>に係る重要な</w:t>
      </w:r>
      <w:r w:rsidRPr="00A1200F">
        <w:rPr>
          <w:rFonts w:hint="eastAsia"/>
          <w:b/>
          <w:bCs/>
        </w:rPr>
        <w:t>変更又は</w:t>
      </w:r>
      <w:bookmarkStart w:id="38" w:name="_Hlk159980018"/>
      <w:r w:rsidRPr="00A1200F">
        <w:rPr>
          <w:rFonts w:hint="eastAsia"/>
          <w:b/>
          <w:bCs/>
        </w:rPr>
        <w:t>事後勧告等があった場合の対応</w:t>
      </w:r>
      <w:bookmarkEnd w:id="38"/>
      <w:r w:rsidRPr="00A1200F">
        <w:rPr>
          <w:rFonts w:hint="eastAsia"/>
          <w:b/>
          <w:bCs/>
        </w:rPr>
        <w:t>）</w:t>
      </w:r>
    </w:p>
    <w:p w14:paraId="52BFA148" w14:textId="6C7881F2" w:rsidR="008B5D7E" w:rsidRPr="00A1200F" w:rsidRDefault="008B5D7E" w:rsidP="008B5D7E">
      <w:pPr>
        <w:numPr>
          <w:ilvl w:val="0"/>
          <w:numId w:val="94"/>
        </w:numPr>
      </w:pPr>
      <w:r w:rsidRPr="00A1200F">
        <w:rPr>
          <w:rFonts w:hint="eastAsia"/>
        </w:rPr>
        <w:t>甲が、</w:t>
      </w:r>
      <w:r w:rsidRPr="00A1200F">
        <w:rPr>
          <w:rFonts w:hint="eastAsia"/>
        </w:rPr>
        <w:t>[</w:t>
      </w:r>
      <w:r w:rsidR="00D001E6" w:rsidRPr="00511196">
        <w:rPr>
          <w:rFonts w:hint="eastAsia"/>
          <w:bCs/>
          <w:szCs w:val="21"/>
        </w:rPr>
        <w:t>本件</w:t>
      </w:r>
      <w:r w:rsidRPr="00A1200F">
        <w:rPr>
          <w:rFonts w:hint="eastAsia"/>
        </w:rPr>
        <w:t>特定重要設備の導入を行う前／</w:t>
      </w:r>
      <w:r w:rsidR="00D001E6" w:rsidRPr="00511196">
        <w:rPr>
          <w:rFonts w:hint="eastAsia"/>
          <w:bCs/>
          <w:szCs w:val="21"/>
        </w:rPr>
        <w:t>本件</w:t>
      </w:r>
      <w:r w:rsidRPr="00C63D3F">
        <w:rPr>
          <w:rFonts w:hint="eastAsia"/>
        </w:rPr>
        <w:t>重要維持管理等</w:t>
      </w:r>
      <w:r>
        <w:rPr>
          <w:rFonts w:hint="eastAsia"/>
        </w:rPr>
        <w:t>を行わせる</w:t>
      </w:r>
      <w:r w:rsidRPr="00C63D3F">
        <w:rPr>
          <w:rFonts w:hint="eastAsia"/>
        </w:rPr>
        <w:t>前／</w:t>
      </w:r>
      <w:r w:rsidR="00D001E6" w:rsidRPr="00511196">
        <w:rPr>
          <w:rFonts w:hint="eastAsia"/>
          <w:bCs/>
          <w:szCs w:val="21"/>
        </w:rPr>
        <w:t>本件</w:t>
      </w:r>
      <w:r w:rsidRPr="00A1200F">
        <w:rPr>
          <w:rFonts w:hint="eastAsia"/>
        </w:rPr>
        <w:t>重要維持管理等</w:t>
      </w:r>
      <w:r>
        <w:rPr>
          <w:rFonts w:hint="eastAsia"/>
        </w:rPr>
        <w:t>を</w:t>
      </w:r>
      <w:r w:rsidRPr="00E9546D">
        <w:rPr>
          <w:rFonts w:hint="eastAsia"/>
        </w:rPr>
        <w:t>行わせる期間</w:t>
      </w:r>
      <w:r w:rsidRPr="00A1200F">
        <w:rPr>
          <w:rFonts w:hint="eastAsia"/>
        </w:rPr>
        <w:t>の終了前</w:t>
      </w:r>
      <w:r w:rsidRPr="00A1200F">
        <w:rPr>
          <w:rFonts w:hint="eastAsia"/>
        </w:rPr>
        <w:t>]</w:t>
      </w:r>
      <w:r w:rsidRPr="00A1200F">
        <w:rPr>
          <w:rFonts w:hint="eastAsia"/>
        </w:rPr>
        <w:t>に、導入等計画書に係る重要な変更につき届出を行った場合において、主務大臣より経済安全保障推進法</w:t>
      </w:r>
      <w:r>
        <w:rPr>
          <w:rFonts w:hint="eastAsia"/>
        </w:rPr>
        <w:t>第</w:t>
      </w:r>
      <w:r w:rsidRPr="00FC11B3">
        <w:rPr>
          <w:rFonts w:cs="Times New Roman"/>
        </w:rPr>
        <w:t>54</w:t>
      </w:r>
      <w:r w:rsidRPr="00A1200F">
        <w:rPr>
          <w:rFonts w:hint="eastAsia"/>
        </w:rPr>
        <w:t>条第</w:t>
      </w:r>
      <w:r w:rsidRPr="00FC11B3">
        <w:rPr>
          <w:rFonts w:cs="Times New Roman"/>
        </w:rPr>
        <w:t>2</w:t>
      </w:r>
      <w:r w:rsidRPr="00A1200F">
        <w:rPr>
          <w:rFonts w:hint="eastAsia"/>
        </w:rPr>
        <w:t>項の準用する</w:t>
      </w:r>
      <w:r>
        <w:rPr>
          <w:rFonts w:hint="eastAsia"/>
        </w:rPr>
        <w:t>第</w:t>
      </w:r>
      <w:r w:rsidRPr="00FC11B3">
        <w:rPr>
          <w:rFonts w:cs="Times New Roman"/>
        </w:rPr>
        <w:t>52</w:t>
      </w:r>
      <w:r w:rsidRPr="00A1200F">
        <w:rPr>
          <w:rFonts w:hint="eastAsia"/>
        </w:rPr>
        <w:t>条第</w:t>
      </w:r>
      <w:r w:rsidRPr="00FC11B3">
        <w:rPr>
          <w:rFonts w:cs="Times New Roman"/>
        </w:rPr>
        <w:t>6</w:t>
      </w:r>
      <w:r w:rsidRPr="00A1200F">
        <w:rPr>
          <w:rFonts w:hint="eastAsia"/>
        </w:rPr>
        <w:t>項に基づく勧告がなされた場合又はかかる勧告を受けずに禁止期間が経過することが困難であることが明らかになった場合、</w:t>
      </w:r>
      <w:r>
        <w:rPr>
          <w:rFonts w:hint="eastAsia"/>
        </w:rPr>
        <w:t>乙</w:t>
      </w:r>
      <w:r w:rsidRPr="00A1200F">
        <w:rPr>
          <w:rFonts w:hint="eastAsia"/>
        </w:rPr>
        <w:t>及び</w:t>
      </w:r>
      <w:r>
        <w:rPr>
          <w:rFonts w:hint="eastAsia"/>
        </w:rPr>
        <w:t>丙</w:t>
      </w:r>
      <w:r w:rsidRPr="00A1200F">
        <w:rPr>
          <w:rFonts w:hint="eastAsia"/>
        </w:rPr>
        <w:t>は、当該重要な変更の要否、及び、</w:t>
      </w:r>
      <w:r w:rsidR="003216AA" w:rsidRPr="00511196">
        <w:rPr>
          <w:rFonts w:hint="eastAsia"/>
          <w:bCs/>
          <w:szCs w:val="21"/>
        </w:rPr>
        <w:t>本件</w:t>
      </w:r>
      <w:r w:rsidRPr="00A1200F">
        <w:rPr>
          <w:rFonts w:hint="eastAsia"/>
        </w:rPr>
        <w:t>構成設備の</w:t>
      </w:r>
      <w:r>
        <w:rPr>
          <w:rFonts w:hint="eastAsia"/>
        </w:rPr>
        <w:t>一部の供給者の</w:t>
      </w:r>
      <w:r w:rsidRPr="00A1200F">
        <w:rPr>
          <w:rFonts w:hint="eastAsia"/>
        </w:rPr>
        <w:t>変更や再</w:t>
      </w:r>
      <w:r>
        <w:rPr>
          <w:rFonts w:hint="eastAsia"/>
        </w:rPr>
        <w:t>々</w:t>
      </w:r>
      <w:r w:rsidRPr="00A1200F">
        <w:rPr>
          <w:rFonts w:hint="eastAsia"/>
        </w:rPr>
        <w:t>委託</w:t>
      </w:r>
      <w:r w:rsidR="00464D21">
        <w:rPr>
          <w:rFonts w:hint="eastAsia"/>
        </w:rPr>
        <w:t>の相手方等</w:t>
      </w:r>
      <w:r w:rsidRPr="00A1200F">
        <w:rPr>
          <w:rFonts w:hint="eastAsia"/>
        </w:rPr>
        <w:t>の変更</w:t>
      </w:r>
      <w:r>
        <w:rPr>
          <w:rFonts w:hint="eastAsia"/>
        </w:rPr>
        <w:t>]</w:t>
      </w:r>
      <w:r w:rsidRPr="00A1200F">
        <w:rPr>
          <w:rFonts w:hint="eastAsia"/>
        </w:rPr>
        <w:t>を含めて対応を協議し、</w:t>
      </w:r>
      <w:bookmarkStart w:id="39" w:name="_Hlk157544217"/>
      <w:r>
        <w:rPr>
          <w:rFonts w:hint="eastAsia"/>
        </w:rPr>
        <w:t>当該</w:t>
      </w:r>
      <w:r w:rsidRPr="00A1200F">
        <w:rPr>
          <w:rFonts w:hint="eastAsia"/>
        </w:rPr>
        <w:t>変更</w:t>
      </w:r>
      <w:r>
        <w:rPr>
          <w:rFonts w:hint="eastAsia"/>
        </w:rPr>
        <w:t>の必要性が確認された場合には、当該変更</w:t>
      </w:r>
      <w:r w:rsidRPr="00A1200F">
        <w:rPr>
          <w:rFonts w:hint="eastAsia"/>
        </w:rPr>
        <w:t>を実施できるよう</w:t>
      </w:r>
      <w:bookmarkEnd w:id="39"/>
      <w:r w:rsidRPr="00A1200F">
        <w:rPr>
          <w:rFonts w:hint="eastAsia"/>
        </w:rPr>
        <w:t>最大限努力するものとする。</w:t>
      </w:r>
    </w:p>
    <w:p w14:paraId="1C9B2A97" w14:textId="6821E04D" w:rsidR="008B5D7E" w:rsidRPr="00A1200F" w:rsidRDefault="008B5D7E" w:rsidP="008B5D7E">
      <w:pPr>
        <w:numPr>
          <w:ilvl w:val="0"/>
          <w:numId w:val="94"/>
        </w:numPr>
      </w:pPr>
      <w:r>
        <w:rPr>
          <w:rFonts w:hint="eastAsia"/>
        </w:rPr>
        <w:t>①</w:t>
      </w:r>
      <w:r w:rsidRPr="00A1200F">
        <w:rPr>
          <w:rFonts w:hint="eastAsia"/>
        </w:rPr>
        <w:t>[</w:t>
      </w:r>
      <w:r w:rsidR="00D001E6" w:rsidRPr="00511196">
        <w:rPr>
          <w:rFonts w:hint="eastAsia"/>
          <w:bCs/>
          <w:szCs w:val="21"/>
        </w:rPr>
        <w:t>本件</w:t>
      </w:r>
      <w:r w:rsidRPr="00A1200F">
        <w:rPr>
          <w:rFonts w:hint="eastAsia"/>
        </w:rPr>
        <w:t>特定重要設備の導入／</w:t>
      </w:r>
      <w:r w:rsidR="00D001E6" w:rsidRPr="00511196">
        <w:rPr>
          <w:rFonts w:hint="eastAsia"/>
          <w:bCs/>
          <w:szCs w:val="21"/>
        </w:rPr>
        <w:t>本件</w:t>
      </w:r>
      <w:r w:rsidRPr="00A1200F">
        <w:rPr>
          <w:rFonts w:hint="eastAsia"/>
        </w:rPr>
        <w:t>重要維持管理等の開始</w:t>
      </w:r>
      <w:r w:rsidRPr="00A1200F">
        <w:t>]</w:t>
      </w:r>
      <w:r w:rsidRPr="00A1200F">
        <w:rPr>
          <w:rFonts w:hint="eastAsia"/>
        </w:rPr>
        <w:t>後において、国際情勢の変化その他の事情の変更により、主務大臣が経済安全保障推進法</w:t>
      </w:r>
      <w:r>
        <w:rPr>
          <w:rFonts w:hint="eastAsia"/>
        </w:rPr>
        <w:t>第</w:t>
      </w:r>
      <w:r w:rsidRPr="00FC11B3">
        <w:rPr>
          <w:rFonts w:cs="Times New Roman"/>
        </w:rPr>
        <w:t>55</w:t>
      </w:r>
      <w:r w:rsidRPr="00A1200F">
        <w:rPr>
          <w:rFonts w:hint="eastAsia"/>
        </w:rPr>
        <w:t>条第</w:t>
      </w:r>
      <w:r w:rsidRPr="00FC11B3">
        <w:rPr>
          <w:rFonts w:cs="Times New Roman"/>
        </w:rPr>
        <w:t>1</w:t>
      </w:r>
      <w:r w:rsidRPr="00A1200F">
        <w:rPr>
          <w:rFonts w:hint="eastAsia"/>
        </w:rPr>
        <w:t>項に基づき、</w:t>
      </w:r>
      <w:r w:rsidR="00D001E6" w:rsidRPr="00511196">
        <w:rPr>
          <w:rFonts w:hint="eastAsia"/>
          <w:bCs/>
          <w:szCs w:val="21"/>
        </w:rPr>
        <w:t>本件</w:t>
      </w:r>
      <w:r w:rsidRPr="00A1200F">
        <w:rPr>
          <w:rFonts w:hint="eastAsia"/>
        </w:rPr>
        <w:t>特定重要設備の検査又は点検の実施、</w:t>
      </w:r>
      <w:r w:rsidR="00D001E6" w:rsidRPr="00511196">
        <w:rPr>
          <w:rFonts w:hint="eastAsia"/>
          <w:bCs/>
          <w:szCs w:val="21"/>
        </w:rPr>
        <w:t>本件</w:t>
      </w:r>
      <w:r w:rsidRPr="00A1200F">
        <w:rPr>
          <w:rFonts w:hint="eastAsia"/>
        </w:rPr>
        <w:t>特定重要設備の</w:t>
      </w:r>
      <w:r w:rsidR="00D001E6" w:rsidRPr="00511196">
        <w:rPr>
          <w:rFonts w:hint="eastAsia"/>
          <w:bCs/>
          <w:szCs w:val="21"/>
        </w:rPr>
        <w:t>本件</w:t>
      </w:r>
      <w:r w:rsidRPr="00A1200F">
        <w:rPr>
          <w:rFonts w:hint="eastAsia"/>
        </w:rPr>
        <w:t>重要維持管理等の</w:t>
      </w:r>
      <w:r>
        <w:rPr>
          <w:rFonts w:hint="eastAsia"/>
        </w:rPr>
        <w:t>再</w:t>
      </w:r>
      <w:r w:rsidRPr="00A1200F">
        <w:rPr>
          <w:rFonts w:hint="eastAsia"/>
        </w:rPr>
        <w:t>委託の相手方の変更その他の特定妨害行為を防止するため必要な措置をとるべきことを勧告した場合又はこれに準ずる要請を行った場合</w:t>
      </w:r>
      <w:r w:rsidRPr="00C95F81">
        <w:rPr>
          <w:rFonts w:hint="eastAsia"/>
        </w:rPr>
        <w:t>又は②甲が、乙を通じて丙に対し第</w:t>
      </w:r>
      <w:r w:rsidR="005F4EFD">
        <w:rPr>
          <w:rFonts w:cs="Times New Roman"/>
        </w:rPr>
        <w:t>4</w:t>
      </w:r>
      <w:r w:rsidRPr="00C95F81">
        <w:rPr>
          <w:rFonts w:hint="eastAsia"/>
        </w:rPr>
        <w:t>条第</w:t>
      </w:r>
      <w:r w:rsidRPr="00FC11B3">
        <w:rPr>
          <w:rFonts w:cs="Times New Roman"/>
        </w:rPr>
        <w:t>1</w:t>
      </w:r>
      <w:r w:rsidRPr="00C95F81">
        <w:rPr>
          <w:rFonts w:hint="eastAsia"/>
        </w:rPr>
        <w:t>項に定める通知を行い、緊急導入等届出書の届出を行った場合において、主務大臣が経済安全保障推進法第</w:t>
      </w:r>
      <w:r w:rsidRPr="00FC11B3">
        <w:rPr>
          <w:rFonts w:cs="Times New Roman"/>
        </w:rPr>
        <w:t>55</w:t>
      </w:r>
      <w:r w:rsidRPr="00C95F81">
        <w:rPr>
          <w:rFonts w:hint="eastAsia"/>
        </w:rPr>
        <w:t>条第</w:t>
      </w:r>
      <w:r w:rsidRPr="00FC11B3">
        <w:rPr>
          <w:rFonts w:cs="Times New Roman"/>
        </w:rPr>
        <w:t>2</w:t>
      </w:r>
      <w:r w:rsidRPr="00C95F81">
        <w:rPr>
          <w:rFonts w:hint="eastAsia"/>
        </w:rPr>
        <w:t>項に基づき、</w:t>
      </w:r>
      <w:r w:rsidR="00D001E6" w:rsidRPr="00511196">
        <w:rPr>
          <w:rFonts w:hint="eastAsia"/>
          <w:bCs/>
          <w:szCs w:val="21"/>
        </w:rPr>
        <w:t>本件</w:t>
      </w:r>
      <w:r w:rsidRPr="00C95F81">
        <w:rPr>
          <w:rFonts w:hint="eastAsia"/>
        </w:rPr>
        <w:t>特定重要設備の検査又は点検の実施、</w:t>
      </w:r>
      <w:r w:rsidR="00D001E6" w:rsidRPr="00511196">
        <w:rPr>
          <w:rFonts w:hint="eastAsia"/>
          <w:bCs/>
          <w:szCs w:val="21"/>
        </w:rPr>
        <w:t>本件</w:t>
      </w:r>
      <w:r w:rsidRPr="00C95F81">
        <w:rPr>
          <w:rFonts w:hint="eastAsia"/>
        </w:rPr>
        <w:t>特定重要設備の</w:t>
      </w:r>
      <w:r w:rsidR="00D001E6" w:rsidRPr="00511196">
        <w:rPr>
          <w:rFonts w:hint="eastAsia"/>
          <w:bCs/>
          <w:szCs w:val="21"/>
        </w:rPr>
        <w:t>本件</w:t>
      </w:r>
      <w:r w:rsidRPr="00C95F81">
        <w:rPr>
          <w:rFonts w:hint="eastAsia"/>
        </w:rPr>
        <w:t>重要維持管理等の再委託の相手方の変更その他の特定妨害行為を防止するため必要な措置をとるべきことを勧告した場合又はこれに準ずる要請を行った場合には、</w:t>
      </w:r>
      <w:r>
        <w:rPr>
          <w:rFonts w:hint="eastAsia"/>
        </w:rPr>
        <w:t>乙</w:t>
      </w:r>
      <w:r w:rsidRPr="00A1200F">
        <w:rPr>
          <w:rFonts w:hint="eastAsia"/>
        </w:rPr>
        <w:t>及び</w:t>
      </w:r>
      <w:r>
        <w:rPr>
          <w:rFonts w:hint="eastAsia"/>
        </w:rPr>
        <w:t>丙</w:t>
      </w:r>
      <w:r w:rsidRPr="00A1200F">
        <w:rPr>
          <w:rFonts w:hint="eastAsia"/>
        </w:rPr>
        <w:t>は、当該必要な措置をとることについて対応を協議し、その内容に合意するよう最大限努力するものとする。</w:t>
      </w:r>
    </w:p>
    <w:p w14:paraId="07BD97C2" w14:textId="25E737CD" w:rsidR="008B5D7E" w:rsidRDefault="008B5D7E" w:rsidP="008B5D7E">
      <w:pPr>
        <w:widowControl/>
        <w:jc w:val="left"/>
        <w:rPr>
          <w:b/>
          <w:bCs/>
        </w:rPr>
      </w:pPr>
      <w:r>
        <w:rPr>
          <w:b/>
          <w:bCs/>
        </w:rPr>
        <w:br w:type="page"/>
      </w:r>
    </w:p>
    <w:p w14:paraId="0F73AA19" w14:textId="77777777" w:rsidR="008B5D7E" w:rsidRPr="00A1200F" w:rsidRDefault="008B5D7E" w:rsidP="008B5D7E">
      <w:pPr>
        <w:rPr>
          <w:b/>
          <w:bCs/>
        </w:rPr>
      </w:pPr>
      <w:r w:rsidRPr="00A1200F">
        <w:rPr>
          <w:rFonts w:hint="eastAsia"/>
          <w:b/>
          <w:bCs/>
        </w:rPr>
        <w:lastRenderedPageBreak/>
        <w:t>＜解説＞</w:t>
      </w:r>
    </w:p>
    <w:p w14:paraId="63513288" w14:textId="77777777" w:rsidR="008B5D7E" w:rsidRPr="00054554" w:rsidRDefault="008B5D7E" w:rsidP="008B5D7E">
      <w:pPr>
        <w:pStyle w:val="a0"/>
        <w:numPr>
          <w:ilvl w:val="0"/>
          <w:numId w:val="99"/>
        </w:numPr>
        <w:tabs>
          <w:tab w:val="left" w:pos="142"/>
        </w:tabs>
        <w:ind w:leftChars="0"/>
        <w:rPr>
          <w:szCs w:val="21"/>
        </w:rPr>
      </w:pPr>
      <w:r w:rsidRPr="00B53E64">
        <w:rPr>
          <w:rFonts w:hint="eastAsia"/>
          <w:szCs w:val="21"/>
        </w:rPr>
        <w:t>導入等計画書に係る重要な変更</w:t>
      </w:r>
      <w:r w:rsidRPr="003B1465">
        <w:rPr>
          <w:rFonts w:hint="eastAsia"/>
          <w:szCs w:val="21"/>
        </w:rPr>
        <w:t>があった場合の対応</w:t>
      </w:r>
    </w:p>
    <w:p w14:paraId="3D0C871D" w14:textId="1B27D06B" w:rsidR="008B5D7E" w:rsidRPr="00A1200F" w:rsidRDefault="008B5D7E" w:rsidP="00CB354C">
      <w:pPr>
        <w:pStyle w:val="a0"/>
        <w:tabs>
          <w:tab w:val="left" w:pos="142"/>
        </w:tabs>
        <w:ind w:leftChars="0" w:left="420" w:firstLineChars="100" w:firstLine="210"/>
      </w:pPr>
      <w:r w:rsidRPr="00A1200F">
        <w:rPr>
          <w:rFonts w:hint="eastAsia"/>
        </w:rPr>
        <w:t>第</w:t>
      </w:r>
      <w:r w:rsidRPr="00FC11B3">
        <w:rPr>
          <w:rFonts w:cs="Times New Roman"/>
        </w:rPr>
        <w:t>1</w:t>
      </w:r>
      <w:r w:rsidRPr="00A1200F">
        <w:rPr>
          <w:rFonts w:hint="eastAsia"/>
        </w:rPr>
        <w:t>項は、導入等計画書についての重要な変更について、経済安全保障推進法</w:t>
      </w:r>
      <w:r>
        <w:rPr>
          <w:rFonts w:hint="eastAsia"/>
        </w:rPr>
        <w:t>第</w:t>
      </w:r>
      <w:r w:rsidRPr="00FC11B3">
        <w:rPr>
          <w:rFonts w:cs="Times New Roman"/>
        </w:rPr>
        <w:t>54</w:t>
      </w:r>
      <w:r w:rsidRPr="00A1200F">
        <w:rPr>
          <w:rFonts w:hint="eastAsia"/>
        </w:rPr>
        <w:t>条</w:t>
      </w:r>
      <w:r>
        <w:rPr>
          <w:rFonts w:hint="eastAsia"/>
        </w:rPr>
        <w:t>第</w:t>
      </w:r>
      <w:r w:rsidRPr="00FC11B3">
        <w:rPr>
          <w:rFonts w:cs="Times New Roman"/>
        </w:rPr>
        <w:t>2</w:t>
      </w:r>
      <w:r w:rsidRPr="00A1200F">
        <w:rPr>
          <w:rFonts w:hint="eastAsia"/>
        </w:rPr>
        <w:t>項の準用する同法</w:t>
      </w:r>
      <w:r>
        <w:rPr>
          <w:rFonts w:hint="eastAsia"/>
        </w:rPr>
        <w:t>第</w:t>
      </w:r>
      <w:r w:rsidRPr="00FC11B3">
        <w:rPr>
          <w:rFonts w:cs="Times New Roman"/>
        </w:rPr>
        <w:t>52</w:t>
      </w:r>
      <w:r w:rsidRPr="00A1200F">
        <w:rPr>
          <w:rFonts w:hint="eastAsia"/>
        </w:rPr>
        <w:t>条</w:t>
      </w:r>
      <w:r>
        <w:rPr>
          <w:rFonts w:hint="eastAsia"/>
        </w:rPr>
        <w:t>第</w:t>
      </w:r>
      <w:r w:rsidRPr="00FC11B3">
        <w:rPr>
          <w:rFonts w:cs="Times New Roman"/>
        </w:rPr>
        <w:t>6</w:t>
      </w:r>
      <w:r w:rsidRPr="00A1200F">
        <w:rPr>
          <w:rFonts w:hint="eastAsia"/>
        </w:rPr>
        <w:t>項に基づく勧告がなされた場合又はその見込みがある場合などに、</w:t>
      </w:r>
      <w:r>
        <w:rPr>
          <w:rFonts w:hint="eastAsia"/>
        </w:rPr>
        <w:t>当事</w:t>
      </w:r>
      <w:r w:rsidRPr="00A1200F">
        <w:rPr>
          <w:rFonts w:hint="eastAsia"/>
        </w:rPr>
        <w:t>者双方が対応を協議して、</w:t>
      </w:r>
      <w:r w:rsidR="004A4B1A" w:rsidRPr="008B4C5C">
        <w:rPr>
          <w:rFonts w:hint="eastAsia"/>
        </w:rPr>
        <w:t>特定重要設備の導入</w:t>
      </w:r>
      <w:r w:rsidR="004A4B1A">
        <w:rPr>
          <w:rFonts w:hint="eastAsia"/>
        </w:rPr>
        <w:t>（構成設備の供給を含みます</w:t>
      </w:r>
      <w:r w:rsidR="00CD32FA">
        <w:rPr>
          <w:rFonts w:hint="eastAsia"/>
        </w:rPr>
        <w:t>。</w:t>
      </w:r>
      <w:r w:rsidR="004A4B1A">
        <w:rPr>
          <w:rFonts w:hint="eastAsia"/>
        </w:rPr>
        <w:t>）</w:t>
      </w:r>
      <w:r w:rsidR="004A4B1A" w:rsidRPr="008B4C5C">
        <w:rPr>
          <w:rFonts w:hint="eastAsia"/>
        </w:rPr>
        <w:t>又は重要維持管理等の委託</w:t>
      </w:r>
      <w:r w:rsidR="004A4B1A">
        <w:rPr>
          <w:rFonts w:hint="eastAsia"/>
        </w:rPr>
        <w:t>（再委託等を含みます</w:t>
      </w:r>
      <w:r w:rsidR="00CD32FA">
        <w:rPr>
          <w:rFonts w:hint="eastAsia"/>
        </w:rPr>
        <w:t>。</w:t>
      </w:r>
      <w:r w:rsidR="004A4B1A">
        <w:rPr>
          <w:rFonts w:hint="eastAsia"/>
        </w:rPr>
        <w:t>）</w:t>
      </w:r>
      <w:r w:rsidRPr="008B4C5C">
        <w:rPr>
          <w:rFonts w:hint="eastAsia"/>
        </w:rPr>
        <w:t>（以下、本条の解説において「導入等」といいます。）</w:t>
      </w:r>
      <w:r w:rsidRPr="00A1200F">
        <w:rPr>
          <w:rFonts w:hint="eastAsia"/>
        </w:rPr>
        <w:t>を実施できるように最大限努力する旨の規定です。基本的に</w:t>
      </w:r>
      <w:r>
        <w:rPr>
          <w:rFonts w:hint="eastAsia"/>
        </w:rPr>
        <w:t>第</w:t>
      </w:r>
      <w:r w:rsidR="00535339">
        <w:rPr>
          <w:rFonts w:cs="Times New Roman"/>
        </w:rPr>
        <w:t>10</w:t>
      </w:r>
      <w:r w:rsidRPr="00A1200F">
        <w:rPr>
          <w:rFonts w:hint="eastAsia"/>
        </w:rPr>
        <w:t>条</w:t>
      </w:r>
      <w:r>
        <w:rPr>
          <w:rFonts w:hint="eastAsia"/>
        </w:rPr>
        <w:t>第</w:t>
      </w:r>
      <w:r w:rsidRPr="00FC11B3">
        <w:rPr>
          <w:rFonts w:cs="Times New Roman"/>
        </w:rPr>
        <w:t>1</w:t>
      </w:r>
      <w:r w:rsidRPr="00A1200F">
        <w:rPr>
          <w:rFonts w:hint="eastAsia"/>
        </w:rPr>
        <w:t>項と同様ですが、本項但書は、</w:t>
      </w:r>
      <w:r>
        <w:rPr>
          <w:rFonts w:hint="eastAsia"/>
        </w:rPr>
        <w:t>第</w:t>
      </w:r>
      <w:r w:rsidR="00535339">
        <w:rPr>
          <w:rFonts w:cs="Times New Roman"/>
        </w:rPr>
        <w:t>10</w:t>
      </w:r>
      <w:r w:rsidRPr="00A1200F">
        <w:rPr>
          <w:rFonts w:hint="eastAsia"/>
        </w:rPr>
        <w:t>条と異なり、</w:t>
      </w:r>
      <w:r w:rsidR="005954D7">
        <w:rPr>
          <w:rFonts w:hint="eastAsia"/>
        </w:rPr>
        <w:t>導入等計画書の審査が</w:t>
      </w:r>
      <w:r w:rsidRPr="00A1200F">
        <w:rPr>
          <w:rFonts w:hint="eastAsia"/>
        </w:rPr>
        <w:t>既に</w:t>
      </w:r>
      <w:r w:rsidR="005954D7">
        <w:rPr>
          <w:rFonts w:hint="eastAsia"/>
        </w:rPr>
        <w:t>完了したことを前提に</w:t>
      </w:r>
      <w:r w:rsidRPr="00A1200F">
        <w:rPr>
          <w:rFonts w:hint="eastAsia"/>
        </w:rPr>
        <w:t>特定重要設備導入に向けた作業が開始しており、又は</w:t>
      </w:r>
      <w:r>
        <w:rPr>
          <w:rFonts w:hint="eastAsia"/>
        </w:rPr>
        <w:t>単発的な</w:t>
      </w:r>
      <w:r w:rsidRPr="00A1200F">
        <w:rPr>
          <w:rFonts w:hint="eastAsia"/>
        </w:rPr>
        <w:t>重要維持管理等の提供</w:t>
      </w:r>
      <w:r>
        <w:rPr>
          <w:rFonts w:hint="eastAsia"/>
        </w:rPr>
        <w:t>に向けた作業が開始しており、若しくは継続的な重要維持管理等の提供</w:t>
      </w:r>
      <w:r w:rsidRPr="00A1200F">
        <w:rPr>
          <w:rFonts w:hint="eastAsia"/>
        </w:rPr>
        <w:t>が開始している後に発生し得る状況であ</w:t>
      </w:r>
      <w:r>
        <w:rPr>
          <w:rFonts w:hint="eastAsia"/>
        </w:rPr>
        <w:t>ることを踏まえ</w:t>
      </w:r>
      <w:r w:rsidRPr="00A1200F">
        <w:rPr>
          <w:rFonts w:hint="eastAsia"/>
        </w:rPr>
        <w:t>、変更の取りやめ</w:t>
      </w:r>
      <w:r>
        <w:rPr>
          <w:rFonts w:hint="eastAsia"/>
        </w:rPr>
        <w:t>も対応方針に含まれる形と</w:t>
      </w:r>
      <w:r w:rsidRPr="00A1200F">
        <w:rPr>
          <w:rFonts w:hint="eastAsia"/>
        </w:rPr>
        <w:t>しています。</w:t>
      </w:r>
      <w:r>
        <w:rPr>
          <w:rFonts w:hint="eastAsia"/>
        </w:rPr>
        <w:t>また、第</w:t>
      </w:r>
      <w:r w:rsidR="00535339">
        <w:rPr>
          <w:rFonts w:cs="Times New Roman"/>
        </w:rPr>
        <w:t>10</w:t>
      </w:r>
      <w:r>
        <w:rPr>
          <w:rFonts w:hint="eastAsia"/>
        </w:rPr>
        <w:t>条と同様、事実上の対応として、甲を含めて協議を実施することも考えられます。</w:t>
      </w:r>
    </w:p>
    <w:p w14:paraId="24A8391B" w14:textId="77777777" w:rsidR="008B5D7E" w:rsidRPr="00054554" w:rsidRDefault="008B5D7E" w:rsidP="00BA623A">
      <w:pPr>
        <w:pStyle w:val="a0"/>
        <w:numPr>
          <w:ilvl w:val="0"/>
          <w:numId w:val="99"/>
        </w:numPr>
        <w:tabs>
          <w:tab w:val="left" w:pos="142"/>
        </w:tabs>
        <w:ind w:leftChars="0"/>
        <w:rPr>
          <w:szCs w:val="21"/>
        </w:rPr>
      </w:pPr>
      <w:r w:rsidRPr="00342080">
        <w:rPr>
          <w:rFonts w:hint="eastAsia"/>
          <w:szCs w:val="21"/>
        </w:rPr>
        <w:t>事後勧告等があった場合の対応</w:t>
      </w:r>
    </w:p>
    <w:p w14:paraId="64A384EB" w14:textId="77777777" w:rsidR="008B5D7E" w:rsidRDefault="008B5D7E" w:rsidP="00CB354C">
      <w:pPr>
        <w:pStyle w:val="a0"/>
        <w:tabs>
          <w:tab w:val="left" w:pos="142"/>
        </w:tabs>
        <w:ind w:leftChars="0" w:left="420" w:firstLineChars="100" w:firstLine="210"/>
      </w:pPr>
      <w:r w:rsidRPr="00A1200F">
        <w:rPr>
          <w:rFonts w:hint="eastAsia"/>
        </w:rPr>
        <w:t>第</w:t>
      </w:r>
      <w:r w:rsidRPr="00FC11B3">
        <w:rPr>
          <w:rFonts w:cs="Times New Roman"/>
        </w:rPr>
        <w:t>2</w:t>
      </w:r>
      <w:r w:rsidRPr="00A1200F">
        <w:rPr>
          <w:rFonts w:hint="eastAsia"/>
        </w:rPr>
        <w:t>項は、経済安全保障推進法</w:t>
      </w:r>
      <w:r>
        <w:rPr>
          <w:rFonts w:hint="eastAsia"/>
        </w:rPr>
        <w:t>第</w:t>
      </w:r>
      <w:r w:rsidRPr="00FC11B3">
        <w:rPr>
          <w:rFonts w:cs="Times New Roman"/>
        </w:rPr>
        <w:t>55</w:t>
      </w:r>
      <w:r w:rsidRPr="00A1200F">
        <w:rPr>
          <w:rFonts w:hint="eastAsia"/>
        </w:rPr>
        <w:t>条</w:t>
      </w:r>
      <w:r>
        <w:rPr>
          <w:rFonts w:hint="eastAsia"/>
        </w:rPr>
        <w:t>第</w:t>
      </w:r>
      <w:r w:rsidRPr="00FC11B3">
        <w:rPr>
          <w:rFonts w:cs="Times New Roman"/>
        </w:rPr>
        <w:t>1</w:t>
      </w:r>
      <w:r>
        <w:rPr>
          <w:rFonts w:hint="eastAsia"/>
        </w:rPr>
        <w:t>項</w:t>
      </w:r>
      <w:r w:rsidRPr="00A1200F">
        <w:rPr>
          <w:rFonts w:hint="eastAsia"/>
        </w:rPr>
        <w:t>に基づき、</w:t>
      </w:r>
      <w:r>
        <w:rPr>
          <w:rFonts w:hint="eastAsia"/>
        </w:rPr>
        <w:t>導入等計画書について</w:t>
      </w:r>
      <w:r w:rsidRPr="00A1200F">
        <w:rPr>
          <w:rFonts w:hint="eastAsia"/>
        </w:rPr>
        <w:t>事後的な勧告等が行われた場合</w:t>
      </w:r>
      <w:r>
        <w:rPr>
          <w:rFonts w:hint="eastAsia"/>
        </w:rPr>
        <w:t>、及び</w:t>
      </w:r>
      <w:r w:rsidRPr="00643FC5">
        <w:rPr>
          <w:rFonts w:hint="eastAsia"/>
        </w:rPr>
        <w:t>経済安全保障推進法第</w:t>
      </w:r>
      <w:r w:rsidRPr="00FC11B3">
        <w:rPr>
          <w:rFonts w:cs="Times New Roman"/>
        </w:rPr>
        <w:t>55</w:t>
      </w:r>
      <w:r w:rsidRPr="00643FC5">
        <w:rPr>
          <w:rFonts w:hint="eastAsia"/>
        </w:rPr>
        <w:t>条第</w:t>
      </w:r>
      <w:r w:rsidRPr="00FC11B3">
        <w:rPr>
          <w:rFonts w:cs="Times New Roman"/>
        </w:rPr>
        <w:t>2</w:t>
      </w:r>
      <w:r w:rsidRPr="00643FC5">
        <w:rPr>
          <w:rFonts w:hint="eastAsia"/>
        </w:rPr>
        <w:t>項に基づき、緊急導入等届出書について勧告</w:t>
      </w:r>
      <w:r>
        <w:rPr>
          <w:rFonts w:hint="eastAsia"/>
        </w:rPr>
        <w:t>等が</w:t>
      </w:r>
      <w:r w:rsidRPr="00643FC5">
        <w:rPr>
          <w:rFonts w:hint="eastAsia"/>
        </w:rPr>
        <w:t>行われ</w:t>
      </w:r>
      <w:r>
        <w:rPr>
          <w:rFonts w:hint="eastAsia"/>
        </w:rPr>
        <w:t>た場合において、当事者間において勧告等がなされた措置をとることについて協議し、合意できるよう努力する旨を規定しています。</w:t>
      </w:r>
    </w:p>
    <w:p w14:paraId="12738F20" w14:textId="77777777" w:rsidR="008B5D7E" w:rsidRDefault="008B5D7E" w:rsidP="008B5D7E">
      <w:r>
        <w:br w:type="page"/>
      </w:r>
    </w:p>
    <w:p w14:paraId="764686DA" w14:textId="7B2CED31" w:rsidR="008B5D7E" w:rsidRPr="00693BB4" w:rsidRDefault="008B5D7E" w:rsidP="008B5D7E">
      <w:pPr>
        <w:pStyle w:val="1"/>
        <w:rPr>
          <w:b w:val="0"/>
          <w:bCs w:val="0"/>
        </w:rPr>
      </w:pPr>
      <w:bookmarkStart w:id="40" w:name="_Hlk158976578"/>
      <w:r>
        <w:rPr>
          <w:rFonts w:hint="eastAsia"/>
          <w:kern w:val="0"/>
        </w:rPr>
        <w:lastRenderedPageBreak/>
        <w:t>その他</w:t>
      </w:r>
      <w:bookmarkEnd w:id="40"/>
      <w:r>
        <w:rPr>
          <w:rFonts w:hint="eastAsia"/>
          <w:kern w:val="0"/>
        </w:rPr>
        <w:t>必要と考えられる条項</w:t>
      </w:r>
    </w:p>
    <w:p w14:paraId="36B693BF" w14:textId="6174BB81" w:rsidR="008B5D7E" w:rsidRDefault="008B5D7E" w:rsidP="008B5D7E">
      <w:pPr>
        <w:widowControl/>
        <w:jc w:val="left"/>
      </w:pPr>
    </w:p>
    <w:p w14:paraId="66B71EB3" w14:textId="18F8ABFB" w:rsidR="00451D2C" w:rsidRPr="002A78E0" w:rsidRDefault="00451D2C" w:rsidP="00FC11B3">
      <w:pPr>
        <w:pStyle w:val="2"/>
        <w:numPr>
          <w:ilvl w:val="0"/>
          <w:numId w:val="122"/>
        </w:numPr>
      </w:pPr>
      <w:r w:rsidRPr="002A78E0">
        <w:rPr>
          <w:rFonts w:hint="eastAsia"/>
        </w:rPr>
        <w:t>情報の取り扱いに関する規定</w:t>
      </w:r>
    </w:p>
    <w:p w14:paraId="1A21A7D9" w14:textId="77777777" w:rsidR="00451D2C" w:rsidRPr="00A1200F" w:rsidRDefault="00451D2C" w:rsidP="00451D2C"/>
    <w:p w14:paraId="1830FC1D" w14:textId="3B191A0D" w:rsidR="00451D2C" w:rsidRPr="005D5E27" w:rsidRDefault="00451D2C" w:rsidP="00451D2C">
      <w:pPr>
        <w:rPr>
          <w:rFonts w:cs="Times New Roman"/>
          <w:b/>
          <w:bCs/>
          <w:lang w:eastAsia="zh-CN"/>
        </w:rPr>
      </w:pPr>
      <w:r w:rsidRPr="005D5E27">
        <w:rPr>
          <w:rFonts w:cs="Times New Roman"/>
          <w:b/>
          <w:bCs/>
          <w:lang w:eastAsia="zh-CN"/>
        </w:rPr>
        <w:t>第</w:t>
      </w:r>
      <w:r w:rsidR="00535339">
        <w:rPr>
          <w:rFonts w:cs="Times New Roman"/>
          <w:b/>
          <w:bCs/>
          <w:lang w:eastAsia="zh-CN"/>
        </w:rPr>
        <w:t>12</w:t>
      </w:r>
      <w:r w:rsidRPr="005D5E27">
        <w:rPr>
          <w:rFonts w:cs="Times New Roman"/>
          <w:b/>
          <w:bCs/>
          <w:lang w:eastAsia="zh-CN"/>
        </w:rPr>
        <w:t>条（</w:t>
      </w:r>
      <w:r w:rsidRPr="00FD6593">
        <w:rPr>
          <w:rFonts w:cs="Times New Roman" w:hint="eastAsia"/>
          <w:b/>
          <w:bCs/>
          <w:kern w:val="0"/>
          <w:lang w:eastAsia="zh-CN"/>
        </w:rPr>
        <w:t>守秘義務条項</w:t>
      </w:r>
      <w:r w:rsidRPr="005D5E27">
        <w:rPr>
          <w:rFonts w:cs="Times New Roman"/>
          <w:b/>
          <w:bCs/>
          <w:lang w:eastAsia="zh-CN"/>
        </w:rPr>
        <w:t>）</w:t>
      </w:r>
    </w:p>
    <w:p w14:paraId="1E2CFE4F" w14:textId="20B489DF" w:rsidR="00451D2C" w:rsidRPr="005D5E27" w:rsidRDefault="00451D2C" w:rsidP="00451D2C">
      <w:pPr>
        <w:numPr>
          <w:ilvl w:val="0"/>
          <w:numId w:val="101"/>
        </w:numPr>
        <w:rPr>
          <w:rFonts w:cs="Times New Roman"/>
        </w:rPr>
      </w:pPr>
      <w:r w:rsidRPr="00FD6593">
        <w:rPr>
          <w:rFonts w:cs="Times New Roman" w:hint="eastAsia"/>
        </w:rPr>
        <w:t>乙及び丙は、本覚書に関連して相手方当事者から開示された一切の情報（文書、電子メール、口頭、電子記憶媒体及びその他媒体の如何を問わない。以下「秘密情報」という。）を第三者に開示、提供又は漏洩してはならない。</w:t>
      </w:r>
      <w:r w:rsidR="00716267" w:rsidRPr="00FD6593">
        <w:rPr>
          <w:rFonts w:cs="Times New Roman" w:hint="eastAsia"/>
        </w:rPr>
        <w:t>ただ</w:t>
      </w:r>
      <w:r w:rsidRPr="00FD6593">
        <w:rPr>
          <w:rFonts w:cs="Times New Roman" w:hint="eastAsia"/>
        </w:rPr>
        <w:t>し、</w:t>
      </w:r>
      <w:r w:rsidRPr="005B361E">
        <w:rPr>
          <w:rFonts w:cs="Times New Roman" w:hint="eastAsia"/>
        </w:rPr>
        <w:t>以下に掲げる情報は、本項に規定する秘密情報に含まれない。</w:t>
      </w:r>
    </w:p>
    <w:p w14:paraId="3F24D319" w14:textId="77777777" w:rsidR="00451D2C" w:rsidRPr="005D5E27" w:rsidRDefault="00451D2C" w:rsidP="00451D2C">
      <w:pPr>
        <w:pStyle w:val="a0"/>
        <w:numPr>
          <w:ilvl w:val="0"/>
          <w:numId w:val="102"/>
        </w:numPr>
        <w:ind w:leftChars="0"/>
        <w:outlineLvl w:val="3"/>
        <w:rPr>
          <w:rFonts w:cs="Times New Roman"/>
        </w:rPr>
      </w:pPr>
      <w:r w:rsidRPr="00FD6593">
        <w:rPr>
          <w:rFonts w:cs="Times New Roman" w:hint="eastAsia"/>
        </w:rPr>
        <w:t>情報開示時点で、既に公知の情報。</w:t>
      </w:r>
    </w:p>
    <w:p w14:paraId="02C33AFB" w14:textId="77777777" w:rsidR="00451D2C" w:rsidRPr="005D5E27" w:rsidRDefault="00451D2C" w:rsidP="00451D2C">
      <w:pPr>
        <w:pStyle w:val="a0"/>
        <w:numPr>
          <w:ilvl w:val="0"/>
          <w:numId w:val="102"/>
        </w:numPr>
        <w:ind w:leftChars="0"/>
        <w:outlineLvl w:val="3"/>
        <w:rPr>
          <w:rFonts w:cs="Times New Roman"/>
        </w:rPr>
      </w:pPr>
      <w:r w:rsidRPr="00FD6593">
        <w:rPr>
          <w:rFonts w:cs="Times New Roman" w:hint="eastAsia"/>
        </w:rPr>
        <w:t>情報開示後、受領当事者が、守秘義務を課されることなく、第三者から適法に取得した情報。</w:t>
      </w:r>
    </w:p>
    <w:p w14:paraId="16BA5AF2" w14:textId="77777777" w:rsidR="00451D2C" w:rsidRPr="005D5E27" w:rsidRDefault="00451D2C" w:rsidP="00451D2C">
      <w:pPr>
        <w:pStyle w:val="a0"/>
        <w:numPr>
          <w:ilvl w:val="0"/>
          <w:numId w:val="102"/>
        </w:numPr>
        <w:ind w:leftChars="0"/>
        <w:outlineLvl w:val="3"/>
        <w:rPr>
          <w:rFonts w:cs="Times New Roman"/>
        </w:rPr>
      </w:pPr>
      <w:r w:rsidRPr="00FD6593">
        <w:rPr>
          <w:rFonts w:cs="Times New Roman" w:hint="eastAsia"/>
        </w:rPr>
        <w:t>情報開示時点で、既に受領当事者が保有していた情報。</w:t>
      </w:r>
    </w:p>
    <w:p w14:paraId="063FAC65" w14:textId="77777777" w:rsidR="00451D2C" w:rsidRPr="005D5E27" w:rsidRDefault="00451D2C" w:rsidP="00451D2C">
      <w:pPr>
        <w:pStyle w:val="a0"/>
        <w:numPr>
          <w:ilvl w:val="0"/>
          <w:numId w:val="102"/>
        </w:numPr>
        <w:ind w:leftChars="0"/>
        <w:outlineLvl w:val="3"/>
        <w:rPr>
          <w:rFonts w:cs="Times New Roman"/>
        </w:rPr>
      </w:pPr>
      <w:r w:rsidRPr="00FD6593">
        <w:rPr>
          <w:rFonts w:cs="Times New Roman" w:hint="eastAsia"/>
        </w:rPr>
        <w:t>情報開示後に、受領当事者の責めによらずに公知となった情報。</w:t>
      </w:r>
    </w:p>
    <w:p w14:paraId="67D1CED4" w14:textId="60E7B1BB" w:rsidR="00A1200F" w:rsidRPr="00AB4876" w:rsidRDefault="00451D2C" w:rsidP="008B5D7E">
      <w:pPr>
        <w:numPr>
          <w:ilvl w:val="0"/>
          <w:numId w:val="101"/>
        </w:numPr>
        <w:rPr>
          <w:rFonts w:cs="Times New Roman"/>
        </w:rPr>
      </w:pPr>
      <w:r w:rsidRPr="005B361E">
        <w:rPr>
          <w:rFonts w:cs="Times New Roman" w:hint="eastAsia"/>
        </w:rPr>
        <w:t>前項にかかわらず、</w:t>
      </w:r>
      <w:r w:rsidRPr="00FD6593">
        <w:rPr>
          <w:rFonts w:cs="Times New Roman" w:hint="eastAsia"/>
        </w:rPr>
        <w:t>乙及び丙</w:t>
      </w:r>
      <w:r w:rsidRPr="005B361E">
        <w:rPr>
          <w:rFonts w:cs="Times New Roman" w:hint="eastAsia"/>
        </w:rPr>
        <w:t>は、</w:t>
      </w:r>
      <w:r w:rsidR="005267F0">
        <w:rPr>
          <w:rFonts w:ascii="ＭＳ 明朝" w:hAnsi="ＭＳ 明朝" w:hint="eastAsia"/>
        </w:rPr>
        <w:t>主務官庁から</w:t>
      </w:r>
      <w:r w:rsidR="005267F0" w:rsidRPr="00525030">
        <w:rPr>
          <w:rFonts w:ascii="ＭＳ 明朝" w:hAnsi="ＭＳ 明朝" w:hint="eastAsia"/>
        </w:rPr>
        <w:t>甲の経済安全保障推進法に基づく義務の履行に関連して秘密情報の開示を要請された場合（</w:t>
      </w:r>
      <w:r w:rsidR="005267F0">
        <w:rPr>
          <w:rFonts w:ascii="ＭＳ 明朝" w:hAnsi="ＭＳ 明朝" w:hint="eastAsia"/>
        </w:rPr>
        <w:t>同法</w:t>
      </w:r>
      <w:r w:rsidR="00CD32FA">
        <w:rPr>
          <w:rFonts w:ascii="ＭＳ 明朝" w:hAnsi="ＭＳ 明朝" w:hint="eastAsia"/>
        </w:rPr>
        <w:t>第</w:t>
      </w:r>
      <w:r w:rsidR="005267F0" w:rsidRPr="00FC11B3">
        <w:rPr>
          <w:rFonts w:cs="Times New Roman"/>
        </w:rPr>
        <w:t>59</w:t>
      </w:r>
      <w:r w:rsidR="005267F0" w:rsidRPr="00525030">
        <w:rPr>
          <w:rFonts w:ascii="ＭＳ 明朝" w:hAnsi="ＭＳ 明朝" w:hint="eastAsia"/>
        </w:rPr>
        <w:t>条</w:t>
      </w:r>
      <w:r w:rsidR="005267F0">
        <w:rPr>
          <w:rFonts w:ascii="ＭＳ 明朝" w:hAnsi="ＭＳ 明朝" w:hint="eastAsia"/>
        </w:rPr>
        <w:t>に基づく場合を含むが、これに限られない</w:t>
      </w:r>
      <w:r w:rsidR="00CD32FA">
        <w:rPr>
          <w:rFonts w:ascii="ＭＳ 明朝" w:hAnsi="ＭＳ 明朝" w:hint="eastAsia"/>
        </w:rPr>
        <w:t>。</w:t>
      </w:r>
      <w:r w:rsidR="005267F0" w:rsidRPr="00525030">
        <w:rPr>
          <w:rFonts w:ascii="ＭＳ 明朝" w:hAnsi="ＭＳ 明朝" w:hint="eastAsia"/>
        </w:rPr>
        <w:t>）、</w:t>
      </w:r>
      <w:r w:rsidR="005267F0">
        <w:rPr>
          <w:rFonts w:ascii="ＭＳ 明朝" w:hAnsi="ＭＳ 明朝" w:hint="eastAsia"/>
        </w:rPr>
        <w:t>又は、</w:t>
      </w:r>
      <w:r w:rsidRPr="005B361E">
        <w:rPr>
          <w:rFonts w:cs="Times New Roman" w:hint="eastAsia"/>
        </w:rPr>
        <w:t>行政機関、規制当局又は裁判所から</w:t>
      </w:r>
      <w:r w:rsidR="00D46292">
        <w:rPr>
          <w:rFonts w:cs="Times New Roman" w:hint="eastAsia"/>
        </w:rPr>
        <w:t>法令等に基づき</w:t>
      </w:r>
      <w:r w:rsidRPr="005B361E">
        <w:rPr>
          <w:rFonts w:cs="Times New Roman" w:hint="eastAsia"/>
        </w:rPr>
        <w:t>秘密情報の開示を要求された場合には、必要最小限度の範囲で秘密情報を開示することができる。</w:t>
      </w:r>
    </w:p>
    <w:sectPr w:rsidR="00A1200F" w:rsidRPr="00AB4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1A2E" w14:textId="77777777" w:rsidR="00F92B1E" w:rsidRDefault="00F92B1E" w:rsidP="00073D81">
      <w:r>
        <w:separator/>
      </w:r>
    </w:p>
  </w:endnote>
  <w:endnote w:type="continuationSeparator" w:id="0">
    <w:p w14:paraId="27E8BE00" w14:textId="77777777" w:rsidR="00F92B1E" w:rsidRDefault="00F92B1E" w:rsidP="0007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1A68" w14:textId="77777777" w:rsidR="00F92B1E" w:rsidRDefault="00F92B1E" w:rsidP="00073D81">
      <w:r>
        <w:separator/>
      </w:r>
    </w:p>
  </w:footnote>
  <w:footnote w:type="continuationSeparator" w:id="0">
    <w:p w14:paraId="4DF6D062" w14:textId="77777777" w:rsidR="00F92B1E" w:rsidRDefault="00F92B1E" w:rsidP="00073D81">
      <w:r>
        <w:continuationSeparator/>
      </w:r>
    </w:p>
  </w:footnote>
  <w:footnote w:id="1">
    <w:p w14:paraId="43C08369" w14:textId="4D093618" w:rsidR="0063104B" w:rsidRDefault="0063104B" w:rsidP="00FC11B3">
      <w:pPr>
        <w:pStyle w:val="af2"/>
        <w:rPr>
          <w:rFonts w:cs="Times New Roman"/>
          <w:sz w:val="18"/>
          <w:szCs w:val="20"/>
        </w:rPr>
      </w:pPr>
      <w:r w:rsidRPr="00CB7958">
        <w:rPr>
          <w:rStyle w:val="af4"/>
          <w:sz w:val="18"/>
          <w:szCs w:val="20"/>
        </w:rPr>
        <w:footnoteRef/>
      </w:r>
      <w:r w:rsidRPr="00CB7958">
        <w:rPr>
          <w:sz w:val="18"/>
          <w:szCs w:val="20"/>
        </w:rPr>
        <w:t xml:space="preserve"> </w:t>
      </w:r>
      <w:r>
        <w:rPr>
          <w:rFonts w:cs="Times New Roman" w:hint="eastAsia"/>
          <w:sz w:val="18"/>
          <w:szCs w:val="20"/>
        </w:rPr>
        <w:t>本参考規定案は、</w:t>
      </w:r>
      <w:r w:rsidRPr="0063104B">
        <w:rPr>
          <w:rFonts w:cs="Times New Roman" w:hint="eastAsia"/>
          <w:sz w:val="18"/>
          <w:szCs w:val="20"/>
        </w:rPr>
        <w:t>特定重要設備の供給者と構成設備の供給者</w:t>
      </w:r>
      <w:r>
        <w:rPr>
          <w:rFonts w:cs="Times New Roman" w:hint="eastAsia"/>
          <w:sz w:val="18"/>
          <w:szCs w:val="20"/>
        </w:rPr>
        <w:t>と</w:t>
      </w:r>
      <w:r w:rsidRPr="0063104B">
        <w:rPr>
          <w:rFonts w:cs="Times New Roman" w:hint="eastAsia"/>
          <w:sz w:val="18"/>
          <w:szCs w:val="20"/>
        </w:rPr>
        <w:t>の間</w:t>
      </w:r>
      <w:r w:rsidR="00C3749F">
        <w:rPr>
          <w:rFonts w:cs="Times New Roman" w:hint="eastAsia"/>
          <w:sz w:val="18"/>
          <w:szCs w:val="20"/>
        </w:rPr>
        <w:t>の契約</w:t>
      </w:r>
      <w:r w:rsidRPr="0063104B">
        <w:rPr>
          <w:rFonts w:cs="Times New Roman" w:hint="eastAsia"/>
          <w:sz w:val="18"/>
          <w:szCs w:val="20"/>
        </w:rPr>
        <w:t>又は重要維持管理等の委託の相手方と再委託の相手方</w:t>
      </w:r>
      <w:r>
        <w:rPr>
          <w:rFonts w:cs="Times New Roman" w:hint="eastAsia"/>
          <w:sz w:val="18"/>
          <w:szCs w:val="20"/>
        </w:rPr>
        <w:t>との間の契約を想定したものですが、実務においては、例えば、特定社会基盤事業者が、特定重要設備の供給者との契約とは別に、構成設備の供給者との間でも直接契約を締結するような</w:t>
      </w:r>
      <w:r w:rsidR="00B44627">
        <w:rPr>
          <w:rFonts w:cs="Times New Roman" w:hint="eastAsia"/>
          <w:sz w:val="18"/>
          <w:szCs w:val="20"/>
        </w:rPr>
        <w:t>場合</w:t>
      </w:r>
      <w:r>
        <w:rPr>
          <w:rFonts w:cs="Times New Roman" w:hint="eastAsia"/>
          <w:sz w:val="18"/>
          <w:szCs w:val="20"/>
        </w:rPr>
        <w:t>もあり</w:t>
      </w:r>
      <w:r w:rsidR="00340351">
        <w:rPr>
          <w:rFonts w:cs="Times New Roman" w:hint="eastAsia"/>
          <w:sz w:val="18"/>
          <w:szCs w:val="20"/>
        </w:rPr>
        <w:t>得る</w:t>
      </w:r>
      <w:r>
        <w:rPr>
          <w:rFonts w:cs="Times New Roman" w:hint="eastAsia"/>
          <w:sz w:val="18"/>
          <w:szCs w:val="20"/>
        </w:rPr>
        <w:t>と考えられます。</w:t>
      </w:r>
      <w:r w:rsidR="007A4BA6">
        <w:rPr>
          <w:rFonts w:cs="Times New Roman" w:hint="eastAsia"/>
          <w:sz w:val="18"/>
          <w:szCs w:val="20"/>
        </w:rPr>
        <w:t>また、</w:t>
      </w:r>
      <w:r w:rsidR="0065419F">
        <w:rPr>
          <w:rFonts w:cs="Times New Roman" w:hint="eastAsia"/>
          <w:sz w:val="18"/>
          <w:szCs w:val="20"/>
        </w:rPr>
        <w:t>本参考規定案では、</w:t>
      </w:r>
      <w:r w:rsidR="007A4BA6">
        <w:rPr>
          <w:rFonts w:cs="Times New Roman" w:hint="eastAsia"/>
          <w:sz w:val="18"/>
          <w:szCs w:val="20"/>
        </w:rPr>
        <w:t>構成設備の供給者（</w:t>
      </w:r>
      <w:r w:rsidR="007A4BA6" w:rsidRPr="007A4BA6">
        <w:rPr>
          <w:rFonts w:cs="Times New Roman" w:hint="eastAsia"/>
          <w:sz w:val="18"/>
          <w:szCs w:val="20"/>
        </w:rPr>
        <w:t>丙</w:t>
      </w:r>
      <w:r w:rsidR="007A4BA6">
        <w:rPr>
          <w:rFonts w:cs="Times New Roman" w:hint="eastAsia"/>
          <w:sz w:val="18"/>
          <w:szCs w:val="20"/>
        </w:rPr>
        <w:t>）</w:t>
      </w:r>
      <w:r w:rsidR="007A4BA6" w:rsidRPr="007A4BA6">
        <w:rPr>
          <w:rFonts w:cs="Times New Roman" w:hint="eastAsia"/>
          <w:sz w:val="18"/>
          <w:szCs w:val="20"/>
        </w:rPr>
        <w:t>が取り扱う構成設備の一部を構成する設備、機器、装置又はプログラムが</w:t>
      </w:r>
      <w:r w:rsidR="00B44627">
        <w:rPr>
          <w:rFonts w:cs="Times New Roman" w:hint="eastAsia"/>
          <w:sz w:val="18"/>
          <w:szCs w:val="20"/>
        </w:rPr>
        <w:t>さらに別の</w:t>
      </w:r>
      <w:r w:rsidR="007A4BA6" w:rsidRPr="007A4BA6">
        <w:rPr>
          <w:rFonts w:cs="Times New Roman" w:hint="eastAsia"/>
          <w:sz w:val="18"/>
          <w:szCs w:val="20"/>
        </w:rPr>
        <w:t>構成設備に該当</w:t>
      </w:r>
      <w:r w:rsidR="0065419F">
        <w:rPr>
          <w:rFonts w:cs="Times New Roman" w:hint="eastAsia"/>
          <w:sz w:val="18"/>
          <w:szCs w:val="20"/>
        </w:rPr>
        <w:t>する場合</w:t>
      </w:r>
      <w:r w:rsidR="007A4BA6">
        <w:rPr>
          <w:rFonts w:cs="Times New Roman" w:hint="eastAsia"/>
          <w:sz w:val="18"/>
          <w:szCs w:val="20"/>
        </w:rPr>
        <w:t>、当該別の構成</w:t>
      </w:r>
      <w:r w:rsidR="007A4BA6" w:rsidRPr="007A4BA6">
        <w:rPr>
          <w:rFonts w:cs="Times New Roman" w:hint="eastAsia"/>
          <w:sz w:val="18"/>
          <w:szCs w:val="20"/>
        </w:rPr>
        <w:t>設備</w:t>
      </w:r>
      <w:r w:rsidR="007A4BA6">
        <w:rPr>
          <w:rFonts w:cs="Times New Roman" w:hint="eastAsia"/>
          <w:sz w:val="18"/>
          <w:szCs w:val="20"/>
        </w:rPr>
        <w:t>の供給者</w:t>
      </w:r>
      <w:r w:rsidR="00F218E7">
        <w:rPr>
          <w:rFonts w:cs="Times New Roman" w:hint="eastAsia"/>
          <w:sz w:val="18"/>
          <w:szCs w:val="20"/>
        </w:rPr>
        <w:t>（丁）は</w:t>
      </w:r>
      <w:r w:rsidR="007A4BA6">
        <w:rPr>
          <w:rFonts w:cs="Times New Roman" w:hint="eastAsia"/>
          <w:sz w:val="18"/>
          <w:szCs w:val="20"/>
        </w:rPr>
        <w:t>丙</w:t>
      </w:r>
      <w:r w:rsidR="0065419F">
        <w:rPr>
          <w:rFonts w:cs="Times New Roman" w:hint="eastAsia"/>
          <w:sz w:val="18"/>
          <w:szCs w:val="20"/>
        </w:rPr>
        <w:t>と契約関係にあることを想定していますが、丁が丙ではなく甲又は乙</w:t>
      </w:r>
      <w:r w:rsidR="007A4BA6">
        <w:rPr>
          <w:rFonts w:cs="Times New Roman" w:hint="eastAsia"/>
          <w:sz w:val="18"/>
          <w:szCs w:val="20"/>
        </w:rPr>
        <w:t>と契約関係にあるといった場合も想定されます。</w:t>
      </w:r>
      <w:r>
        <w:rPr>
          <w:rFonts w:cs="Times New Roman" w:hint="eastAsia"/>
          <w:sz w:val="18"/>
          <w:szCs w:val="20"/>
        </w:rPr>
        <w:t>こ</w:t>
      </w:r>
      <w:r w:rsidR="007A4BA6">
        <w:rPr>
          <w:rFonts w:cs="Times New Roman" w:hint="eastAsia"/>
          <w:sz w:val="18"/>
          <w:szCs w:val="20"/>
        </w:rPr>
        <w:t>れらの</w:t>
      </w:r>
      <w:r>
        <w:rPr>
          <w:rFonts w:cs="Times New Roman" w:hint="eastAsia"/>
          <w:sz w:val="18"/>
          <w:szCs w:val="20"/>
        </w:rPr>
        <w:t>場合には、本参考規定案も参考に</w:t>
      </w:r>
      <w:r w:rsidR="0094250F">
        <w:rPr>
          <w:rFonts w:cs="Times New Roman" w:hint="eastAsia"/>
          <w:sz w:val="18"/>
          <w:szCs w:val="20"/>
        </w:rPr>
        <w:t>し</w:t>
      </w:r>
      <w:r>
        <w:rPr>
          <w:rFonts w:cs="Times New Roman" w:hint="eastAsia"/>
          <w:sz w:val="18"/>
          <w:szCs w:val="20"/>
        </w:rPr>
        <w:t>つつ、取引実態に応じた適切な覚書等を締結することになると考えられます。</w:t>
      </w:r>
    </w:p>
    <w:p w14:paraId="5079DA46" w14:textId="77777777" w:rsidR="007A4BA6" w:rsidRPr="00CB7958" w:rsidRDefault="007A4BA6" w:rsidP="005B361E">
      <w:pPr>
        <w:pStyle w:val="af2"/>
        <w:rPr>
          <w:sz w:val="18"/>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40B"/>
    <w:multiLevelType w:val="hybridMultilevel"/>
    <w:tmpl w:val="DC680F44"/>
    <w:lvl w:ilvl="0" w:tplc="16F4E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E7E2D"/>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698213E"/>
    <w:multiLevelType w:val="hybridMultilevel"/>
    <w:tmpl w:val="A15E2176"/>
    <w:lvl w:ilvl="0" w:tplc="FFFFFFFF">
      <w:start w:val="1"/>
      <w:numFmt w:val="aiueoFullWidth"/>
      <w:lvlText w:val="(%1)"/>
      <w:lvlJc w:val="left"/>
      <w:pPr>
        <w:ind w:left="1260" w:hanging="420"/>
      </w:pPr>
      <w:rPr>
        <w:rFont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 w15:restartNumberingAfterBreak="0">
    <w:nsid w:val="07393B9B"/>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CD901D7"/>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CDD3A15"/>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E90666B"/>
    <w:multiLevelType w:val="hybridMultilevel"/>
    <w:tmpl w:val="60DC63FC"/>
    <w:lvl w:ilvl="0" w:tplc="C1B6DB3C">
      <w:start w:val="1"/>
      <w:numFmt w:val="aiueo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AA0575"/>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8" w15:restartNumberingAfterBreak="0">
    <w:nsid w:val="11496093"/>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15B134D"/>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1192314D"/>
    <w:multiLevelType w:val="hybridMultilevel"/>
    <w:tmpl w:val="F6E8C858"/>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21B4C5A"/>
    <w:multiLevelType w:val="hybridMultilevel"/>
    <w:tmpl w:val="716CBE02"/>
    <w:lvl w:ilvl="0" w:tplc="F14ECB6C">
      <w:start w:val="1"/>
      <w:numFmt w:val="decimal"/>
      <w:pStyle w:val="4"/>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126674A3"/>
    <w:multiLevelType w:val="hybridMultilevel"/>
    <w:tmpl w:val="C9740D20"/>
    <w:lvl w:ilvl="0" w:tplc="992809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DB0280"/>
    <w:multiLevelType w:val="hybridMultilevel"/>
    <w:tmpl w:val="5C2EBDD2"/>
    <w:lvl w:ilvl="0" w:tplc="0409000F">
      <w:start w:val="1"/>
      <w:numFmt w:val="decimal"/>
      <w:lvlText w:val="%1."/>
      <w:lvlJc w:val="left"/>
      <w:pPr>
        <w:ind w:left="420" w:hanging="420"/>
      </w:pPr>
      <w:rPr>
        <w:rFonts w:hint="eastAsia"/>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17030189"/>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8A52AA4"/>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18BF122F"/>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18E954DE"/>
    <w:multiLevelType w:val="hybridMultilevel"/>
    <w:tmpl w:val="3F26E22A"/>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19992EC4"/>
    <w:multiLevelType w:val="hybridMultilevel"/>
    <w:tmpl w:val="C7908E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A33705"/>
    <w:multiLevelType w:val="hybridMultilevel"/>
    <w:tmpl w:val="CFD476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A79517E"/>
    <w:multiLevelType w:val="hybridMultilevel"/>
    <w:tmpl w:val="A15E2176"/>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C8257CF"/>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CA77AC4"/>
    <w:multiLevelType w:val="hybridMultilevel"/>
    <w:tmpl w:val="DC680F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DAE5D5E"/>
    <w:multiLevelType w:val="hybridMultilevel"/>
    <w:tmpl w:val="55FAB11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1DFA2B3B"/>
    <w:multiLevelType w:val="hybridMultilevel"/>
    <w:tmpl w:val="3F26E22A"/>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1207E17"/>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6" w15:restartNumberingAfterBreak="0">
    <w:nsid w:val="217F48B1"/>
    <w:multiLevelType w:val="hybridMultilevel"/>
    <w:tmpl w:val="E46E0722"/>
    <w:lvl w:ilvl="0" w:tplc="F4F03708">
      <w:start w:val="1"/>
      <w:numFmt w:val="aiueoFullWidth"/>
      <w:pStyle w:val="3"/>
      <w:lvlText w:val="%1"/>
      <w:lvlJc w:val="left"/>
      <w:pPr>
        <w:ind w:left="708" w:hanging="420"/>
      </w:pPr>
      <w:rPr>
        <w:rFonts w:ascii="Times New Roman" w:eastAsia="ＭＳ 明朝" w:hAnsi="Times New Roman" w:cs="Times New Roman" w:hint="default"/>
      </w:rPr>
    </w:lvl>
    <w:lvl w:ilvl="1" w:tplc="FFFFFFFF">
      <w:start w:val="8"/>
      <w:numFmt w:val="bullet"/>
      <w:lvlText w:val="●"/>
      <w:lvlJc w:val="left"/>
      <w:pPr>
        <w:ind w:left="1068" w:hanging="360"/>
      </w:pPr>
      <w:rPr>
        <w:rFonts w:ascii="ＭＳ 明朝" w:eastAsia="ＭＳ 明朝" w:hAnsi="ＭＳ 明朝" w:cs="Times New Roman" w:hint="eastAsia"/>
      </w:rPr>
    </w:lvl>
    <w:lvl w:ilvl="2" w:tplc="FFFFFFFF">
      <w:start w:val="1"/>
      <w:numFmt w:val="decimalEnclosedCircle"/>
      <w:lvlText w:val="%3"/>
      <w:lvlJc w:val="left"/>
      <w:pPr>
        <w:ind w:left="1548" w:hanging="420"/>
      </w:pPr>
    </w:lvl>
    <w:lvl w:ilvl="3" w:tplc="FFFFFFFF" w:tentative="1">
      <w:start w:val="1"/>
      <w:numFmt w:val="decimal"/>
      <w:lvlText w:val="%4."/>
      <w:lvlJc w:val="left"/>
      <w:pPr>
        <w:ind w:left="1968" w:hanging="420"/>
      </w:pPr>
    </w:lvl>
    <w:lvl w:ilvl="4" w:tplc="FFFFFFFF" w:tentative="1">
      <w:start w:val="1"/>
      <w:numFmt w:val="aiueoFullWidth"/>
      <w:lvlText w:val="(%5)"/>
      <w:lvlJc w:val="left"/>
      <w:pPr>
        <w:ind w:left="2388" w:hanging="420"/>
      </w:pPr>
    </w:lvl>
    <w:lvl w:ilvl="5" w:tplc="FFFFFFFF" w:tentative="1">
      <w:start w:val="1"/>
      <w:numFmt w:val="decimalEnclosedCircle"/>
      <w:lvlText w:val="%6"/>
      <w:lvlJc w:val="left"/>
      <w:pPr>
        <w:ind w:left="2808" w:hanging="420"/>
      </w:pPr>
    </w:lvl>
    <w:lvl w:ilvl="6" w:tplc="FFFFFFFF" w:tentative="1">
      <w:start w:val="1"/>
      <w:numFmt w:val="decimal"/>
      <w:lvlText w:val="%7."/>
      <w:lvlJc w:val="left"/>
      <w:pPr>
        <w:ind w:left="3228" w:hanging="420"/>
      </w:pPr>
    </w:lvl>
    <w:lvl w:ilvl="7" w:tplc="FFFFFFFF" w:tentative="1">
      <w:start w:val="1"/>
      <w:numFmt w:val="aiueoFullWidth"/>
      <w:lvlText w:val="(%8)"/>
      <w:lvlJc w:val="left"/>
      <w:pPr>
        <w:ind w:left="3648" w:hanging="420"/>
      </w:pPr>
    </w:lvl>
    <w:lvl w:ilvl="8" w:tplc="FFFFFFFF" w:tentative="1">
      <w:start w:val="1"/>
      <w:numFmt w:val="decimalEnclosedCircle"/>
      <w:lvlText w:val="%9"/>
      <w:lvlJc w:val="left"/>
      <w:pPr>
        <w:ind w:left="4068" w:hanging="420"/>
      </w:pPr>
    </w:lvl>
  </w:abstractNum>
  <w:abstractNum w:abstractNumId="27" w15:restartNumberingAfterBreak="0">
    <w:nsid w:val="21D47B50"/>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21E8679F"/>
    <w:multiLevelType w:val="hybridMultilevel"/>
    <w:tmpl w:val="BDCA937A"/>
    <w:lvl w:ilvl="0" w:tplc="1DCC77E2">
      <w:start w:val="1"/>
      <w:numFmt w:val="decimal"/>
      <w:lvlText w:val="%1."/>
      <w:lvlJc w:val="left"/>
      <w:pPr>
        <w:ind w:left="440" w:hanging="360"/>
      </w:pPr>
      <w:rPr>
        <w:rFonts w:hint="default"/>
        <w:b w:val="0"/>
        <w:bCs w:val="0"/>
      </w:rPr>
    </w:lvl>
    <w:lvl w:ilvl="1" w:tplc="6BEA5784">
      <w:start w:val="1"/>
      <w:numFmt w:val="decimal"/>
      <w:lvlText w:val="(%2)"/>
      <w:lvlJc w:val="left"/>
      <w:pPr>
        <w:ind w:left="920" w:hanging="420"/>
      </w:pPr>
      <w:rPr>
        <w:rFonts w:hint="eastAsia"/>
      </w:rPr>
    </w:lvl>
    <w:lvl w:ilvl="2" w:tplc="FFFFFFFF" w:tentative="1">
      <w:start w:val="1"/>
      <w:numFmt w:val="decimalEnclosedCircle"/>
      <w:lvlText w:val="%3"/>
      <w:lvlJc w:val="left"/>
      <w:pPr>
        <w:ind w:left="1340" w:hanging="420"/>
      </w:pPr>
    </w:lvl>
    <w:lvl w:ilvl="3" w:tplc="FFFFFFFF" w:tentative="1">
      <w:start w:val="1"/>
      <w:numFmt w:val="decimal"/>
      <w:lvlText w:val="%4."/>
      <w:lvlJc w:val="left"/>
      <w:pPr>
        <w:ind w:left="1760" w:hanging="420"/>
      </w:pPr>
    </w:lvl>
    <w:lvl w:ilvl="4" w:tplc="FFFFFFFF" w:tentative="1">
      <w:start w:val="1"/>
      <w:numFmt w:val="aiueoFullWidth"/>
      <w:lvlText w:val="(%5)"/>
      <w:lvlJc w:val="left"/>
      <w:pPr>
        <w:ind w:left="2180" w:hanging="420"/>
      </w:pPr>
    </w:lvl>
    <w:lvl w:ilvl="5" w:tplc="FFFFFFFF" w:tentative="1">
      <w:start w:val="1"/>
      <w:numFmt w:val="decimalEnclosedCircle"/>
      <w:lvlText w:val="%6"/>
      <w:lvlJc w:val="left"/>
      <w:pPr>
        <w:ind w:left="2600" w:hanging="420"/>
      </w:pPr>
    </w:lvl>
    <w:lvl w:ilvl="6" w:tplc="FFFFFFFF" w:tentative="1">
      <w:start w:val="1"/>
      <w:numFmt w:val="decimal"/>
      <w:lvlText w:val="%7."/>
      <w:lvlJc w:val="left"/>
      <w:pPr>
        <w:ind w:left="3020" w:hanging="420"/>
      </w:pPr>
    </w:lvl>
    <w:lvl w:ilvl="7" w:tplc="FFFFFFFF" w:tentative="1">
      <w:start w:val="1"/>
      <w:numFmt w:val="aiueoFullWidth"/>
      <w:lvlText w:val="(%8)"/>
      <w:lvlJc w:val="left"/>
      <w:pPr>
        <w:ind w:left="3440" w:hanging="420"/>
      </w:pPr>
    </w:lvl>
    <w:lvl w:ilvl="8" w:tplc="FFFFFFFF" w:tentative="1">
      <w:start w:val="1"/>
      <w:numFmt w:val="decimalEnclosedCircle"/>
      <w:lvlText w:val="%9"/>
      <w:lvlJc w:val="left"/>
      <w:pPr>
        <w:ind w:left="3860" w:hanging="420"/>
      </w:pPr>
    </w:lvl>
  </w:abstractNum>
  <w:abstractNum w:abstractNumId="29" w15:restartNumberingAfterBreak="0">
    <w:nsid w:val="21F6228E"/>
    <w:multiLevelType w:val="hybridMultilevel"/>
    <w:tmpl w:val="A698B19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22C51675"/>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24841C49"/>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2" w15:restartNumberingAfterBreak="0">
    <w:nsid w:val="24ED6003"/>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3" w15:restartNumberingAfterBreak="0">
    <w:nsid w:val="268A3B37"/>
    <w:multiLevelType w:val="hybridMultilevel"/>
    <w:tmpl w:val="D3FC1408"/>
    <w:lvl w:ilvl="0" w:tplc="32844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8F44871"/>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BED58E8"/>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C2D706A"/>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7" w15:restartNumberingAfterBreak="0">
    <w:nsid w:val="2C587A7B"/>
    <w:multiLevelType w:val="hybridMultilevel"/>
    <w:tmpl w:val="0BBEF096"/>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35331C16"/>
    <w:multiLevelType w:val="hybridMultilevel"/>
    <w:tmpl w:val="C91A8490"/>
    <w:lvl w:ilvl="0" w:tplc="BEF671F4">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636625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7700C65"/>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1" w15:restartNumberingAfterBreak="0">
    <w:nsid w:val="37AD2165"/>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98B4EEE"/>
    <w:multiLevelType w:val="hybridMultilevel"/>
    <w:tmpl w:val="513CD8F0"/>
    <w:lvl w:ilvl="0" w:tplc="6BEA5784">
      <w:start w:val="1"/>
      <w:numFmt w:val="decimal"/>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3" w15:restartNumberingAfterBreak="0">
    <w:nsid w:val="3A5D3911"/>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3E9B7C92"/>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405E2193"/>
    <w:multiLevelType w:val="hybridMultilevel"/>
    <w:tmpl w:val="A4BE75F0"/>
    <w:lvl w:ilvl="0" w:tplc="6BEA578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0775DDE"/>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40B06679"/>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412D2BB1"/>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44245E00"/>
    <w:multiLevelType w:val="hybridMultilevel"/>
    <w:tmpl w:val="13B8DB7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446809D6"/>
    <w:multiLevelType w:val="hybridMultilevel"/>
    <w:tmpl w:val="DC680F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1" w15:restartNumberingAfterBreak="0">
    <w:nsid w:val="44744D6B"/>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456033EA"/>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45A91808"/>
    <w:multiLevelType w:val="hybridMultilevel"/>
    <w:tmpl w:val="570244E0"/>
    <w:lvl w:ilvl="0" w:tplc="F898AC0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46491242"/>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5" w15:restartNumberingAfterBreak="0">
    <w:nsid w:val="477A4F0C"/>
    <w:multiLevelType w:val="hybridMultilevel"/>
    <w:tmpl w:val="8C1819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8E9577D"/>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7" w15:restartNumberingAfterBreak="0">
    <w:nsid w:val="499B7DC1"/>
    <w:multiLevelType w:val="hybridMultilevel"/>
    <w:tmpl w:val="2F1476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BFD673C"/>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4D1D19C9"/>
    <w:multiLevelType w:val="hybridMultilevel"/>
    <w:tmpl w:val="E35CDAB0"/>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0" w15:restartNumberingAfterBreak="0">
    <w:nsid w:val="4E2D67C3"/>
    <w:multiLevelType w:val="hybridMultilevel"/>
    <w:tmpl w:val="5A722C34"/>
    <w:lvl w:ilvl="0" w:tplc="8878C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0DD0558"/>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2" w15:restartNumberingAfterBreak="0">
    <w:nsid w:val="519B603E"/>
    <w:multiLevelType w:val="hybridMultilevel"/>
    <w:tmpl w:val="F9E09360"/>
    <w:lvl w:ilvl="0" w:tplc="BEF671F4">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9B2DE0"/>
    <w:multiLevelType w:val="hybridMultilevel"/>
    <w:tmpl w:val="063A45A4"/>
    <w:lvl w:ilvl="0" w:tplc="551C937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575D4639"/>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65" w15:restartNumberingAfterBreak="0">
    <w:nsid w:val="58092504"/>
    <w:multiLevelType w:val="hybridMultilevel"/>
    <w:tmpl w:val="70387E96"/>
    <w:lvl w:ilvl="0" w:tplc="6BEA578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59961CA4"/>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15:restartNumberingAfterBreak="0">
    <w:nsid w:val="59997A6E"/>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8" w15:restartNumberingAfterBreak="0">
    <w:nsid w:val="5BB91F96"/>
    <w:multiLevelType w:val="hybridMultilevel"/>
    <w:tmpl w:val="6DD4D000"/>
    <w:lvl w:ilvl="0" w:tplc="0D5AA5C8">
      <w:start w:val="1"/>
      <w:numFmt w:val="decimal"/>
      <w:lvlText w:val="(%1)"/>
      <w:lvlJc w:val="left"/>
      <w:pPr>
        <w:ind w:left="420" w:hanging="420"/>
      </w:pPr>
      <w:rPr>
        <w:rFonts w:hint="default"/>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5D8A42D2"/>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5DCC37DB"/>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5E1F1F74"/>
    <w:multiLevelType w:val="hybridMultilevel"/>
    <w:tmpl w:val="67C2D3DC"/>
    <w:lvl w:ilvl="0" w:tplc="9640A64E">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2" w15:restartNumberingAfterBreak="0">
    <w:nsid w:val="5E314278"/>
    <w:multiLevelType w:val="hybridMultilevel"/>
    <w:tmpl w:val="513CD8F0"/>
    <w:lvl w:ilvl="0" w:tplc="FFFFFFFF">
      <w:start w:val="1"/>
      <w:numFmt w:val="decimal"/>
      <w:lvlText w:val="(%1)"/>
      <w:lvlJc w:val="left"/>
      <w:pPr>
        <w:ind w:left="860" w:hanging="420"/>
      </w:pPr>
    </w:lvl>
    <w:lvl w:ilvl="1" w:tplc="FFFFFFFF">
      <w:start w:val="1"/>
      <w:numFmt w:val="aiueoFullWidth"/>
      <w:lvlText w:val="(%2)"/>
      <w:lvlJc w:val="left"/>
      <w:pPr>
        <w:ind w:left="1280" w:hanging="420"/>
      </w:pPr>
    </w:lvl>
    <w:lvl w:ilvl="2" w:tplc="FFFFFFFF">
      <w:start w:val="1"/>
      <w:numFmt w:val="decimalEnclosedCircle"/>
      <w:lvlText w:val="%3"/>
      <w:lvlJc w:val="left"/>
      <w:pPr>
        <w:ind w:left="1700" w:hanging="420"/>
      </w:pPr>
    </w:lvl>
    <w:lvl w:ilvl="3" w:tplc="FFFFFFFF">
      <w:start w:val="1"/>
      <w:numFmt w:val="decimal"/>
      <w:lvlText w:val="%4."/>
      <w:lvlJc w:val="left"/>
      <w:pPr>
        <w:ind w:left="2120" w:hanging="420"/>
      </w:pPr>
    </w:lvl>
    <w:lvl w:ilvl="4" w:tplc="FFFFFFFF">
      <w:start w:val="1"/>
      <w:numFmt w:val="aiueoFullWidth"/>
      <w:lvlText w:val="(%5)"/>
      <w:lvlJc w:val="left"/>
      <w:pPr>
        <w:ind w:left="2540" w:hanging="420"/>
      </w:pPr>
    </w:lvl>
    <w:lvl w:ilvl="5" w:tplc="FFFFFFFF">
      <w:start w:val="1"/>
      <w:numFmt w:val="decimalEnclosedCircle"/>
      <w:lvlText w:val="%6"/>
      <w:lvlJc w:val="left"/>
      <w:pPr>
        <w:ind w:left="2960" w:hanging="420"/>
      </w:pPr>
    </w:lvl>
    <w:lvl w:ilvl="6" w:tplc="FFFFFFFF">
      <w:start w:val="1"/>
      <w:numFmt w:val="decimal"/>
      <w:lvlText w:val="%7."/>
      <w:lvlJc w:val="left"/>
      <w:pPr>
        <w:ind w:left="3380" w:hanging="420"/>
      </w:pPr>
    </w:lvl>
    <w:lvl w:ilvl="7" w:tplc="FFFFFFFF">
      <w:start w:val="1"/>
      <w:numFmt w:val="aiueoFullWidth"/>
      <w:lvlText w:val="(%8)"/>
      <w:lvlJc w:val="left"/>
      <w:pPr>
        <w:ind w:left="3800" w:hanging="420"/>
      </w:pPr>
    </w:lvl>
    <w:lvl w:ilvl="8" w:tplc="FFFFFFFF">
      <w:start w:val="1"/>
      <w:numFmt w:val="decimalEnclosedCircle"/>
      <w:lvlText w:val="%9"/>
      <w:lvlJc w:val="left"/>
      <w:pPr>
        <w:ind w:left="4220" w:hanging="420"/>
      </w:pPr>
    </w:lvl>
  </w:abstractNum>
  <w:abstractNum w:abstractNumId="73" w15:restartNumberingAfterBreak="0">
    <w:nsid w:val="5E505BF8"/>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4" w15:restartNumberingAfterBreak="0">
    <w:nsid w:val="5EFD6B6A"/>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75" w15:restartNumberingAfterBreak="0">
    <w:nsid w:val="5F237D3B"/>
    <w:multiLevelType w:val="hybridMultilevel"/>
    <w:tmpl w:val="A56CA98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01F3ECE"/>
    <w:multiLevelType w:val="hybridMultilevel"/>
    <w:tmpl w:val="07F21882"/>
    <w:lvl w:ilvl="0" w:tplc="123CC5CC">
      <w:start w:val="1"/>
      <w:numFmt w:val="decimal"/>
      <w:pStyle w:val="2"/>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77" w15:restartNumberingAfterBreak="0">
    <w:nsid w:val="6074111C"/>
    <w:multiLevelType w:val="hybridMultilevel"/>
    <w:tmpl w:val="369C4F7C"/>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610F3F50"/>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613B6DD2"/>
    <w:multiLevelType w:val="hybridMultilevel"/>
    <w:tmpl w:val="E542AC4A"/>
    <w:lvl w:ilvl="0" w:tplc="992809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61BD49E1"/>
    <w:multiLevelType w:val="hybridMultilevel"/>
    <w:tmpl w:val="C91A8490"/>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15:restartNumberingAfterBreak="0">
    <w:nsid w:val="62105410"/>
    <w:multiLevelType w:val="hybridMultilevel"/>
    <w:tmpl w:val="C91A8490"/>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2" w15:restartNumberingAfterBreak="0">
    <w:nsid w:val="623A2793"/>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3" w15:restartNumberingAfterBreak="0">
    <w:nsid w:val="63352BBC"/>
    <w:multiLevelType w:val="hybridMultilevel"/>
    <w:tmpl w:val="0DE8F13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3CA0303"/>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3EA47CD"/>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6" w15:restartNumberingAfterBreak="0">
    <w:nsid w:val="651B1A3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5B52FB4"/>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66BB64BB"/>
    <w:multiLevelType w:val="hybridMultilevel"/>
    <w:tmpl w:val="56544A58"/>
    <w:lvl w:ilvl="0" w:tplc="7E98212E">
      <w:start w:val="1"/>
      <w:numFmt w:val="decimal"/>
      <w:lvlText w:val="(%1)"/>
      <w:lvlJc w:val="left"/>
      <w:pPr>
        <w:ind w:left="420" w:hanging="4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BD2953"/>
    <w:multiLevelType w:val="hybridMultilevel"/>
    <w:tmpl w:val="67C2D3DC"/>
    <w:lvl w:ilvl="0" w:tplc="FFFFFFFF">
      <w:start w:val="1"/>
      <w:numFmt w:val="decimal"/>
      <w:lvlText w:val="%1."/>
      <w:lvlJc w:val="left"/>
      <w:pPr>
        <w:ind w:left="440" w:hanging="360"/>
      </w:pPr>
    </w:lvl>
    <w:lvl w:ilvl="1" w:tplc="FFFFFFFF">
      <w:start w:val="1"/>
      <w:numFmt w:val="aiueoFullWidth"/>
      <w:lvlText w:val="(%2)"/>
      <w:lvlJc w:val="left"/>
      <w:pPr>
        <w:ind w:left="920" w:hanging="420"/>
      </w:pPr>
    </w:lvl>
    <w:lvl w:ilvl="2" w:tplc="FFFFFFFF">
      <w:start w:val="1"/>
      <w:numFmt w:val="decimalEnclosedCircle"/>
      <w:lvlText w:val="%3"/>
      <w:lvlJc w:val="left"/>
      <w:pPr>
        <w:ind w:left="1340" w:hanging="420"/>
      </w:pPr>
    </w:lvl>
    <w:lvl w:ilvl="3" w:tplc="FFFFFFFF">
      <w:start w:val="1"/>
      <w:numFmt w:val="decimal"/>
      <w:lvlText w:val="%4."/>
      <w:lvlJc w:val="left"/>
      <w:pPr>
        <w:ind w:left="1760" w:hanging="420"/>
      </w:pPr>
    </w:lvl>
    <w:lvl w:ilvl="4" w:tplc="FFFFFFFF">
      <w:start w:val="1"/>
      <w:numFmt w:val="aiueoFullWidth"/>
      <w:lvlText w:val="(%5)"/>
      <w:lvlJc w:val="left"/>
      <w:pPr>
        <w:ind w:left="2180" w:hanging="420"/>
      </w:pPr>
    </w:lvl>
    <w:lvl w:ilvl="5" w:tplc="FFFFFFFF">
      <w:start w:val="1"/>
      <w:numFmt w:val="decimalEnclosedCircle"/>
      <w:lvlText w:val="%6"/>
      <w:lvlJc w:val="left"/>
      <w:pPr>
        <w:ind w:left="2600" w:hanging="420"/>
      </w:pPr>
    </w:lvl>
    <w:lvl w:ilvl="6" w:tplc="FFFFFFFF">
      <w:start w:val="1"/>
      <w:numFmt w:val="decimal"/>
      <w:lvlText w:val="%7."/>
      <w:lvlJc w:val="left"/>
      <w:pPr>
        <w:ind w:left="3020" w:hanging="420"/>
      </w:pPr>
    </w:lvl>
    <w:lvl w:ilvl="7" w:tplc="FFFFFFFF">
      <w:start w:val="1"/>
      <w:numFmt w:val="aiueoFullWidth"/>
      <w:lvlText w:val="(%8)"/>
      <w:lvlJc w:val="left"/>
      <w:pPr>
        <w:ind w:left="3440" w:hanging="420"/>
      </w:pPr>
    </w:lvl>
    <w:lvl w:ilvl="8" w:tplc="FFFFFFFF">
      <w:start w:val="1"/>
      <w:numFmt w:val="decimalEnclosedCircle"/>
      <w:lvlText w:val="%9"/>
      <w:lvlJc w:val="left"/>
      <w:pPr>
        <w:ind w:left="3860" w:hanging="420"/>
      </w:pPr>
    </w:lvl>
  </w:abstractNum>
  <w:abstractNum w:abstractNumId="90" w15:restartNumberingAfterBreak="0">
    <w:nsid w:val="682B0AB8"/>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8C232D7"/>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691F1164"/>
    <w:multiLevelType w:val="hybridMultilevel"/>
    <w:tmpl w:val="C91A8490"/>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3" w15:restartNumberingAfterBreak="0">
    <w:nsid w:val="692E456F"/>
    <w:multiLevelType w:val="hybridMultilevel"/>
    <w:tmpl w:val="FFEA72D4"/>
    <w:lvl w:ilvl="0" w:tplc="477273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0A5095"/>
    <w:multiLevelType w:val="hybridMultilevel"/>
    <w:tmpl w:val="6DA85EBC"/>
    <w:lvl w:ilvl="0" w:tplc="8878C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A2E22D5"/>
    <w:multiLevelType w:val="hybridMultilevel"/>
    <w:tmpl w:val="F6E8C858"/>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15:restartNumberingAfterBreak="0">
    <w:nsid w:val="6B364AB8"/>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7" w15:restartNumberingAfterBreak="0">
    <w:nsid w:val="6B492355"/>
    <w:multiLevelType w:val="hybridMultilevel"/>
    <w:tmpl w:val="3F26E22A"/>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8" w15:restartNumberingAfterBreak="0">
    <w:nsid w:val="6C024F78"/>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99" w15:restartNumberingAfterBreak="0">
    <w:nsid w:val="6C3A492D"/>
    <w:multiLevelType w:val="hybridMultilevel"/>
    <w:tmpl w:val="5D78366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0" w15:restartNumberingAfterBreak="0">
    <w:nsid w:val="6D7164CB"/>
    <w:multiLevelType w:val="hybridMultilevel"/>
    <w:tmpl w:val="3F26E22A"/>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1" w15:restartNumberingAfterBreak="0">
    <w:nsid w:val="6E977592"/>
    <w:multiLevelType w:val="hybridMultilevel"/>
    <w:tmpl w:val="45984F9C"/>
    <w:lvl w:ilvl="0" w:tplc="992809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3914BD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15:restartNumberingAfterBreak="0">
    <w:nsid w:val="73931B4F"/>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15:restartNumberingAfterBreak="0">
    <w:nsid w:val="73A00560"/>
    <w:multiLevelType w:val="hybridMultilevel"/>
    <w:tmpl w:val="DC680F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5" w15:restartNumberingAfterBreak="0">
    <w:nsid w:val="75940E65"/>
    <w:multiLevelType w:val="hybridMultilevel"/>
    <w:tmpl w:val="DC680F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6" w15:restartNumberingAfterBreak="0">
    <w:nsid w:val="7674178E"/>
    <w:multiLevelType w:val="hybridMultilevel"/>
    <w:tmpl w:val="A698B192"/>
    <w:lvl w:ilvl="0" w:tplc="551C937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74A20CD"/>
    <w:multiLevelType w:val="hybridMultilevel"/>
    <w:tmpl w:val="0BBEF096"/>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15:restartNumberingAfterBreak="0">
    <w:nsid w:val="778E4A27"/>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9" w15:restartNumberingAfterBreak="0">
    <w:nsid w:val="78F52AEC"/>
    <w:multiLevelType w:val="hybridMultilevel"/>
    <w:tmpl w:val="9D402A24"/>
    <w:lvl w:ilvl="0" w:tplc="32844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8FA6CDE"/>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1" w15:restartNumberingAfterBreak="0">
    <w:nsid w:val="792730C1"/>
    <w:multiLevelType w:val="hybridMultilevel"/>
    <w:tmpl w:val="3F808372"/>
    <w:lvl w:ilvl="0" w:tplc="992809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79CA0B4A"/>
    <w:multiLevelType w:val="hybridMultilevel"/>
    <w:tmpl w:val="80A836AC"/>
    <w:lvl w:ilvl="0" w:tplc="AE20AA1A">
      <w:start w:val="1"/>
      <w:numFmt w:val="decimal"/>
      <w:pStyle w:val="1"/>
      <w:lvlText w:val="%1."/>
      <w:lvlJc w:val="left"/>
      <w:pPr>
        <w:ind w:left="0" w:hanging="420"/>
      </w:pPr>
      <w:rPr>
        <w:rFonts w:ascii="Times New Roman" w:eastAsia="ＭＳ 明朝" w:hAnsi="Times New Roman" w:hint="default"/>
        <w:b/>
        <w:bCs/>
        <w:i w:val="0"/>
        <w:lang w:eastAsia="ja-JP"/>
      </w:rPr>
    </w:lvl>
    <w:lvl w:ilvl="1" w:tplc="04090017" w:tentative="1">
      <w:start w:val="1"/>
      <w:numFmt w:val="aiueoFullWidth"/>
      <w:lvlText w:val="(%2)"/>
      <w:lvlJc w:val="left"/>
      <w:pPr>
        <w:ind w:left="840" w:hanging="420"/>
      </w:pPr>
    </w:lvl>
    <w:lvl w:ilvl="2" w:tplc="41FCCB06">
      <w:start w:val="1"/>
      <w:numFmt w:val="bullet"/>
      <w:lvlText w:val="□"/>
      <w:lvlJc w:val="left"/>
      <w:pPr>
        <w:ind w:left="126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C854CD9"/>
    <w:multiLevelType w:val="hybridMultilevel"/>
    <w:tmpl w:val="D66813D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4" w15:restartNumberingAfterBreak="0">
    <w:nsid w:val="7CD25AC2"/>
    <w:multiLevelType w:val="hybridMultilevel"/>
    <w:tmpl w:val="3F26E22A"/>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5" w15:restartNumberingAfterBreak="0">
    <w:nsid w:val="7D090DEC"/>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6" w15:restartNumberingAfterBreak="0">
    <w:nsid w:val="7D3D5BAA"/>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917669102">
    <w:abstractNumId w:val="76"/>
  </w:num>
  <w:num w:numId="2" w16cid:durableId="232618492">
    <w:abstractNumId w:val="11"/>
  </w:num>
  <w:num w:numId="3" w16cid:durableId="1885487633">
    <w:abstractNumId w:val="112"/>
  </w:num>
  <w:num w:numId="4" w16cid:durableId="2141144234">
    <w:abstractNumId w:val="26"/>
  </w:num>
  <w:num w:numId="5" w16cid:durableId="909777622">
    <w:abstractNumId w:val="38"/>
  </w:num>
  <w:num w:numId="6" w16cid:durableId="874855707">
    <w:abstractNumId w:val="75"/>
  </w:num>
  <w:num w:numId="7" w16cid:durableId="419449176">
    <w:abstractNumId w:val="45"/>
  </w:num>
  <w:num w:numId="8" w16cid:durableId="1570118811">
    <w:abstractNumId w:val="46"/>
  </w:num>
  <w:num w:numId="9" w16cid:durableId="852918113">
    <w:abstractNumId w:val="69"/>
  </w:num>
  <w:num w:numId="10" w16cid:durableId="1329334763">
    <w:abstractNumId w:val="92"/>
  </w:num>
  <w:num w:numId="11" w16cid:durableId="186069564">
    <w:abstractNumId w:val="43"/>
  </w:num>
  <w:num w:numId="12" w16cid:durableId="1770544396">
    <w:abstractNumId w:val="1"/>
  </w:num>
  <w:num w:numId="13" w16cid:durableId="239995867">
    <w:abstractNumId w:val="100"/>
  </w:num>
  <w:num w:numId="14" w16cid:durableId="1270041570">
    <w:abstractNumId w:val="116"/>
  </w:num>
  <w:num w:numId="15" w16cid:durableId="1705060124">
    <w:abstractNumId w:val="3"/>
  </w:num>
  <w:num w:numId="16" w16cid:durableId="624773623">
    <w:abstractNumId w:val="97"/>
  </w:num>
  <w:num w:numId="17" w16cid:durableId="1221668064">
    <w:abstractNumId w:val="85"/>
  </w:num>
  <w:num w:numId="18" w16cid:durableId="836457695">
    <w:abstractNumId w:val="30"/>
  </w:num>
  <w:num w:numId="19" w16cid:durableId="125781682">
    <w:abstractNumId w:val="70"/>
  </w:num>
  <w:num w:numId="20" w16cid:durableId="429664023">
    <w:abstractNumId w:val="17"/>
  </w:num>
  <w:num w:numId="21" w16cid:durableId="109472289">
    <w:abstractNumId w:val="15"/>
  </w:num>
  <w:num w:numId="22" w16cid:durableId="2137680081">
    <w:abstractNumId w:val="73"/>
  </w:num>
  <w:num w:numId="23" w16cid:durableId="75129922">
    <w:abstractNumId w:val="114"/>
  </w:num>
  <w:num w:numId="24" w16cid:durableId="792600639">
    <w:abstractNumId w:val="56"/>
  </w:num>
  <w:num w:numId="25" w16cid:durableId="287861572">
    <w:abstractNumId w:val="0"/>
  </w:num>
  <w:num w:numId="26" w16cid:durableId="1806311131">
    <w:abstractNumId w:val="104"/>
  </w:num>
  <w:num w:numId="27" w16cid:durableId="368262676">
    <w:abstractNumId w:val="22"/>
  </w:num>
  <w:num w:numId="28" w16cid:durableId="1753775404">
    <w:abstractNumId w:val="105"/>
  </w:num>
  <w:num w:numId="29" w16cid:durableId="1976984959">
    <w:abstractNumId w:val="50"/>
  </w:num>
  <w:num w:numId="30" w16cid:durableId="325788411">
    <w:abstractNumId w:val="57"/>
  </w:num>
  <w:num w:numId="31" w16cid:durableId="1768427759">
    <w:abstractNumId w:val="83"/>
  </w:num>
  <w:num w:numId="32" w16cid:durableId="1536312974">
    <w:abstractNumId w:val="76"/>
    <w:lvlOverride w:ilvl="0">
      <w:startOverride w:val="1"/>
    </w:lvlOverride>
  </w:num>
  <w:num w:numId="33" w16cid:durableId="1827478294">
    <w:abstractNumId w:val="36"/>
  </w:num>
  <w:num w:numId="34" w16cid:durableId="1675837906">
    <w:abstractNumId w:val="40"/>
  </w:num>
  <w:num w:numId="35" w16cid:durableId="1142119958">
    <w:abstractNumId w:val="54"/>
  </w:num>
  <w:num w:numId="36" w16cid:durableId="785974729">
    <w:abstractNumId w:val="110"/>
  </w:num>
  <w:num w:numId="37" w16cid:durableId="391124695">
    <w:abstractNumId w:val="96"/>
  </w:num>
  <w:num w:numId="38" w16cid:durableId="835923298">
    <w:abstractNumId w:val="91"/>
  </w:num>
  <w:num w:numId="39" w16cid:durableId="872226078">
    <w:abstractNumId w:val="68"/>
  </w:num>
  <w:num w:numId="40" w16cid:durableId="733430820">
    <w:abstractNumId w:val="64"/>
  </w:num>
  <w:num w:numId="41" w16cid:durableId="1773697660">
    <w:abstractNumId w:val="108"/>
  </w:num>
  <w:num w:numId="42" w16cid:durableId="1407872771">
    <w:abstractNumId w:val="11"/>
    <w:lvlOverride w:ilvl="0">
      <w:startOverride w:val="1"/>
    </w:lvlOverride>
  </w:num>
  <w:num w:numId="43" w16cid:durableId="1769884356">
    <w:abstractNumId w:val="37"/>
  </w:num>
  <w:num w:numId="44" w16cid:durableId="117457288">
    <w:abstractNumId w:val="11"/>
    <w:lvlOverride w:ilvl="0">
      <w:startOverride w:val="1"/>
    </w:lvlOverride>
  </w:num>
  <w:num w:numId="45" w16cid:durableId="1193805240">
    <w:abstractNumId w:val="11"/>
    <w:lvlOverride w:ilvl="0">
      <w:startOverride w:val="1"/>
    </w:lvlOverride>
  </w:num>
  <w:num w:numId="46" w16cid:durableId="684746607">
    <w:abstractNumId w:val="65"/>
  </w:num>
  <w:num w:numId="47" w16cid:durableId="1332174675">
    <w:abstractNumId w:val="19"/>
  </w:num>
  <w:num w:numId="48" w16cid:durableId="1071926373">
    <w:abstractNumId w:val="6"/>
  </w:num>
  <w:num w:numId="49" w16cid:durableId="1975091103">
    <w:abstractNumId w:val="20"/>
  </w:num>
  <w:num w:numId="50" w16cid:durableId="1281761050">
    <w:abstractNumId w:val="2"/>
  </w:num>
  <w:num w:numId="51" w16cid:durableId="1448235653">
    <w:abstractNumId w:val="8"/>
  </w:num>
  <w:num w:numId="52" w16cid:durableId="1894929245">
    <w:abstractNumId w:val="67"/>
  </w:num>
  <w:num w:numId="53" w16cid:durableId="1430664831">
    <w:abstractNumId w:val="14"/>
  </w:num>
  <w:num w:numId="54" w16cid:durableId="1665233536">
    <w:abstractNumId w:val="25"/>
  </w:num>
  <w:num w:numId="55" w16cid:durableId="1920476740">
    <w:abstractNumId w:val="74"/>
  </w:num>
  <w:num w:numId="56" w16cid:durableId="1116753516">
    <w:abstractNumId w:val="5"/>
  </w:num>
  <w:num w:numId="57" w16cid:durableId="1328290363">
    <w:abstractNumId w:val="33"/>
  </w:num>
  <w:num w:numId="58" w16cid:durableId="2099405949">
    <w:abstractNumId w:val="109"/>
  </w:num>
  <w:num w:numId="59" w16cid:durableId="1735006120">
    <w:abstractNumId w:val="31"/>
  </w:num>
  <w:num w:numId="60" w16cid:durableId="1272589976">
    <w:abstractNumId w:val="7"/>
  </w:num>
  <w:num w:numId="61" w16cid:durableId="1236937191">
    <w:abstractNumId w:val="53"/>
  </w:num>
  <w:num w:numId="62" w16cid:durableId="749813748">
    <w:abstractNumId w:val="88"/>
  </w:num>
  <w:num w:numId="63" w16cid:durableId="909118176">
    <w:abstractNumId w:val="93"/>
  </w:num>
  <w:num w:numId="64" w16cid:durableId="1712875020">
    <w:abstractNumId w:val="16"/>
  </w:num>
  <w:num w:numId="65" w16cid:durableId="417605385">
    <w:abstractNumId w:val="4"/>
  </w:num>
  <w:num w:numId="66" w16cid:durableId="524905110">
    <w:abstractNumId w:val="9"/>
  </w:num>
  <w:num w:numId="67" w16cid:durableId="1800032585">
    <w:abstractNumId w:val="63"/>
  </w:num>
  <w:num w:numId="68" w16cid:durableId="1241327805">
    <w:abstractNumId w:val="106"/>
  </w:num>
  <w:num w:numId="69" w16cid:durableId="1603611519">
    <w:abstractNumId w:val="94"/>
  </w:num>
  <w:num w:numId="70" w16cid:durableId="1865362263">
    <w:abstractNumId w:val="60"/>
  </w:num>
  <w:num w:numId="71" w16cid:durableId="383673532">
    <w:abstractNumId w:val="62"/>
  </w:num>
  <w:num w:numId="72" w16cid:durableId="703485293">
    <w:abstractNumId w:val="35"/>
  </w:num>
  <w:num w:numId="73" w16cid:durableId="103043892">
    <w:abstractNumId w:val="59"/>
  </w:num>
  <w:num w:numId="74" w16cid:durableId="953823260">
    <w:abstractNumId w:val="86"/>
  </w:num>
  <w:num w:numId="75" w16cid:durableId="1523129900">
    <w:abstractNumId w:val="44"/>
  </w:num>
  <w:num w:numId="76" w16cid:durableId="839077899">
    <w:abstractNumId w:val="80"/>
  </w:num>
  <w:num w:numId="77" w16cid:durableId="1937859797">
    <w:abstractNumId w:val="81"/>
  </w:num>
  <w:num w:numId="78" w16cid:durableId="442579260">
    <w:abstractNumId w:val="101"/>
  </w:num>
  <w:num w:numId="79" w16cid:durableId="1641497429">
    <w:abstractNumId w:val="51"/>
  </w:num>
  <w:num w:numId="80" w16cid:durableId="265161406">
    <w:abstractNumId w:val="58"/>
  </w:num>
  <w:num w:numId="81" w16cid:durableId="1556577876">
    <w:abstractNumId w:val="32"/>
  </w:num>
  <w:num w:numId="82" w16cid:durableId="1008606413">
    <w:abstractNumId w:val="107"/>
  </w:num>
  <w:num w:numId="83" w16cid:durableId="251669106">
    <w:abstractNumId w:val="82"/>
  </w:num>
  <w:num w:numId="84" w16cid:durableId="298614358">
    <w:abstractNumId w:val="115"/>
  </w:num>
  <w:num w:numId="85" w16cid:durableId="2047829525">
    <w:abstractNumId w:val="98"/>
  </w:num>
  <w:num w:numId="86" w16cid:durableId="1833259440">
    <w:abstractNumId w:val="66"/>
  </w:num>
  <w:num w:numId="87" w16cid:durableId="1233152800">
    <w:abstractNumId w:val="111"/>
  </w:num>
  <w:num w:numId="88" w16cid:durableId="1491365174">
    <w:abstractNumId w:val="12"/>
  </w:num>
  <w:num w:numId="89" w16cid:durableId="758333709">
    <w:abstractNumId w:val="79"/>
  </w:num>
  <w:num w:numId="90" w16cid:durableId="1759280366">
    <w:abstractNumId w:val="55"/>
  </w:num>
  <w:num w:numId="91" w16cid:durableId="1430736387">
    <w:abstractNumId w:val="34"/>
  </w:num>
  <w:num w:numId="92" w16cid:durableId="3942794">
    <w:abstractNumId w:val="78"/>
  </w:num>
  <w:num w:numId="93" w16cid:durableId="1581451918">
    <w:abstractNumId w:val="102"/>
  </w:num>
  <w:num w:numId="94" w16cid:durableId="539784311">
    <w:abstractNumId w:val="49"/>
  </w:num>
  <w:num w:numId="95" w16cid:durableId="1415664851">
    <w:abstractNumId w:val="41"/>
  </w:num>
  <w:num w:numId="96" w16cid:durableId="1599943983">
    <w:abstractNumId w:val="61"/>
  </w:num>
  <w:num w:numId="97" w16cid:durableId="2094277409">
    <w:abstractNumId w:val="39"/>
  </w:num>
  <w:num w:numId="98" w16cid:durableId="1708137619">
    <w:abstractNumId w:val="103"/>
  </w:num>
  <w:num w:numId="99" w16cid:durableId="1956131466">
    <w:abstractNumId w:val="13"/>
  </w:num>
  <w:num w:numId="100" w16cid:durableId="269439036">
    <w:abstractNumId w:val="27"/>
  </w:num>
  <w:num w:numId="101" w16cid:durableId="8582023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02641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86670564">
    <w:abstractNumId w:val="23"/>
  </w:num>
  <w:num w:numId="104" w16cid:durableId="1272779940">
    <w:abstractNumId w:val="28"/>
  </w:num>
  <w:num w:numId="105" w16cid:durableId="10301230">
    <w:abstractNumId w:val="71"/>
  </w:num>
  <w:num w:numId="106" w16cid:durableId="57674085">
    <w:abstractNumId w:val="76"/>
    <w:lvlOverride w:ilvl="0">
      <w:startOverride w:val="2"/>
    </w:lvlOverride>
  </w:num>
  <w:num w:numId="107" w16cid:durableId="659424074">
    <w:abstractNumId w:val="42"/>
  </w:num>
  <w:num w:numId="108" w16cid:durableId="1338966500">
    <w:abstractNumId w:val="87"/>
  </w:num>
  <w:num w:numId="109" w16cid:durableId="1075972984">
    <w:abstractNumId w:val="52"/>
  </w:num>
  <w:num w:numId="110" w16cid:durableId="959143510">
    <w:abstractNumId w:val="84"/>
  </w:num>
  <w:num w:numId="111" w16cid:durableId="1169907025">
    <w:abstractNumId w:val="21"/>
  </w:num>
  <w:num w:numId="112" w16cid:durableId="1182939995">
    <w:abstractNumId w:val="48"/>
  </w:num>
  <w:num w:numId="113" w16cid:durableId="1222979389">
    <w:abstractNumId w:val="29"/>
  </w:num>
  <w:num w:numId="114" w16cid:durableId="1632515740">
    <w:abstractNumId w:val="24"/>
  </w:num>
  <w:num w:numId="115" w16cid:durableId="1099066529">
    <w:abstractNumId w:val="18"/>
  </w:num>
  <w:num w:numId="116" w16cid:durableId="675495910">
    <w:abstractNumId w:val="99"/>
  </w:num>
  <w:num w:numId="117" w16cid:durableId="859050983">
    <w:abstractNumId w:val="76"/>
    <w:lvlOverride w:ilvl="0">
      <w:startOverride w:val="1"/>
    </w:lvlOverride>
  </w:num>
  <w:num w:numId="118" w16cid:durableId="240070096">
    <w:abstractNumId w:val="47"/>
  </w:num>
  <w:num w:numId="119" w16cid:durableId="236289608">
    <w:abstractNumId w:val="95"/>
  </w:num>
  <w:num w:numId="120" w16cid:durableId="179126373">
    <w:abstractNumId w:val="10"/>
  </w:num>
  <w:num w:numId="121" w16cid:durableId="1795293284">
    <w:abstractNumId w:val="76"/>
  </w:num>
  <w:num w:numId="122" w16cid:durableId="1048333230">
    <w:abstractNumId w:val="76"/>
    <w:lvlOverride w:ilvl="0">
      <w:startOverride w:val="1"/>
    </w:lvlOverride>
  </w:num>
  <w:num w:numId="123" w16cid:durableId="324941950">
    <w:abstractNumId w:val="77"/>
  </w:num>
  <w:num w:numId="124" w16cid:durableId="1928999664">
    <w:abstractNumId w:val="90"/>
  </w:num>
  <w:num w:numId="125" w16cid:durableId="2006584983">
    <w:abstractNumId w:val="11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97"/>
    <w:rsid w:val="00001756"/>
    <w:rsid w:val="00002349"/>
    <w:rsid w:val="000040C7"/>
    <w:rsid w:val="00004612"/>
    <w:rsid w:val="00004E97"/>
    <w:rsid w:val="000157FC"/>
    <w:rsid w:val="00016CAB"/>
    <w:rsid w:val="0002022C"/>
    <w:rsid w:val="000211D5"/>
    <w:rsid w:val="00023CEB"/>
    <w:rsid w:val="00024A65"/>
    <w:rsid w:val="000273FD"/>
    <w:rsid w:val="00031B93"/>
    <w:rsid w:val="00042CEE"/>
    <w:rsid w:val="00043D83"/>
    <w:rsid w:val="000455BF"/>
    <w:rsid w:val="00047C9A"/>
    <w:rsid w:val="00055406"/>
    <w:rsid w:val="000618BB"/>
    <w:rsid w:val="00063783"/>
    <w:rsid w:val="00063C6B"/>
    <w:rsid w:val="00064BCD"/>
    <w:rsid w:val="00066F05"/>
    <w:rsid w:val="00070E91"/>
    <w:rsid w:val="00073D81"/>
    <w:rsid w:val="00075B20"/>
    <w:rsid w:val="00077190"/>
    <w:rsid w:val="000903BD"/>
    <w:rsid w:val="00092876"/>
    <w:rsid w:val="00093740"/>
    <w:rsid w:val="00093E37"/>
    <w:rsid w:val="00094838"/>
    <w:rsid w:val="000971B7"/>
    <w:rsid w:val="000A0FE0"/>
    <w:rsid w:val="000A5353"/>
    <w:rsid w:val="000B2916"/>
    <w:rsid w:val="000B2F9E"/>
    <w:rsid w:val="000B3155"/>
    <w:rsid w:val="000B3A9C"/>
    <w:rsid w:val="000B3AE7"/>
    <w:rsid w:val="000B6846"/>
    <w:rsid w:val="000C1040"/>
    <w:rsid w:val="000C4C33"/>
    <w:rsid w:val="000C600F"/>
    <w:rsid w:val="000C7862"/>
    <w:rsid w:val="000D3257"/>
    <w:rsid w:val="000D4086"/>
    <w:rsid w:val="000D45F5"/>
    <w:rsid w:val="000D7B5D"/>
    <w:rsid w:val="000E0014"/>
    <w:rsid w:val="000E735B"/>
    <w:rsid w:val="001056AF"/>
    <w:rsid w:val="001063D7"/>
    <w:rsid w:val="0011592B"/>
    <w:rsid w:val="00117AB5"/>
    <w:rsid w:val="00120E49"/>
    <w:rsid w:val="001229DB"/>
    <w:rsid w:val="00127ACA"/>
    <w:rsid w:val="00133148"/>
    <w:rsid w:val="001367F8"/>
    <w:rsid w:val="00136A75"/>
    <w:rsid w:val="00140A0C"/>
    <w:rsid w:val="00145627"/>
    <w:rsid w:val="0014673B"/>
    <w:rsid w:val="00150349"/>
    <w:rsid w:val="00154078"/>
    <w:rsid w:val="00154B0D"/>
    <w:rsid w:val="0015772D"/>
    <w:rsid w:val="0016622C"/>
    <w:rsid w:val="00171272"/>
    <w:rsid w:val="001712FA"/>
    <w:rsid w:val="001722E1"/>
    <w:rsid w:val="001743C8"/>
    <w:rsid w:val="00177670"/>
    <w:rsid w:val="00180331"/>
    <w:rsid w:val="001820BA"/>
    <w:rsid w:val="00184857"/>
    <w:rsid w:val="00185F0E"/>
    <w:rsid w:val="001867E3"/>
    <w:rsid w:val="001936BD"/>
    <w:rsid w:val="001A0175"/>
    <w:rsid w:val="001A1566"/>
    <w:rsid w:val="001A4683"/>
    <w:rsid w:val="001A68AC"/>
    <w:rsid w:val="001B093E"/>
    <w:rsid w:val="001B1422"/>
    <w:rsid w:val="001B1699"/>
    <w:rsid w:val="001B21C1"/>
    <w:rsid w:val="001B4C85"/>
    <w:rsid w:val="001B6B83"/>
    <w:rsid w:val="001B7BF0"/>
    <w:rsid w:val="001C4DC5"/>
    <w:rsid w:val="001C6C83"/>
    <w:rsid w:val="001C7B94"/>
    <w:rsid w:val="001D0CA8"/>
    <w:rsid w:val="001D6A8C"/>
    <w:rsid w:val="001E5097"/>
    <w:rsid w:val="001E5CEA"/>
    <w:rsid w:val="001E76D1"/>
    <w:rsid w:val="001F033E"/>
    <w:rsid w:val="001F03B3"/>
    <w:rsid w:val="001F640A"/>
    <w:rsid w:val="001F7991"/>
    <w:rsid w:val="00202F20"/>
    <w:rsid w:val="002078C1"/>
    <w:rsid w:val="0021115A"/>
    <w:rsid w:val="00216850"/>
    <w:rsid w:val="00216E7F"/>
    <w:rsid w:val="00220FEF"/>
    <w:rsid w:val="0023455B"/>
    <w:rsid w:val="0023469C"/>
    <w:rsid w:val="00235DE0"/>
    <w:rsid w:val="00240266"/>
    <w:rsid w:val="0024089E"/>
    <w:rsid w:val="00242BCC"/>
    <w:rsid w:val="00243DFC"/>
    <w:rsid w:val="00244407"/>
    <w:rsid w:val="00244778"/>
    <w:rsid w:val="00245304"/>
    <w:rsid w:val="002472CB"/>
    <w:rsid w:val="00250452"/>
    <w:rsid w:val="002509B4"/>
    <w:rsid w:val="002623F1"/>
    <w:rsid w:val="00262E1E"/>
    <w:rsid w:val="0027165D"/>
    <w:rsid w:val="00276CFF"/>
    <w:rsid w:val="00276F02"/>
    <w:rsid w:val="0027715D"/>
    <w:rsid w:val="00277564"/>
    <w:rsid w:val="00277E2F"/>
    <w:rsid w:val="00283AB5"/>
    <w:rsid w:val="002853D1"/>
    <w:rsid w:val="00287EB8"/>
    <w:rsid w:val="00291588"/>
    <w:rsid w:val="0029219D"/>
    <w:rsid w:val="00294AEE"/>
    <w:rsid w:val="0029656D"/>
    <w:rsid w:val="002A3FD5"/>
    <w:rsid w:val="002A405F"/>
    <w:rsid w:val="002A78E0"/>
    <w:rsid w:val="002B13CB"/>
    <w:rsid w:val="002B5413"/>
    <w:rsid w:val="002B545C"/>
    <w:rsid w:val="002B5CB1"/>
    <w:rsid w:val="002B620D"/>
    <w:rsid w:val="002C02E5"/>
    <w:rsid w:val="002C28AF"/>
    <w:rsid w:val="002C379A"/>
    <w:rsid w:val="002C4E47"/>
    <w:rsid w:val="002C60EE"/>
    <w:rsid w:val="002C7E15"/>
    <w:rsid w:val="002D01DC"/>
    <w:rsid w:val="002D05F6"/>
    <w:rsid w:val="002D1244"/>
    <w:rsid w:val="002D3670"/>
    <w:rsid w:val="002D38DE"/>
    <w:rsid w:val="002D3F34"/>
    <w:rsid w:val="002E1128"/>
    <w:rsid w:val="002E18D0"/>
    <w:rsid w:val="002E4B03"/>
    <w:rsid w:val="002E61EB"/>
    <w:rsid w:val="002F4CC2"/>
    <w:rsid w:val="002F6226"/>
    <w:rsid w:val="003063D1"/>
    <w:rsid w:val="00310619"/>
    <w:rsid w:val="003113A1"/>
    <w:rsid w:val="00311724"/>
    <w:rsid w:val="00311ACD"/>
    <w:rsid w:val="00311DB1"/>
    <w:rsid w:val="003216AA"/>
    <w:rsid w:val="003252DC"/>
    <w:rsid w:val="00327654"/>
    <w:rsid w:val="00340351"/>
    <w:rsid w:val="003412BF"/>
    <w:rsid w:val="0034460D"/>
    <w:rsid w:val="00347397"/>
    <w:rsid w:val="00350E3D"/>
    <w:rsid w:val="003517C0"/>
    <w:rsid w:val="00351CED"/>
    <w:rsid w:val="00353B12"/>
    <w:rsid w:val="00362B7F"/>
    <w:rsid w:val="003711A1"/>
    <w:rsid w:val="0038316F"/>
    <w:rsid w:val="00383180"/>
    <w:rsid w:val="0038363F"/>
    <w:rsid w:val="00391160"/>
    <w:rsid w:val="00392FFF"/>
    <w:rsid w:val="003949C0"/>
    <w:rsid w:val="003A2658"/>
    <w:rsid w:val="003A6770"/>
    <w:rsid w:val="003B5E89"/>
    <w:rsid w:val="003C08E8"/>
    <w:rsid w:val="003C0CF5"/>
    <w:rsid w:val="003C60AE"/>
    <w:rsid w:val="003C7C11"/>
    <w:rsid w:val="003D4EB2"/>
    <w:rsid w:val="003D6EA8"/>
    <w:rsid w:val="003D7BA4"/>
    <w:rsid w:val="003E0F1D"/>
    <w:rsid w:val="003E1389"/>
    <w:rsid w:val="003E3187"/>
    <w:rsid w:val="003E337C"/>
    <w:rsid w:val="003E5AA5"/>
    <w:rsid w:val="003F2D5F"/>
    <w:rsid w:val="003F44EA"/>
    <w:rsid w:val="003F6EEF"/>
    <w:rsid w:val="003F74B5"/>
    <w:rsid w:val="00402D6E"/>
    <w:rsid w:val="00403118"/>
    <w:rsid w:val="00410A35"/>
    <w:rsid w:val="004148D5"/>
    <w:rsid w:val="00415861"/>
    <w:rsid w:val="0042139B"/>
    <w:rsid w:val="004230F4"/>
    <w:rsid w:val="00424CDF"/>
    <w:rsid w:val="00434375"/>
    <w:rsid w:val="004374A4"/>
    <w:rsid w:val="0044208A"/>
    <w:rsid w:val="00443814"/>
    <w:rsid w:val="00443F62"/>
    <w:rsid w:val="00451310"/>
    <w:rsid w:val="00451D2C"/>
    <w:rsid w:val="00464D21"/>
    <w:rsid w:val="00465F76"/>
    <w:rsid w:val="004712A8"/>
    <w:rsid w:val="00471A28"/>
    <w:rsid w:val="00471E37"/>
    <w:rsid w:val="004750A6"/>
    <w:rsid w:val="00493A50"/>
    <w:rsid w:val="00493B71"/>
    <w:rsid w:val="004952E1"/>
    <w:rsid w:val="0049707D"/>
    <w:rsid w:val="004A0BAE"/>
    <w:rsid w:val="004A3670"/>
    <w:rsid w:val="004A3B32"/>
    <w:rsid w:val="004A4B1A"/>
    <w:rsid w:val="004A7A65"/>
    <w:rsid w:val="004B167E"/>
    <w:rsid w:val="004B1FD6"/>
    <w:rsid w:val="004B5596"/>
    <w:rsid w:val="004C23E1"/>
    <w:rsid w:val="004C37C8"/>
    <w:rsid w:val="004C380A"/>
    <w:rsid w:val="004C76E4"/>
    <w:rsid w:val="004D03DA"/>
    <w:rsid w:val="004D2139"/>
    <w:rsid w:val="004D3325"/>
    <w:rsid w:val="004D53A0"/>
    <w:rsid w:val="004E43B1"/>
    <w:rsid w:val="004E476D"/>
    <w:rsid w:val="004E70DC"/>
    <w:rsid w:val="004F19F9"/>
    <w:rsid w:val="004F4F55"/>
    <w:rsid w:val="004F6757"/>
    <w:rsid w:val="00500DE7"/>
    <w:rsid w:val="00504D39"/>
    <w:rsid w:val="00504DFB"/>
    <w:rsid w:val="00507C12"/>
    <w:rsid w:val="00510F68"/>
    <w:rsid w:val="005144FC"/>
    <w:rsid w:val="00514723"/>
    <w:rsid w:val="00514E97"/>
    <w:rsid w:val="00515BC6"/>
    <w:rsid w:val="00521B2C"/>
    <w:rsid w:val="00522277"/>
    <w:rsid w:val="005252AC"/>
    <w:rsid w:val="005267F0"/>
    <w:rsid w:val="00527369"/>
    <w:rsid w:val="00531BC6"/>
    <w:rsid w:val="00535339"/>
    <w:rsid w:val="0054242A"/>
    <w:rsid w:val="00542E73"/>
    <w:rsid w:val="00544463"/>
    <w:rsid w:val="00545C83"/>
    <w:rsid w:val="00547590"/>
    <w:rsid w:val="005529F8"/>
    <w:rsid w:val="00555110"/>
    <w:rsid w:val="00563587"/>
    <w:rsid w:val="00564792"/>
    <w:rsid w:val="00566C36"/>
    <w:rsid w:val="005702EA"/>
    <w:rsid w:val="00574168"/>
    <w:rsid w:val="005777B2"/>
    <w:rsid w:val="0058391B"/>
    <w:rsid w:val="0058550E"/>
    <w:rsid w:val="00592786"/>
    <w:rsid w:val="00593BCA"/>
    <w:rsid w:val="00593C30"/>
    <w:rsid w:val="005954D7"/>
    <w:rsid w:val="00595640"/>
    <w:rsid w:val="00595B90"/>
    <w:rsid w:val="005962B7"/>
    <w:rsid w:val="005A6F7B"/>
    <w:rsid w:val="005A793F"/>
    <w:rsid w:val="005B0BCC"/>
    <w:rsid w:val="005B1273"/>
    <w:rsid w:val="005B361E"/>
    <w:rsid w:val="005B3D9C"/>
    <w:rsid w:val="005B7427"/>
    <w:rsid w:val="005B7A82"/>
    <w:rsid w:val="005D2034"/>
    <w:rsid w:val="005D3D33"/>
    <w:rsid w:val="005D4B0F"/>
    <w:rsid w:val="005D5E27"/>
    <w:rsid w:val="005D789F"/>
    <w:rsid w:val="005E24D0"/>
    <w:rsid w:val="005E5D41"/>
    <w:rsid w:val="005E6013"/>
    <w:rsid w:val="005E6414"/>
    <w:rsid w:val="005E6A21"/>
    <w:rsid w:val="005E6E29"/>
    <w:rsid w:val="005E70DC"/>
    <w:rsid w:val="005F22DE"/>
    <w:rsid w:val="005F4EFD"/>
    <w:rsid w:val="005F7F7E"/>
    <w:rsid w:val="00600CB8"/>
    <w:rsid w:val="0060138D"/>
    <w:rsid w:val="00603825"/>
    <w:rsid w:val="00607903"/>
    <w:rsid w:val="00612E80"/>
    <w:rsid w:val="006131CB"/>
    <w:rsid w:val="00613980"/>
    <w:rsid w:val="0061579D"/>
    <w:rsid w:val="00616EA7"/>
    <w:rsid w:val="006241C4"/>
    <w:rsid w:val="006243B2"/>
    <w:rsid w:val="0062525C"/>
    <w:rsid w:val="00625570"/>
    <w:rsid w:val="0062575B"/>
    <w:rsid w:val="00625B29"/>
    <w:rsid w:val="006302C8"/>
    <w:rsid w:val="0063053C"/>
    <w:rsid w:val="0063104B"/>
    <w:rsid w:val="006350A8"/>
    <w:rsid w:val="00635105"/>
    <w:rsid w:val="006354A5"/>
    <w:rsid w:val="0063611F"/>
    <w:rsid w:val="0064000A"/>
    <w:rsid w:val="0064058F"/>
    <w:rsid w:val="00643FC5"/>
    <w:rsid w:val="00645B9E"/>
    <w:rsid w:val="00650914"/>
    <w:rsid w:val="0065419F"/>
    <w:rsid w:val="0065456A"/>
    <w:rsid w:val="00663ADA"/>
    <w:rsid w:val="006657DE"/>
    <w:rsid w:val="006663DD"/>
    <w:rsid w:val="00666BDD"/>
    <w:rsid w:val="0066736B"/>
    <w:rsid w:val="00671330"/>
    <w:rsid w:val="00680493"/>
    <w:rsid w:val="00681505"/>
    <w:rsid w:val="00683AAB"/>
    <w:rsid w:val="00684CB7"/>
    <w:rsid w:val="00692344"/>
    <w:rsid w:val="00693BB4"/>
    <w:rsid w:val="00697A49"/>
    <w:rsid w:val="006A239B"/>
    <w:rsid w:val="006A65F7"/>
    <w:rsid w:val="006A6F22"/>
    <w:rsid w:val="006A6FF5"/>
    <w:rsid w:val="006B26D5"/>
    <w:rsid w:val="006B3B74"/>
    <w:rsid w:val="006B65BE"/>
    <w:rsid w:val="006B6CC0"/>
    <w:rsid w:val="006B6DE6"/>
    <w:rsid w:val="006B7559"/>
    <w:rsid w:val="006B7D02"/>
    <w:rsid w:val="006C05B5"/>
    <w:rsid w:val="006C1B67"/>
    <w:rsid w:val="006C5C87"/>
    <w:rsid w:val="006C7882"/>
    <w:rsid w:val="006D5178"/>
    <w:rsid w:val="006D7D5D"/>
    <w:rsid w:val="006E1216"/>
    <w:rsid w:val="006F21A6"/>
    <w:rsid w:val="006F37A0"/>
    <w:rsid w:val="006F396D"/>
    <w:rsid w:val="00706FA0"/>
    <w:rsid w:val="00712BBE"/>
    <w:rsid w:val="00716267"/>
    <w:rsid w:val="007167E7"/>
    <w:rsid w:val="00721DAD"/>
    <w:rsid w:val="00724759"/>
    <w:rsid w:val="00730492"/>
    <w:rsid w:val="00736535"/>
    <w:rsid w:val="007369D1"/>
    <w:rsid w:val="00741893"/>
    <w:rsid w:val="00743279"/>
    <w:rsid w:val="00746D75"/>
    <w:rsid w:val="00747A8A"/>
    <w:rsid w:val="00761E51"/>
    <w:rsid w:val="007652AA"/>
    <w:rsid w:val="00765E65"/>
    <w:rsid w:val="00775ED2"/>
    <w:rsid w:val="00777022"/>
    <w:rsid w:val="00777A49"/>
    <w:rsid w:val="00781254"/>
    <w:rsid w:val="0078449F"/>
    <w:rsid w:val="0079138C"/>
    <w:rsid w:val="007926F0"/>
    <w:rsid w:val="00794670"/>
    <w:rsid w:val="00795E5E"/>
    <w:rsid w:val="007979A5"/>
    <w:rsid w:val="007A1EA3"/>
    <w:rsid w:val="007A321E"/>
    <w:rsid w:val="007A4BA6"/>
    <w:rsid w:val="007A4EEB"/>
    <w:rsid w:val="007B20FE"/>
    <w:rsid w:val="007B5617"/>
    <w:rsid w:val="007B5D13"/>
    <w:rsid w:val="007C159E"/>
    <w:rsid w:val="007C1D9D"/>
    <w:rsid w:val="007C49FE"/>
    <w:rsid w:val="007C7FBA"/>
    <w:rsid w:val="007D1A1F"/>
    <w:rsid w:val="007D1DE7"/>
    <w:rsid w:val="007D3046"/>
    <w:rsid w:val="007E0A3C"/>
    <w:rsid w:val="007E2F37"/>
    <w:rsid w:val="007E646E"/>
    <w:rsid w:val="007E6F64"/>
    <w:rsid w:val="007E7EF9"/>
    <w:rsid w:val="007F0FAE"/>
    <w:rsid w:val="007F38C4"/>
    <w:rsid w:val="007F40E7"/>
    <w:rsid w:val="007F6B5F"/>
    <w:rsid w:val="00802E37"/>
    <w:rsid w:val="00807B08"/>
    <w:rsid w:val="008115CA"/>
    <w:rsid w:val="00814EBF"/>
    <w:rsid w:val="00817683"/>
    <w:rsid w:val="00817A99"/>
    <w:rsid w:val="00817E13"/>
    <w:rsid w:val="0082466A"/>
    <w:rsid w:val="0083022E"/>
    <w:rsid w:val="00832333"/>
    <w:rsid w:val="00832F04"/>
    <w:rsid w:val="008344F4"/>
    <w:rsid w:val="00835491"/>
    <w:rsid w:val="008360E0"/>
    <w:rsid w:val="0084166C"/>
    <w:rsid w:val="00847598"/>
    <w:rsid w:val="008513EF"/>
    <w:rsid w:val="00857B24"/>
    <w:rsid w:val="00857DA7"/>
    <w:rsid w:val="0086024D"/>
    <w:rsid w:val="00862544"/>
    <w:rsid w:val="0086358A"/>
    <w:rsid w:val="0086431D"/>
    <w:rsid w:val="008658A8"/>
    <w:rsid w:val="00870EA6"/>
    <w:rsid w:val="00873825"/>
    <w:rsid w:val="00873986"/>
    <w:rsid w:val="00873A19"/>
    <w:rsid w:val="00882FD5"/>
    <w:rsid w:val="00886130"/>
    <w:rsid w:val="008911CF"/>
    <w:rsid w:val="0089143B"/>
    <w:rsid w:val="00894E44"/>
    <w:rsid w:val="0089544A"/>
    <w:rsid w:val="00896ABB"/>
    <w:rsid w:val="008A3F52"/>
    <w:rsid w:val="008A4984"/>
    <w:rsid w:val="008B081F"/>
    <w:rsid w:val="008B09A5"/>
    <w:rsid w:val="008B2639"/>
    <w:rsid w:val="008B43AC"/>
    <w:rsid w:val="008B5D7E"/>
    <w:rsid w:val="008C0557"/>
    <w:rsid w:val="008C3E99"/>
    <w:rsid w:val="008C582E"/>
    <w:rsid w:val="008C7C8E"/>
    <w:rsid w:val="008D0A46"/>
    <w:rsid w:val="008D1073"/>
    <w:rsid w:val="008D1E12"/>
    <w:rsid w:val="008D4704"/>
    <w:rsid w:val="008D6904"/>
    <w:rsid w:val="008E118B"/>
    <w:rsid w:val="008E1650"/>
    <w:rsid w:val="008E3325"/>
    <w:rsid w:val="0090472E"/>
    <w:rsid w:val="00904827"/>
    <w:rsid w:val="00910168"/>
    <w:rsid w:val="00912867"/>
    <w:rsid w:val="009128E4"/>
    <w:rsid w:val="00913F4C"/>
    <w:rsid w:val="0091567E"/>
    <w:rsid w:val="009166ED"/>
    <w:rsid w:val="009175DA"/>
    <w:rsid w:val="009213C9"/>
    <w:rsid w:val="0092190E"/>
    <w:rsid w:val="00924163"/>
    <w:rsid w:val="009302F5"/>
    <w:rsid w:val="00941982"/>
    <w:rsid w:val="009420B4"/>
    <w:rsid w:val="0094250F"/>
    <w:rsid w:val="00943897"/>
    <w:rsid w:val="00943D02"/>
    <w:rsid w:val="00943D93"/>
    <w:rsid w:val="009451F7"/>
    <w:rsid w:val="00951BCB"/>
    <w:rsid w:val="00962014"/>
    <w:rsid w:val="00965A93"/>
    <w:rsid w:val="00970618"/>
    <w:rsid w:val="009716A9"/>
    <w:rsid w:val="00971937"/>
    <w:rsid w:val="00972449"/>
    <w:rsid w:val="0097336A"/>
    <w:rsid w:val="0097495D"/>
    <w:rsid w:val="00976680"/>
    <w:rsid w:val="00983824"/>
    <w:rsid w:val="009839E7"/>
    <w:rsid w:val="0098645D"/>
    <w:rsid w:val="00991E8B"/>
    <w:rsid w:val="00991EA2"/>
    <w:rsid w:val="00996536"/>
    <w:rsid w:val="009969A0"/>
    <w:rsid w:val="009A0ED0"/>
    <w:rsid w:val="009A6A2A"/>
    <w:rsid w:val="009A72A4"/>
    <w:rsid w:val="009A7FB3"/>
    <w:rsid w:val="009B003B"/>
    <w:rsid w:val="009B6497"/>
    <w:rsid w:val="009B7D27"/>
    <w:rsid w:val="009C25CB"/>
    <w:rsid w:val="009D0202"/>
    <w:rsid w:val="009D40BA"/>
    <w:rsid w:val="009D650D"/>
    <w:rsid w:val="009D6A46"/>
    <w:rsid w:val="009E0E8B"/>
    <w:rsid w:val="009E1BE5"/>
    <w:rsid w:val="009E6E59"/>
    <w:rsid w:val="009E7F8A"/>
    <w:rsid w:val="00A00BC0"/>
    <w:rsid w:val="00A06D3D"/>
    <w:rsid w:val="00A076EA"/>
    <w:rsid w:val="00A1200F"/>
    <w:rsid w:val="00A127CC"/>
    <w:rsid w:val="00A12F65"/>
    <w:rsid w:val="00A15A15"/>
    <w:rsid w:val="00A22BD8"/>
    <w:rsid w:val="00A33613"/>
    <w:rsid w:val="00A359AC"/>
    <w:rsid w:val="00A402FF"/>
    <w:rsid w:val="00A403F4"/>
    <w:rsid w:val="00A454FC"/>
    <w:rsid w:val="00A45A1A"/>
    <w:rsid w:val="00A463F7"/>
    <w:rsid w:val="00A5158C"/>
    <w:rsid w:val="00A52CDD"/>
    <w:rsid w:val="00A52ECF"/>
    <w:rsid w:val="00A625A4"/>
    <w:rsid w:val="00A635E1"/>
    <w:rsid w:val="00A72A63"/>
    <w:rsid w:val="00A75DC6"/>
    <w:rsid w:val="00A77395"/>
    <w:rsid w:val="00A85443"/>
    <w:rsid w:val="00A8747C"/>
    <w:rsid w:val="00A874CF"/>
    <w:rsid w:val="00A91745"/>
    <w:rsid w:val="00A92432"/>
    <w:rsid w:val="00A94B90"/>
    <w:rsid w:val="00AA11EF"/>
    <w:rsid w:val="00AA1A94"/>
    <w:rsid w:val="00AA3093"/>
    <w:rsid w:val="00AA5526"/>
    <w:rsid w:val="00AA59E3"/>
    <w:rsid w:val="00AB2485"/>
    <w:rsid w:val="00AB4876"/>
    <w:rsid w:val="00AB606F"/>
    <w:rsid w:val="00AB633C"/>
    <w:rsid w:val="00AB763A"/>
    <w:rsid w:val="00AC4B8E"/>
    <w:rsid w:val="00AC54BA"/>
    <w:rsid w:val="00AD07FE"/>
    <w:rsid w:val="00AD2E2C"/>
    <w:rsid w:val="00AD5E2E"/>
    <w:rsid w:val="00AD646A"/>
    <w:rsid w:val="00AE2BAD"/>
    <w:rsid w:val="00AE396A"/>
    <w:rsid w:val="00AE3D1F"/>
    <w:rsid w:val="00AE6487"/>
    <w:rsid w:val="00AE7E6D"/>
    <w:rsid w:val="00AF492D"/>
    <w:rsid w:val="00AF67D7"/>
    <w:rsid w:val="00AF7717"/>
    <w:rsid w:val="00B00D00"/>
    <w:rsid w:val="00B014F0"/>
    <w:rsid w:val="00B0505A"/>
    <w:rsid w:val="00B05F0A"/>
    <w:rsid w:val="00B06025"/>
    <w:rsid w:val="00B07A5B"/>
    <w:rsid w:val="00B11635"/>
    <w:rsid w:val="00B243B1"/>
    <w:rsid w:val="00B27A16"/>
    <w:rsid w:val="00B3085E"/>
    <w:rsid w:val="00B31154"/>
    <w:rsid w:val="00B35F74"/>
    <w:rsid w:val="00B4251C"/>
    <w:rsid w:val="00B44540"/>
    <w:rsid w:val="00B44627"/>
    <w:rsid w:val="00B44E3B"/>
    <w:rsid w:val="00B4523D"/>
    <w:rsid w:val="00B45C62"/>
    <w:rsid w:val="00B47976"/>
    <w:rsid w:val="00B51404"/>
    <w:rsid w:val="00B526E8"/>
    <w:rsid w:val="00B54B0F"/>
    <w:rsid w:val="00B54BBA"/>
    <w:rsid w:val="00B56095"/>
    <w:rsid w:val="00B56B05"/>
    <w:rsid w:val="00B6162C"/>
    <w:rsid w:val="00B64576"/>
    <w:rsid w:val="00B6537A"/>
    <w:rsid w:val="00B6677A"/>
    <w:rsid w:val="00B70191"/>
    <w:rsid w:val="00B7312F"/>
    <w:rsid w:val="00B76B4F"/>
    <w:rsid w:val="00B80698"/>
    <w:rsid w:val="00B83ED3"/>
    <w:rsid w:val="00B840E6"/>
    <w:rsid w:val="00B851C9"/>
    <w:rsid w:val="00B87B98"/>
    <w:rsid w:val="00B87D3C"/>
    <w:rsid w:val="00B90920"/>
    <w:rsid w:val="00B94793"/>
    <w:rsid w:val="00BA0F9B"/>
    <w:rsid w:val="00BA1DFD"/>
    <w:rsid w:val="00BA3DD2"/>
    <w:rsid w:val="00BA5A2C"/>
    <w:rsid w:val="00BA623A"/>
    <w:rsid w:val="00BB0249"/>
    <w:rsid w:val="00BB09E6"/>
    <w:rsid w:val="00BB1B34"/>
    <w:rsid w:val="00BB3ACE"/>
    <w:rsid w:val="00BC0178"/>
    <w:rsid w:val="00BC078A"/>
    <w:rsid w:val="00BC242B"/>
    <w:rsid w:val="00BC4F74"/>
    <w:rsid w:val="00BD1310"/>
    <w:rsid w:val="00BD1A73"/>
    <w:rsid w:val="00BD30EA"/>
    <w:rsid w:val="00BD45C9"/>
    <w:rsid w:val="00BD735E"/>
    <w:rsid w:val="00BE25ED"/>
    <w:rsid w:val="00BE415B"/>
    <w:rsid w:val="00BE628F"/>
    <w:rsid w:val="00BF1417"/>
    <w:rsid w:val="00BF33B9"/>
    <w:rsid w:val="00BF4AC7"/>
    <w:rsid w:val="00BF534D"/>
    <w:rsid w:val="00BF658E"/>
    <w:rsid w:val="00BF71D2"/>
    <w:rsid w:val="00BF743F"/>
    <w:rsid w:val="00C01B77"/>
    <w:rsid w:val="00C12652"/>
    <w:rsid w:val="00C1793E"/>
    <w:rsid w:val="00C21826"/>
    <w:rsid w:val="00C2389D"/>
    <w:rsid w:val="00C26275"/>
    <w:rsid w:val="00C32CFD"/>
    <w:rsid w:val="00C3749F"/>
    <w:rsid w:val="00C409E9"/>
    <w:rsid w:val="00C40D68"/>
    <w:rsid w:val="00C411DF"/>
    <w:rsid w:val="00C44284"/>
    <w:rsid w:val="00C46709"/>
    <w:rsid w:val="00C46A8F"/>
    <w:rsid w:val="00C50200"/>
    <w:rsid w:val="00C54DAE"/>
    <w:rsid w:val="00C557A5"/>
    <w:rsid w:val="00C56AB8"/>
    <w:rsid w:val="00C56E61"/>
    <w:rsid w:val="00C57252"/>
    <w:rsid w:val="00C57E08"/>
    <w:rsid w:val="00C75A51"/>
    <w:rsid w:val="00C75DB7"/>
    <w:rsid w:val="00C76443"/>
    <w:rsid w:val="00C83F24"/>
    <w:rsid w:val="00C87D43"/>
    <w:rsid w:val="00C95F81"/>
    <w:rsid w:val="00CA090E"/>
    <w:rsid w:val="00CA09F2"/>
    <w:rsid w:val="00CA2081"/>
    <w:rsid w:val="00CA5C46"/>
    <w:rsid w:val="00CB33AE"/>
    <w:rsid w:val="00CB354C"/>
    <w:rsid w:val="00CB3559"/>
    <w:rsid w:val="00CB417C"/>
    <w:rsid w:val="00CB6479"/>
    <w:rsid w:val="00CC20D4"/>
    <w:rsid w:val="00CC4C84"/>
    <w:rsid w:val="00CC5BB3"/>
    <w:rsid w:val="00CD32FA"/>
    <w:rsid w:val="00CD33B8"/>
    <w:rsid w:val="00CD3B3A"/>
    <w:rsid w:val="00CD534D"/>
    <w:rsid w:val="00CD594D"/>
    <w:rsid w:val="00CD7D17"/>
    <w:rsid w:val="00CE324F"/>
    <w:rsid w:val="00CE3A1E"/>
    <w:rsid w:val="00CF0E51"/>
    <w:rsid w:val="00CF51B8"/>
    <w:rsid w:val="00D001E6"/>
    <w:rsid w:val="00D00DD5"/>
    <w:rsid w:val="00D0189B"/>
    <w:rsid w:val="00D01FC1"/>
    <w:rsid w:val="00D065CA"/>
    <w:rsid w:val="00D14A6E"/>
    <w:rsid w:val="00D20626"/>
    <w:rsid w:val="00D21300"/>
    <w:rsid w:val="00D24D23"/>
    <w:rsid w:val="00D2547F"/>
    <w:rsid w:val="00D31CFC"/>
    <w:rsid w:val="00D46021"/>
    <w:rsid w:val="00D46292"/>
    <w:rsid w:val="00D6600F"/>
    <w:rsid w:val="00D7499C"/>
    <w:rsid w:val="00D85DFD"/>
    <w:rsid w:val="00D85E90"/>
    <w:rsid w:val="00D87078"/>
    <w:rsid w:val="00D87292"/>
    <w:rsid w:val="00D901C2"/>
    <w:rsid w:val="00D91D39"/>
    <w:rsid w:val="00D94091"/>
    <w:rsid w:val="00D94FBB"/>
    <w:rsid w:val="00D95BEB"/>
    <w:rsid w:val="00DA3889"/>
    <w:rsid w:val="00DA6A89"/>
    <w:rsid w:val="00DA6D78"/>
    <w:rsid w:val="00DA752D"/>
    <w:rsid w:val="00DA7895"/>
    <w:rsid w:val="00DB13BC"/>
    <w:rsid w:val="00DB5031"/>
    <w:rsid w:val="00DB6195"/>
    <w:rsid w:val="00DC2E31"/>
    <w:rsid w:val="00DC7E0E"/>
    <w:rsid w:val="00DD0E92"/>
    <w:rsid w:val="00DD6316"/>
    <w:rsid w:val="00DE1BDB"/>
    <w:rsid w:val="00DE2567"/>
    <w:rsid w:val="00DE2ED4"/>
    <w:rsid w:val="00DE31DE"/>
    <w:rsid w:val="00DE33C2"/>
    <w:rsid w:val="00DE3836"/>
    <w:rsid w:val="00DF50E1"/>
    <w:rsid w:val="00DF5F2F"/>
    <w:rsid w:val="00E02845"/>
    <w:rsid w:val="00E105EE"/>
    <w:rsid w:val="00E12502"/>
    <w:rsid w:val="00E15A5F"/>
    <w:rsid w:val="00E15C2D"/>
    <w:rsid w:val="00E22CE6"/>
    <w:rsid w:val="00E2346C"/>
    <w:rsid w:val="00E2692E"/>
    <w:rsid w:val="00E26F99"/>
    <w:rsid w:val="00E327AE"/>
    <w:rsid w:val="00E34D43"/>
    <w:rsid w:val="00E40934"/>
    <w:rsid w:val="00E50009"/>
    <w:rsid w:val="00E510BF"/>
    <w:rsid w:val="00E51EC7"/>
    <w:rsid w:val="00E5443C"/>
    <w:rsid w:val="00E55AB4"/>
    <w:rsid w:val="00E55DF4"/>
    <w:rsid w:val="00E57BBC"/>
    <w:rsid w:val="00E62E94"/>
    <w:rsid w:val="00E63B96"/>
    <w:rsid w:val="00E646DF"/>
    <w:rsid w:val="00E65A1A"/>
    <w:rsid w:val="00E65E69"/>
    <w:rsid w:val="00E71EE1"/>
    <w:rsid w:val="00E72218"/>
    <w:rsid w:val="00E81EB4"/>
    <w:rsid w:val="00E84584"/>
    <w:rsid w:val="00E90B3C"/>
    <w:rsid w:val="00E92539"/>
    <w:rsid w:val="00E94B29"/>
    <w:rsid w:val="00E97933"/>
    <w:rsid w:val="00EA0110"/>
    <w:rsid w:val="00EB2095"/>
    <w:rsid w:val="00EB2BD9"/>
    <w:rsid w:val="00EB4365"/>
    <w:rsid w:val="00EC0FF0"/>
    <w:rsid w:val="00EC463D"/>
    <w:rsid w:val="00EC7413"/>
    <w:rsid w:val="00ED26FC"/>
    <w:rsid w:val="00ED3521"/>
    <w:rsid w:val="00ED454B"/>
    <w:rsid w:val="00ED5B71"/>
    <w:rsid w:val="00ED7AE2"/>
    <w:rsid w:val="00EE60F6"/>
    <w:rsid w:val="00EF18F1"/>
    <w:rsid w:val="00EF3B62"/>
    <w:rsid w:val="00EF5778"/>
    <w:rsid w:val="00F02695"/>
    <w:rsid w:val="00F0522A"/>
    <w:rsid w:val="00F0715E"/>
    <w:rsid w:val="00F10251"/>
    <w:rsid w:val="00F12632"/>
    <w:rsid w:val="00F218E7"/>
    <w:rsid w:val="00F274C4"/>
    <w:rsid w:val="00F31ACB"/>
    <w:rsid w:val="00F32D11"/>
    <w:rsid w:val="00F33079"/>
    <w:rsid w:val="00F34A71"/>
    <w:rsid w:val="00F36858"/>
    <w:rsid w:val="00F40589"/>
    <w:rsid w:val="00F42040"/>
    <w:rsid w:val="00F43A4F"/>
    <w:rsid w:val="00F43F30"/>
    <w:rsid w:val="00F46DD2"/>
    <w:rsid w:val="00F56BF0"/>
    <w:rsid w:val="00F6325E"/>
    <w:rsid w:val="00F712D6"/>
    <w:rsid w:val="00F71FCB"/>
    <w:rsid w:val="00F74CEC"/>
    <w:rsid w:val="00F74FDC"/>
    <w:rsid w:val="00F82BBA"/>
    <w:rsid w:val="00F836D2"/>
    <w:rsid w:val="00F843A1"/>
    <w:rsid w:val="00F908D2"/>
    <w:rsid w:val="00F91E59"/>
    <w:rsid w:val="00F92B1E"/>
    <w:rsid w:val="00F948EF"/>
    <w:rsid w:val="00FA14CF"/>
    <w:rsid w:val="00FA3E29"/>
    <w:rsid w:val="00FB3C75"/>
    <w:rsid w:val="00FB404D"/>
    <w:rsid w:val="00FC11B3"/>
    <w:rsid w:val="00FD42EE"/>
    <w:rsid w:val="00FD6593"/>
    <w:rsid w:val="00FD6C1B"/>
    <w:rsid w:val="00FD7FCC"/>
    <w:rsid w:val="00FE110B"/>
    <w:rsid w:val="00FE3145"/>
    <w:rsid w:val="00FE471F"/>
    <w:rsid w:val="00FE56E4"/>
    <w:rsid w:val="00FE5E14"/>
    <w:rsid w:val="00FF1A2C"/>
    <w:rsid w:val="00FF2329"/>
    <w:rsid w:val="00FF2BA4"/>
    <w:rsid w:val="00FF5A9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AC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022"/>
    <w:pPr>
      <w:widowControl w:val="0"/>
      <w:jc w:val="both"/>
    </w:pPr>
  </w:style>
  <w:style w:type="paragraph" w:styleId="1">
    <w:name w:val="heading 1"/>
    <w:basedOn w:val="a0"/>
    <w:next w:val="a"/>
    <w:link w:val="10"/>
    <w:uiPriority w:val="9"/>
    <w:qFormat/>
    <w:rsid w:val="00064BCD"/>
    <w:pPr>
      <w:numPr>
        <w:numId w:val="3"/>
      </w:numPr>
      <w:ind w:leftChars="0" w:left="420"/>
      <w:outlineLvl w:val="0"/>
    </w:pPr>
    <w:rPr>
      <w:b/>
      <w:bCs/>
    </w:rPr>
  </w:style>
  <w:style w:type="paragraph" w:styleId="2">
    <w:name w:val="heading 2"/>
    <w:basedOn w:val="a"/>
    <w:next w:val="a"/>
    <w:link w:val="20"/>
    <w:unhideWhenUsed/>
    <w:qFormat/>
    <w:rsid w:val="009B003B"/>
    <w:pPr>
      <w:keepLines/>
      <w:numPr>
        <w:numId w:val="121"/>
      </w:numPr>
      <w:outlineLvl w:val="1"/>
    </w:pPr>
    <w:rPr>
      <w:b/>
      <w:bCs/>
    </w:rPr>
  </w:style>
  <w:style w:type="paragraph" w:styleId="3">
    <w:name w:val="heading 3"/>
    <w:basedOn w:val="a"/>
    <w:next w:val="a"/>
    <w:link w:val="30"/>
    <w:uiPriority w:val="9"/>
    <w:unhideWhenUsed/>
    <w:qFormat/>
    <w:rsid w:val="00542E73"/>
    <w:pPr>
      <w:keepLines/>
      <w:numPr>
        <w:numId w:val="4"/>
      </w:numPr>
      <w:outlineLvl w:val="2"/>
    </w:pPr>
    <w:rPr>
      <w:b/>
      <w:bCs/>
    </w:rPr>
  </w:style>
  <w:style w:type="paragraph" w:styleId="4">
    <w:name w:val="heading 4"/>
    <w:basedOn w:val="a0"/>
    <w:next w:val="a"/>
    <w:link w:val="40"/>
    <w:uiPriority w:val="9"/>
    <w:unhideWhenUsed/>
    <w:qFormat/>
    <w:rsid w:val="004D2139"/>
    <w:pPr>
      <w:numPr>
        <w:numId w:val="2"/>
      </w:numPr>
      <w:pBdr>
        <w:top w:val="single" w:sz="4" w:space="1" w:color="auto"/>
        <w:left w:val="single" w:sz="4" w:space="4" w:color="auto"/>
        <w:bottom w:val="single" w:sz="4" w:space="1" w:color="auto"/>
        <w:right w:val="single" w:sz="4" w:space="4" w:color="auto"/>
      </w:pBdr>
      <w:ind w:leftChars="0" w:left="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43897"/>
    <w:pPr>
      <w:ind w:leftChars="400" w:left="840"/>
    </w:pPr>
  </w:style>
  <w:style w:type="paragraph" w:styleId="a4">
    <w:name w:val="header"/>
    <w:basedOn w:val="a"/>
    <w:link w:val="a5"/>
    <w:uiPriority w:val="99"/>
    <w:unhideWhenUsed/>
    <w:rsid w:val="00943897"/>
    <w:pPr>
      <w:tabs>
        <w:tab w:val="center" w:pos="4252"/>
        <w:tab w:val="right" w:pos="8504"/>
      </w:tabs>
      <w:snapToGrid w:val="0"/>
    </w:pPr>
    <w:rPr>
      <w:rFonts w:cs="Yu Gothic"/>
      <w:szCs w:val="21"/>
    </w:rPr>
  </w:style>
  <w:style w:type="character" w:customStyle="1" w:styleId="a5">
    <w:name w:val="ヘッダー (文字)"/>
    <w:basedOn w:val="a1"/>
    <w:link w:val="a4"/>
    <w:uiPriority w:val="99"/>
    <w:rsid w:val="00943897"/>
    <w:rPr>
      <w:rFonts w:cs="Yu Gothic"/>
      <w:szCs w:val="21"/>
    </w:rPr>
  </w:style>
  <w:style w:type="character" w:customStyle="1" w:styleId="10">
    <w:name w:val="見出し 1 (文字)"/>
    <w:basedOn w:val="a1"/>
    <w:link w:val="1"/>
    <w:uiPriority w:val="9"/>
    <w:rsid w:val="00064BCD"/>
    <w:rPr>
      <w:b/>
      <w:bCs/>
    </w:rPr>
  </w:style>
  <w:style w:type="character" w:customStyle="1" w:styleId="20">
    <w:name w:val="見出し 2 (文字)"/>
    <w:basedOn w:val="a1"/>
    <w:link w:val="2"/>
    <w:rsid w:val="009B003B"/>
    <w:rPr>
      <w:b/>
      <w:bCs/>
    </w:rPr>
  </w:style>
  <w:style w:type="character" w:customStyle="1" w:styleId="30">
    <w:name w:val="見出し 3 (文字)"/>
    <w:basedOn w:val="a1"/>
    <w:link w:val="3"/>
    <w:uiPriority w:val="9"/>
    <w:rsid w:val="00542E73"/>
    <w:rPr>
      <w:b/>
      <w:bCs/>
    </w:rPr>
  </w:style>
  <w:style w:type="character" w:customStyle="1" w:styleId="40">
    <w:name w:val="見出し 4 (文字)"/>
    <w:basedOn w:val="a1"/>
    <w:link w:val="4"/>
    <w:uiPriority w:val="9"/>
    <w:rsid w:val="004D2139"/>
  </w:style>
  <w:style w:type="character" w:styleId="a6">
    <w:name w:val="Hyperlink"/>
    <w:basedOn w:val="a1"/>
    <w:uiPriority w:val="99"/>
    <w:unhideWhenUsed/>
    <w:rsid w:val="00B35F74"/>
    <w:rPr>
      <w:color w:val="0563C1" w:themeColor="hyperlink"/>
      <w:u w:val="single"/>
    </w:rPr>
  </w:style>
  <w:style w:type="character" w:styleId="a7">
    <w:name w:val="Unresolved Mention"/>
    <w:basedOn w:val="a1"/>
    <w:uiPriority w:val="99"/>
    <w:semiHidden/>
    <w:unhideWhenUsed/>
    <w:rsid w:val="00B35F74"/>
    <w:rPr>
      <w:color w:val="605E5C"/>
      <w:shd w:val="clear" w:color="auto" w:fill="E1DFDD"/>
    </w:rPr>
  </w:style>
  <w:style w:type="paragraph" w:styleId="a8">
    <w:name w:val="footer"/>
    <w:basedOn w:val="a"/>
    <w:link w:val="a9"/>
    <w:uiPriority w:val="99"/>
    <w:unhideWhenUsed/>
    <w:rsid w:val="00073D81"/>
    <w:pPr>
      <w:tabs>
        <w:tab w:val="center" w:pos="4252"/>
        <w:tab w:val="right" w:pos="8504"/>
      </w:tabs>
      <w:snapToGrid w:val="0"/>
    </w:pPr>
  </w:style>
  <w:style w:type="character" w:customStyle="1" w:styleId="a9">
    <w:name w:val="フッター (文字)"/>
    <w:basedOn w:val="a1"/>
    <w:link w:val="a8"/>
    <w:uiPriority w:val="99"/>
    <w:rsid w:val="00073D81"/>
  </w:style>
  <w:style w:type="paragraph" w:styleId="aa">
    <w:name w:val="Revision"/>
    <w:hidden/>
    <w:uiPriority w:val="99"/>
    <w:semiHidden/>
    <w:rsid w:val="006354A5"/>
  </w:style>
  <w:style w:type="table" w:styleId="ab">
    <w:name w:val="Table Grid"/>
    <w:basedOn w:val="a2"/>
    <w:uiPriority w:val="39"/>
    <w:rsid w:val="003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645B9E"/>
    <w:rPr>
      <w:sz w:val="18"/>
      <w:szCs w:val="18"/>
    </w:rPr>
  </w:style>
  <w:style w:type="paragraph" w:styleId="ad">
    <w:name w:val="annotation text"/>
    <w:basedOn w:val="a"/>
    <w:link w:val="ae"/>
    <w:uiPriority w:val="99"/>
    <w:unhideWhenUsed/>
    <w:rsid w:val="00645B9E"/>
    <w:pPr>
      <w:jc w:val="left"/>
    </w:pPr>
  </w:style>
  <w:style w:type="character" w:customStyle="1" w:styleId="ae">
    <w:name w:val="コメント文字列 (文字)"/>
    <w:basedOn w:val="a1"/>
    <w:link w:val="ad"/>
    <w:uiPriority w:val="99"/>
    <w:rsid w:val="00645B9E"/>
  </w:style>
  <w:style w:type="table" w:customStyle="1" w:styleId="11">
    <w:name w:val="表 (格子)1"/>
    <w:basedOn w:val="a2"/>
    <w:next w:val="ab"/>
    <w:uiPriority w:val="39"/>
    <w:rsid w:val="0063510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B51404"/>
    <w:rPr>
      <w:color w:val="954F72" w:themeColor="followedHyperlink"/>
      <w:u w:val="single"/>
    </w:rPr>
  </w:style>
  <w:style w:type="character" w:customStyle="1" w:styleId="ui-provider">
    <w:name w:val="ui-provider"/>
    <w:basedOn w:val="a1"/>
    <w:rsid w:val="00BB3ACE"/>
  </w:style>
  <w:style w:type="paragraph" w:styleId="af0">
    <w:name w:val="Note Heading"/>
    <w:basedOn w:val="a"/>
    <w:next w:val="a"/>
    <w:link w:val="af1"/>
    <w:uiPriority w:val="99"/>
    <w:unhideWhenUsed/>
    <w:rsid w:val="00913F4C"/>
    <w:pPr>
      <w:jc w:val="center"/>
    </w:pPr>
    <w:rPr>
      <w:rFonts w:cs="Times New Roman"/>
      <w:szCs w:val="21"/>
    </w:rPr>
  </w:style>
  <w:style w:type="character" w:customStyle="1" w:styleId="af1">
    <w:name w:val="記 (文字)"/>
    <w:basedOn w:val="a1"/>
    <w:link w:val="af0"/>
    <w:uiPriority w:val="99"/>
    <w:rsid w:val="00913F4C"/>
    <w:rPr>
      <w:rFonts w:cs="Times New Roman"/>
      <w:szCs w:val="21"/>
    </w:rPr>
  </w:style>
  <w:style w:type="paragraph" w:styleId="af2">
    <w:name w:val="footnote text"/>
    <w:basedOn w:val="a"/>
    <w:link w:val="af3"/>
    <w:uiPriority w:val="99"/>
    <w:unhideWhenUsed/>
    <w:rsid w:val="0063104B"/>
    <w:pPr>
      <w:snapToGrid w:val="0"/>
      <w:jc w:val="left"/>
    </w:pPr>
  </w:style>
  <w:style w:type="character" w:customStyle="1" w:styleId="af3">
    <w:name w:val="脚注文字列 (文字)"/>
    <w:basedOn w:val="a1"/>
    <w:link w:val="af2"/>
    <w:uiPriority w:val="99"/>
    <w:rsid w:val="0063104B"/>
  </w:style>
  <w:style w:type="character" w:styleId="af4">
    <w:name w:val="footnote reference"/>
    <w:basedOn w:val="a1"/>
    <w:uiPriority w:val="99"/>
    <w:semiHidden/>
    <w:unhideWhenUsed/>
    <w:rsid w:val="0063104B"/>
    <w:rPr>
      <w:vertAlign w:val="superscript"/>
    </w:rPr>
  </w:style>
  <w:style w:type="paragraph" w:styleId="af5">
    <w:name w:val="annotation subject"/>
    <w:basedOn w:val="ad"/>
    <w:next w:val="ad"/>
    <w:link w:val="af6"/>
    <w:uiPriority w:val="99"/>
    <w:semiHidden/>
    <w:unhideWhenUsed/>
    <w:rsid w:val="0097336A"/>
    <w:rPr>
      <w:b/>
      <w:bCs/>
    </w:rPr>
  </w:style>
  <w:style w:type="character" w:customStyle="1" w:styleId="af6">
    <w:name w:val="コメント内容 (文字)"/>
    <w:basedOn w:val="ae"/>
    <w:link w:val="af5"/>
    <w:uiPriority w:val="99"/>
    <w:semiHidden/>
    <w:rsid w:val="00973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464">
      <w:bodyDiv w:val="1"/>
      <w:marLeft w:val="0"/>
      <w:marRight w:val="0"/>
      <w:marTop w:val="0"/>
      <w:marBottom w:val="0"/>
      <w:divBdr>
        <w:top w:val="none" w:sz="0" w:space="0" w:color="auto"/>
        <w:left w:val="none" w:sz="0" w:space="0" w:color="auto"/>
        <w:bottom w:val="none" w:sz="0" w:space="0" w:color="auto"/>
        <w:right w:val="none" w:sz="0" w:space="0" w:color="auto"/>
      </w:divBdr>
      <w:divsChild>
        <w:div w:id="1875190645">
          <w:marLeft w:val="0"/>
          <w:marRight w:val="0"/>
          <w:marTop w:val="270"/>
          <w:marBottom w:val="0"/>
          <w:divBdr>
            <w:top w:val="single" w:sz="6" w:space="18" w:color="D8D8D8"/>
            <w:left w:val="none" w:sz="0" w:space="0" w:color="auto"/>
            <w:bottom w:val="none" w:sz="0" w:space="0" w:color="auto"/>
            <w:right w:val="none" w:sz="0" w:space="0" w:color="auto"/>
          </w:divBdr>
          <w:divsChild>
            <w:div w:id="752045845">
              <w:marLeft w:val="0"/>
              <w:marRight w:val="0"/>
              <w:marTop w:val="0"/>
              <w:marBottom w:val="0"/>
              <w:divBdr>
                <w:top w:val="none" w:sz="0" w:space="0" w:color="auto"/>
                <w:left w:val="none" w:sz="0" w:space="0" w:color="auto"/>
                <w:bottom w:val="none" w:sz="0" w:space="0" w:color="auto"/>
                <w:right w:val="none" w:sz="0" w:space="0" w:color="auto"/>
              </w:divBdr>
              <w:divsChild>
                <w:div w:id="1895849255">
                  <w:marLeft w:val="0"/>
                  <w:marRight w:val="0"/>
                  <w:marTop w:val="0"/>
                  <w:marBottom w:val="0"/>
                  <w:divBdr>
                    <w:top w:val="none" w:sz="0" w:space="0" w:color="auto"/>
                    <w:left w:val="none" w:sz="0" w:space="0" w:color="auto"/>
                    <w:bottom w:val="none" w:sz="0" w:space="0" w:color="auto"/>
                    <w:right w:val="none" w:sz="0" w:space="0" w:color="auto"/>
                  </w:divBdr>
                  <w:divsChild>
                    <w:div w:id="1171868583">
                      <w:marLeft w:val="240"/>
                      <w:marRight w:val="0"/>
                      <w:marTop w:val="0"/>
                      <w:marBottom w:val="0"/>
                      <w:divBdr>
                        <w:top w:val="none" w:sz="0" w:space="0" w:color="auto"/>
                        <w:left w:val="none" w:sz="0" w:space="0" w:color="auto"/>
                        <w:bottom w:val="none" w:sz="0" w:space="0" w:color="auto"/>
                        <w:right w:val="none" w:sz="0" w:space="0" w:color="auto"/>
                      </w:divBdr>
                    </w:div>
                  </w:divsChild>
                </w:div>
                <w:div w:id="932788002">
                  <w:marLeft w:val="0"/>
                  <w:marRight w:val="0"/>
                  <w:marTop w:val="0"/>
                  <w:marBottom w:val="0"/>
                  <w:divBdr>
                    <w:top w:val="none" w:sz="0" w:space="0" w:color="auto"/>
                    <w:left w:val="none" w:sz="0" w:space="0" w:color="auto"/>
                    <w:bottom w:val="none" w:sz="0" w:space="0" w:color="auto"/>
                    <w:right w:val="none" w:sz="0" w:space="0" w:color="auto"/>
                  </w:divBdr>
                  <w:divsChild>
                    <w:div w:id="1993631308">
                      <w:marLeft w:val="45"/>
                      <w:marRight w:val="0"/>
                      <w:marTop w:val="192"/>
                      <w:marBottom w:val="0"/>
                      <w:divBdr>
                        <w:top w:val="none" w:sz="0" w:space="0" w:color="auto"/>
                        <w:left w:val="none" w:sz="0" w:space="0" w:color="auto"/>
                        <w:bottom w:val="none" w:sz="0" w:space="0" w:color="auto"/>
                        <w:right w:val="none" w:sz="0" w:space="0" w:color="auto"/>
                      </w:divBdr>
                      <w:divsChild>
                        <w:div w:id="1428766731">
                          <w:marLeft w:val="0"/>
                          <w:marRight w:val="0"/>
                          <w:marTop w:val="0"/>
                          <w:marBottom w:val="0"/>
                          <w:divBdr>
                            <w:top w:val="none" w:sz="0" w:space="0" w:color="auto"/>
                            <w:left w:val="none" w:sz="0" w:space="0" w:color="auto"/>
                            <w:bottom w:val="none" w:sz="0" w:space="0" w:color="auto"/>
                            <w:right w:val="none" w:sz="0" w:space="0" w:color="auto"/>
                          </w:divBdr>
                        </w:div>
                      </w:divsChild>
                    </w:div>
                    <w:div w:id="463237439">
                      <w:marLeft w:val="45"/>
                      <w:marRight w:val="0"/>
                      <w:marTop w:val="192"/>
                      <w:marBottom w:val="0"/>
                      <w:divBdr>
                        <w:top w:val="none" w:sz="0" w:space="0" w:color="auto"/>
                        <w:left w:val="none" w:sz="0" w:space="0" w:color="auto"/>
                        <w:bottom w:val="none" w:sz="0" w:space="0" w:color="auto"/>
                        <w:right w:val="none" w:sz="0" w:space="0" w:color="auto"/>
                      </w:divBdr>
                      <w:divsChild>
                        <w:div w:id="6992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7455">
          <w:marLeft w:val="0"/>
          <w:marRight w:val="0"/>
          <w:marTop w:val="0"/>
          <w:marBottom w:val="0"/>
          <w:divBdr>
            <w:top w:val="none" w:sz="0" w:space="0" w:color="auto"/>
            <w:left w:val="none" w:sz="0" w:space="0" w:color="auto"/>
            <w:bottom w:val="none" w:sz="0" w:space="0" w:color="auto"/>
            <w:right w:val="none" w:sz="0" w:space="0" w:color="auto"/>
          </w:divBdr>
          <w:divsChild>
            <w:div w:id="1833637820">
              <w:marLeft w:val="0"/>
              <w:marRight w:val="0"/>
              <w:marTop w:val="0"/>
              <w:marBottom w:val="0"/>
              <w:divBdr>
                <w:top w:val="none" w:sz="0" w:space="0" w:color="auto"/>
                <w:left w:val="none" w:sz="0" w:space="0" w:color="auto"/>
                <w:bottom w:val="none" w:sz="0" w:space="0" w:color="auto"/>
                <w:right w:val="none" w:sz="0" w:space="0" w:color="auto"/>
              </w:divBdr>
              <w:divsChild>
                <w:div w:id="230849170">
                  <w:marLeft w:val="0"/>
                  <w:marRight w:val="1035"/>
                  <w:marTop w:val="0"/>
                  <w:marBottom w:val="0"/>
                  <w:divBdr>
                    <w:top w:val="none" w:sz="0" w:space="0" w:color="auto"/>
                    <w:left w:val="none" w:sz="0" w:space="0" w:color="auto"/>
                    <w:bottom w:val="none" w:sz="0" w:space="0" w:color="auto"/>
                    <w:right w:val="none" w:sz="0" w:space="0" w:color="auto"/>
                  </w:divBdr>
                  <w:divsChild>
                    <w:div w:id="155577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074">
          <w:marLeft w:val="0"/>
          <w:marRight w:val="0"/>
          <w:marTop w:val="0"/>
          <w:marBottom w:val="0"/>
          <w:divBdr>
            <w:top w:val="none" w:sz="0" w:space="0" w:color="auto"/>
            <w:left w:val="none" w:sz="0" w:space="0" w:color="auto"/>
            <w:bottom w:val="none" w:sz="0" w:space="0" w:color="auto"/>
            <w:right w:val="none" w:sz="0" w:space="0" w:color="auto"/>
          </w:divBdr>
          <w:divsChild>
            <w:div w:id="2087726112">
              <w:marLeft w:val="0"/>
              <w:marRight w:val="0"/>
              <w:marTop w:val="0"/>
              <w:marBottom w:val="0"/>
              <w:divBdr>
                <w:top w:val="none" w:sz="0" w:space="0" w:color="auto"/>
                <w:left w:val="none" w:sz="0" w:space="0" w:color="auto"/>
                <w:bottom w:val="none" w:sz="0" w:space="0" w:color="auto"/>
                <w:right w:val="none" w:sz="0" w:space="0" w:color="auto"/>
              </w:divBdr>
              <w:divsChild>
                <w:div w:id="1953852160">
                  <w:marLeft w:val="0"/>
                  <w:marRight w:val="1035"/>
                  <w:marTop w:val="0"/>
                  <w:marBottom w:val="0"/>
                  <w:divBdr>
                    <w:top w:val="none" w:sz="0" w:space="0" w:color="auto"/>
                    <w:left w:val="none" w:sz="0" w:space="0" w:color="auto"/>
                    <w:bottom w:val="none" w:sz="0" w:space="0" w:color="auto"/>
                    <w:right w:val="none" w:sz="0" w:space="0" w:color="auto"/>
                  </w:divBdr>
                  <w:divsChild>
                    <w:div w:id="459552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9157">
          <w:marLeft w:val="0"/>
          <w:marRight w:val="0"/>
          <w:marTop w:val="0"/>
          <w:marBottom w:val="0"/>
          <w:divBdr>
            <w:top w:val="none" w:sz="0" w:space="0" w:color="auto"/>
            <w:left w:val="none" w:sz="0" w:space="0" w:color="auto"/>
            <w:bottom w:val="none" w:sz="0" w:space="0" w:color="auto"/>
            <w:right w:val="none" w:sz="0" w:space="0" w:color="auto"/>
          </w:divBdr>
          <w:divsChild>
            <w:div w:id="364059954">
              <w:marLeft w:val="0"/>
              <w:marRight w:val="0"/>
              <w:marTop w:val="0"/>
              <w:marBottom w:val="0"/>
              <w:divBdr>
                <w:top w:val="none" w:sz="0" w:space="0" w:color="auto"/>
                <w:left w:val="none" w:sz="0" w:space="0" w:color="auto"/>
                <w:bottom w:val="none" w:sz="0" w:space="0" w:color="auto"/>
                <w:right w:val="none" w:sz="0" w:space="0" w:color="auto"/>
              </w:divBdr>
              <w:divsChild>
                <w:div w:id="1628126676">
                  <w:marLeft w:val="0"/>
                  <w:marRight w:val="1035"/>
                  <w:marTop w:val="0"/>
                  <w:marBottom w:val="0"/>
                  <w:divBdr>
                    <w:top w:val="none" w:sz="0" w:space="0" w:color="auto"/>
                    <w:left w:val="none" w:sz="0" w:space="0" w:color="auto"/>
                    <w:bottom w:val="none" w:sz="0" w:space="0" w:color="auto"/>
                    <w:right w:val="none" w:sz="0" w:space="0" w:color="auto"/>
                  </w:divBdr>
                  <w:divsChild>
                    <w:div w:id="1035811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9978">
          <w:marLeft w:val="0"/>
          <w:marRight w:val="0"/>
          <w:marTop w:val="0"/>
          <w:marBottom w:val="0"/>
          <w:divBdr>
            <w:top w:val="none" w:sz="0" w:space="0" w:color="auto"/>
            <w:left w:val="none" w:sz="0" w:space="0" w:color="auto"/>
            <w:bottom w:val="none" w:sz="0" w:space="0" w:color="auto"/>
            <w:right w:val="none" w:sz="0" w:space="0" w:color="auto"/>
          </w:divBdr>
          <w:divsChild>
            <w:div w:id="735015583">
              <w:marLeft w:val="0"/>
              <w:marRight w:val="0"/>
              <w:marTop w:val="0"/>
              <w:marBottom w:val="0"/>
              <w:divBdr>
                <w:top w:val="none" w:sz="0" w:space="0" w:color="auto"/>
                <w:left w:val="none" w:sz="0" w:space="0" w:color="auto"/>
                <w:bottom w:val="none" w:sz="0" w:space="0" w:color="auto"/>
                <w:right w:val="none" w:sz="0" w:space="0" w:color="auto"/>
              </w:divBdr>
              <w:divsChild>
                <w:div w:id="2042975205">
                  <w:marLeft w:val="0"/>
                  <w:marRight w:val="1035"/>
                  <w:marTop w:val="0"/>
                  <w:marBottom w:val="0"/>
                  <w:divBdr>
                    <w:top w:val="none" w:sz="0" w:space="0" w:color="auto"/>
                    <w:left w:val="none" w:sz="0" w:space="0" w:color="auto"/>
                    <w:bottom w:val="none" w:sz="0" w:space="0" w:color="auto"/>
                    <w:right w:val="none" w:sz="0" w:space="0" w:color="auto"/>
                  </w:divBdr>
                  <w:divsChild>
                    <w:div w:id="492375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223">
          <w:marLeft w:val="0"/>
          <w:marRight w:val="0"/>
          <w:marTop w:val="0"/>
          <w:marBottom w:val="0"/>
          <w:divBdr>
            <w:top w:val="none" w:sz="0" w:space="0" w:color="auto"/>
            <w:left w:val="none" w:sz="0" w:space="0" w:color="auto"/>
            <w:bottom w:val="none" w:sz="0" w:space="0" w:color="auto"/>
            <w:right w:val="none" w:sz="0" w:space="0" w:color="auto"/>
          </w:divBdr>
          <w:divsChild>
            <w:div w:id="1261715144">
              <w:marLeft w:val="0"/>
              <w:marRight w:val="0"/>
              <w:marTop w:val="0"/>
              <w:marBottom w:val="0"/>
              <w:divBdr>
                <w:top w:val="none" w:sz="0" w:space="0" w:color="auto"/>
                <w:left w:val="none" w:sz="0" w:space="0" w:color="auto"/>
                <w:bottom w:val="none" w:sz="0" w:space="0" w:color="auto"/>
                <w:right w:val="none" w:sz="0" w:space="0" w:color="auto"/>
              </w:divBdr>
              <w:divsChild>
                <w:div w:id="313068573">
                  <w:marLeft w:val="0"/>
                  <w:marRight w:val="1035"/>
                  <w:marTop w:val="0"/>
                  <w:marBottom w:val="0"/>
                  <w:divBdr>
                    <w:top w:val="none" w:sz="0" w:space="0" w:color="auto"/>
                    <w:left w:val="none" w:sz="0" w:space="0" w:color="auto"/>
                    <w:bottom w:val="none" w:sz="0" w:space="0" w:color="auto"/>
                    <w:right w:val="none" w:sz="0" w:space="0" w:color="auto"/>
                  </w:divBdr>
                  <w:divsChild>
                    <w:div w:id="2038314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524">
          <w:marLeft w:val="0"/>
          <w:marRight w:val="0"/>
          <w:marTop w:val="0"/>
          <w:marBottom w:val="0"/>
          <w:divBdr>
            <w:top w:val="none" w:sz="0" w:space="0" w:color="auto"/>
            <w:left w:val="none" w:sz="0" w:space="0" w:color="auto"/>
            <w:bottom w:val="none" w:sz="0" w:space="0" w:color="auto"/>
            <w:right w:val="none" w:sz="0" w:space="0" w:color="auto"/>
          </w:divBdr>
          <w:divsChild>
            <w:div w:id="482435070">
              <w:marLeft w:val="0"/>
              <w:marRight w:val="0"/>
              <w:marTop w:val="0"/>
              <w:marBottom w:val="0"/>
              <w:divBdr>
                <w:top w:val="none" w:sz="0" w:space="0" w:color="auto"/>
                <w:left w:val="none" w:sz="0" w:space="0" w:color="auto"/>
                <w:bottom w:val="none" w:sz="0" w:space="0" w:color="auto"/>
                <w:right w:val="none" w:sz="0" w:space="0" w:color="auto"/>
              </w:divBdr>
              <w:divsChild>
                <w:div w:id="64110440">
                  <w:marLeft w:val="0"/>
                  <w:marRight w:val="1035"/>
                  <w:marTop w:val="0"/>
                  <w:marBottom w:val="0"/>
                  <w:divBdr>
                    <w:top w:val="none" w:sz="0" w:space="0" w:color="auto"/>
                    <w:left w:val="none" w:sz="0" w:space="0" w:color="auto"/>
                    <w:bottom w:val="none" w:sz="0" w:space="0" w:color="auto"/>
                    <w:right w:val="none" w:sz="0" w:space="0" w:color="auto"/>
                  </w:divBdr>
                  <w:divsChild>
                    <w:div w:id="17091816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965">
          <w:marLeft w:val="0"/>
          <w:marRight w:val="0"/>
          <w:marTop w:val="0"/>
          <w:marBottom w:val="0"/>
          <w:divBdr>
            <w:top w:val="none" w:sz="0" w:space="0" w:color="auto"/>
            <w:left w:val="none" w:sz="0" w:space="0" w:color="auto"/>
            <w:bottom w:val="none" w:sz="0" w:space="0" w:color="auto"/>
            <w:right w:val="none" w:sz="0" w:space="0" w:color="auto"/>
          </w:divBdr>
          <w:divsChild>
            <w:div w:id="841622372">
              <w:marLeft w:val="0"/>
              <w:marRight w:val="0"/>
              <w:marTop w:val="0"/>
              <w:marBottom w:val="0"/>
              <w:divBdr>
                <w:top w:val="none" w:sz="0" w:space="0" w:color="auto"/>
                <w:left w:val="none" w:sz="0" w:space="0" w:color="auto"/>
                <w:bottom w:val="none" w:sz="0" w:space="0" w:color="auto"/>
                <w:right w:val="none" w:sz="0" w:space="0" w:color="auto"/>
              </w:divBdr>
              <w:divsChild>
                <w:div w:id="1997805144">
                  <w:marLeft w:val="0"/>
                  <w:marRight w:val="1035"/>
                  <w:marTop w:val="0"/>
                  <w:marBottom w:val="0"/>
                  <w:divBdr>
                    <w:top w:val="none" w:sz="0" w:space="0" w:color="auto"/>
                    <w:left w:val="none" w:sz="0" w:space="0" w:color="auto"/>
                    <w:bottom w:val="none" w:sz="0" w:space="0" w:color="auto"/>
                    <w:right w:val="none" w:sz="0" w:space="0" w:color="auto"/>
                  </w:divBdr>
                  <w:divsChild>
                    <w:div w:id="1862236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697">
          <w:marLeft w:val="0"/>
          <w:marRight w:val="0"/>
          <w:marTop w:val="0"/>
          <w:marBottom w:val="0"/>
          <w:divBdr>
            <w:top w:val="none" w:sz="0" w:space="0" w:color="auto"/>
            <w:left w:val="none" w:sz="0" w:space="0" w:color="auto"/>
            <w:bottom w:val="none" w:sz="0" w:space="0" w:color="auto"/>
            <w:right w:val="none" w:sz="0" w:space="0" w:color="auto"/>
          </w:divBdr>
          <w:divsChild>
            <w:div w:id="677191601">
              <w:marLeft w:val="0"/>
              <w:marRight w:val="0"/>
              <w:marTop w:val="0"/>
              <w:marBottom w:val="0"/>
              <w:divBdr>
                <w:top w:val="none" w:sz="0" w:space="0" w:color="auto"/>
                <w:left w:val="none" w:sz="0" w:space="0" w:color="auto"/>
                <w:bottom w:val="none" w:sz="0" w:space="0" w:color="auto"/>
                <w:right w:val="none" w:sz="0" w:space="0" w:color="auto"/>
              </w:divBdr>
              <w:divsChild>
                <w:div w:id="1020859728">
                  <w:marLeft w:val="0"/>
                  <w:marRight w:val="1035"/>
                  <w:marTop w:val="0"/>
                  <w:marBottom w:val="0"/>
                  <w:divBdr>
                    <w:top w:val="none" w:sz="0" w:space="0" w:color="auto"/>
                    <w:left w:val="none" w:sz="0" w:space="0" w:color="auto"/>
                    <w:bottom w:val="none" w:sz="0" w:space="0" w:color="auto"/>
                    <w:right w:val="none" w:sz="0" w:space="0" w:color="auto"/>
                  </w:divBdr>
                  <w:divsChild>
                    <w:div w:id="206190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758">
      <w:bodyDiv w:val="1"/>
      <w:marLeft w:val="0"/>
      <w:marRight w:val="0"/>
      <w:marTop w:val="0"/>
      <w:marBottom w:val="0"/>
      <w:divBdr>
        <w:top w:val="none" w:sz="0" w:space="0" w:color="auto"/>
        <w:left w:val="none" w:sz="0" w:space="0" w:color="auto"/>
        <w:bottom w:val="none" w:sz="0" w:space="0" w:color="auto"/>
        <w:right w:val="none" w:sz="0" w:space="0" w:color="auto"/>
      </w:divBdr>
    </w:div>
    <w:div w:id="403571983">
      <w:bodyDiv w:val="1"/>
      <w:marLeft w:val="0"/>
      <w:marRight w:val="0"/>
      <w:marTop w:val="0"/>
      <w:marBottom w:val="0"/>
      <w:divBdr>
        <w:top w:val="none" w:sz="0" w:space="0" w:color="auto"/>
        <w:left w:val="none" w:sz="0" w:space="0" w:color="auto"/>
        <w:bottom w:val="none" w:sz="0" w:space="0" w:color="auto"/>
        <w:right w:val="none" w:sz="0" w:space="0" w:color="auto"/>
      </w:divBdr>
      <w:divsChild>
        <w:div w:id="581988067">
          <w:marLeft w:val="547"/>
          <w:marRight w:val="0"/>
          <w:marTop w:val="0"/>
          <w:marBottom w:val="60"/>
          <w:divBdr>
            <w:top w:val="none" w:sz="0" w:space="0" w:color="auto"/>
            <w:left w:val="none" w:sz="0" w:space="0" w:color="auto"/>
            <w:bottom w:val="none" w:sz="0" w:space="0" w:color="auto"/>
            <w:right w:val="none" w:sz="0" w:space="0" w:color="auto"/>
          </w:divBdr>
        </w:div>
      </w:divsChild>
    </w:div>
    <w:div w:id="559026428">
      <w:bodyDiv w:val="1"/>
      <w:marLeft w:val="0"/>
      <w:marRight w:val="0"/>
      <w:marTop w:val="0"/>
      <w:marBottom w:val="0"/>
      <w:divBdr>
        <w:top w:val="none" w:sz="0" w:space="0" w:color="auto"/>
        <w:left w:val="none" w:sz="0" w:space="0" w:color="auto"/>
        <w:bottom w:val="none" w:sz="0" w:space="0" w:color="auto"/>
        <w:right w:val="none" w:sz="0" w:space="0" w:color="auto"/>
      </w:divBdr>
      <w:divsChild>
        <w:div w:id="376591117">
          <w:marLeft w:val="0"/>
          <w:marRight w:val="0"/>
          <w:marTop w:val="270"/>
          <w:marBottom w:val="0"/>
          <w:divBdr>
            <w:top w:val="single" w:sz="6" w:space="18" w:color="D8D8D8"/>
            <w:left w:val="none" w:sz="0" w:space="0" w:color="auto"/>
            <w:bottom w:val="none" w:sz="0" w:space="0" w:color="auto"/>
            <w:right w:val="none" w:sz="0" w:space="0" w:color="auto"/>
          </w:divBdr>
          <w:divsChild>
            <w:div w:id="1742218236">
              <w:marLeft w:val="0"/>
              <w:marRight w:val="0"/>
              <w:marTop w:val="0"/>
              <w:marBottom w:val="0"/>
              <w:divBdr>
                <w:top w:val="none" w:sz="0" w:space="0" w:color="auto"/>
                <w:left w:val="none" w:sz="0" w:space="0" w:color="auto"/>
                <w:bottom w:val="none" w:sz="0" w:space="0" w:color="auto"/>
                <w:right w:val="none" w:sz="0" w:space="0" w:color="auto"/>
              </w:divBdr>
              <w:divsChild>
                <w:div w:id="407770656">
                  <w:marLeft w:val="0"/>
                  <w:marRight w:val="0"/>
                  <w:marTop w:val="0"/>
                  <w:marBottom w:val="0"/>
                  <w:divBdr>
                    <w:top w:val="none" w:sz="0" w:space="0" w:color="auto"/>
                    <w:left w:val="none" w:sz="0" w:space="0" w:color="auto"/>
                    <w:bottom w:val="none" w:sz="0" w:space="0" w:color="auto"/>
                    <w:right w:val="none" w:sz="0" w:space="0" w:color="auto"/>
                  </w:divBdr>
                  <w:divsChild>
                    <w:div w:id="549878139">
                      <w:marLeft w:val="240"/>
                      <w:marRight w:val="0"/>
                      <w:marTop w:val="0"/>
                      <w:marBottom w:val="0"/>
                      <w:divBdr>
                        <w:top w:val="none" w:sz="0" w:space="0" w:color="auto"/>
                        <w:left w:val="none" w:sz="0" w:space="0" w:color="auto"/>
                        <w:bottom w:val="none" w:sz="0" w:space="0" w:color="auto"/>
                        <w:right w:val="none" w:sz="0" w:space="0" w:color="auto"/>
                      </w:divBdr>
                    </w:div>
                  </w:divsChild>
                </w:div>
                <w:div w:id="2122795006">
                  <w:marLeft w:val="0"/>
                  <w:marRight w:val="0"/>
                  <w:marTop w:val="0"/>
                  <w:marBottom w:val="0"/>
                  <w:divBdr>
                    <w:top w:val="none" w:sz="0" w:space="0" w:color="auto"/>
                    <w:left w:val="none" w:sz="0" w:space="0" w:color="auto"/>
                    <w:bottom w:val="none" w:sz="0" w:space="0" w:color="auto"/>
                    <w:right w:val="none" w:sz="0" w:space="0" w:color="auto"/>
                  </w:divBdr>
                  <w:divsChild>
                    <w:div w:id="1850749634">
                      <w:marLeft w:val="45"/>
                      <w:marRight w:val="0"/>
                      <w:marTop w:val="192"/>
                      <w:marBottom w:val="0"/>
                      <w:divBdr>
                        <w:top w:val="none" w:sz="0" w:space="0" w:color="auto"/>
                        <w:left w:val="none" w:sz="0" w:space="0" w:color="auto"/>
                        <w:bottom w:val="none" w:sz="0" w:space="0" w:color="auto"/>
                        <w:right w:val="none" w:sz="0" w:space="0" w:color="auto"/>
                      </w:divBdr>
                      <w:divsChild>
                        <w:div w:id="1627735308">
                          <w:marLeft w:val="0"/>
                          <w:marRight w:val="0"/>
                          <w:marTop w:val="0"/>
                          <w:marBottom w:val="0"/>
                          <w:divBdr>
                            <w:top w:val="none" w:sz="0" w:space="0" w:color="auto"/>
                            <w:left w:val="none" w:sz="0" w:space="0" w:color="auto"/>
                            <w:bottom w:val="none" w:sz="0" w:space="0" w:color="auto"/>
                            <w:right w:val="none" w:sz="0" w:space="0" w:color="auto"/>
                          </w:divBdr>
                        </w:div>
                      </w:divsChild>
                    </w:div>
                    <w:div w:id="1907564149">
                      <w:marLeft w:val="45"/>
                      <w:marRight w:val="0"/>
                      <w:marTop w:val="192"/>
                      <w:marBottom w:val="0"/>
                      <w:divBdr>
                        <w:top w:val="none" w:sz="0" w:space="0" w:color="auto"/>
                        <w:left w:val="none" w:sz="0" w:space="0" w:color="auto"/>
                        <w:bottom w:val="none" w:sz="0" w:space="0" w:color="auto"/>
                        <w:right w:val="none" w:sz="0" w:space="0" w:color="auto"/>
                      </w:divBdr>
                      <w:divsChild>
                        <w:div w:id="14922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8948">
          <w:marLeft w:val="0"/>
          <w:marRight w:val="0"/>
          <w:marTop w:val="0"/>
          <w:marBottom w:val="0"/>
          <w:divBdr>
            <w:top w:val="none" w:sz="0" w:space="0" w:color="auto"/>
            <w:left w:val="none" w:sz="0" w:space="0" w:color="auto"/>
            <w:bottom w:val="none" w:sz="0" w:space="0" w:color="auto"/>
            <w:right w:val="none" w:sz="0" w:space="0" w:color="auto"/>
          </w:divBdr>
          <w:divsChild>
            <w:div w:id="1354454524">
              <w:marLeft w:val="0"/>
              <w:marRight w:val="0"/>
              <w:marTop w:val="0"/>
              <w:marBottom w:val="0"/>
              <w:divBdr>
                <w:top w:val="none" w:sz="0" w:space="0" w:color="auto"/>
                <w:left w:val="none" w:sz="0" w:space="0" w:color="auto"/>
                <w:bottom w:val="none" w:sz="0" w:space="0" w:color="auto"/>
                <w:right w:val="none" w:sz="0" w:space="0" w:color="auto"/>
              </w:divBdr>
              <w:divsChild>
                <w:div w:id="1345786726">
                  <w:marLeft w:val="0"/>
                  <w:marRight w:val="1035"/>
                  <w:marTop w:val="0"/>
                  <w:marBottom w:val="0"/>
                  <w:divBdr>
                    <w:top w:val="none" w:sz="0" w:space="0" w:color="auto"/>
                    <w:left w:val="none" w:sz="0" w:space="0" w:color="auto"/>
                    <w:bottom w:val="none" w:sz="0" w:space="0" w:color="auto"/>
                    <w:right w:val="none" w:sz="0" w:space="0" w:color="auto"/>
                  </w:divBdr>
                  <w:divsChild>
                    <w:div w:id="998537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769">
          <w:marLeft w:val="0"/>
          <w:marRight w:val="0"/>
          <w:marTop w:val="0"/>
          <w:marBottom w:val="0"/>
          <w:divBdr>
            <w:top w:val="none" w:sz="0" w:space="0" w:color="auto"/>
            <w:left w:val="none" w:sz="0" w:space="0" w:color="auto"/>
            <w:bottom w:val="none" w:sz="0" w:space="0" w:color="auto"/>
            <w:right w:val="none" w:sz="0" w:space="0" w:color="auto"/>
          </w:divBdr>
          <w:divsChild>
            <w:div w:id="525874111">
              <w:marLeft w:val="0"/>
              <w:marRight w:val="0"/>
              <w:marTop w:val="0"/>
              <w:marBottom w:val="0"/>
              <w:divBdr>
                <w:top w:val="none" w:sz="0" w:space="0" w:color="auto"/>
                <w:left w:val="none" w:sz="0" w:space="0" w:color="auto"/>
                <w:bottom w:val="none" w:sz="0" w:space="0" w:color="auto"/>
                <w:right w:val="none" w:sz="0" w:space="0" w:color="auto"/>
              </w:divBdr>
              <w:divsChild>
                <w:div w:id="527448099">
                  <w:marLeft w:val="0"/>
                  <w:marRight w:val="1035"/>
                  <w:marTop w:val="0"/>
                  <w:marBottom w:val="0"/>
                  <w:divBdr>
                    <w:top w:val="none" w:sz="0" w:space="0" w:color="auto"/>
                    <w:left w:val="none" w:sz="0" w:space="0" w:color="auto"/>
                    <w:bottom w:val="none" w:sz="0" w:space="0" w:color="auto"/>
                    <w:right w:val="none" w:sz="0" w:space="0" w:color="auto"/>
                  </w:divBdr>
                  <w:divsChild>
                    <w:div w:id="19801900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872">
          <w:marLeft w:val="0"/>
          <w:marRight w:val="0"/>
          <w:marTop w:val="0"/>
          <w:marBottom w:val="0"/>
          <w:divBdr>
            <w:top w:val="none" w:sz="0" w:space="0" w:color="auto"/>
            <w:left w:val="none" w:sz="0" w:space="0" w:color="auto"/>
            <w:bottom w:val="none" w:sz="0" w:space="0" w:color="auto"/>
            <w:right w:val="none" w:sz="0" w:space="0" w:color="auto"/>
          </w:divBdr>
          <w:divsChild>
            <w:div w:id="935208943">
              <w:marLeft w:val="0"/>
              <w:marRight w:val="0"/>
              <w:marTop w:val="0"/>
              <w:marBottom w:val="0"/>
              <w:divBdr>
                <w:top w:val="none" w:sz="0" w:space="0" w:color="auto"/>
                <w:left w:val="none" w:sz="0" w:space="0" w:color="auto"/>
                <w:bottom w:val="none" w:sz="0" w:space="0" w:color="auto"/>
                <w:right w:val="none" w:sz="0" w:space="0" w:color="auto"/>
              </w:divBdr>
              <w:divsChild>
                <w:div w:id="2121754366">
                  <w:marLeft w:val="0"/>
                  <w:marRight w:val="1035"/>
                  <w:marTop w:val="0"/>
                  <w:marBottom w:val="0"/>
                  <w:divBdr>
                    <w:top w:val="none" w:sz="0" w:space="0" w:color="auto"/>
                    <w:left w:val="none" w:sz="0" w:space="0" w:color="auto"/>
                    <w:bottom w:val="none" w:sz="0" w:space="0" w:color="auto"/>
                    <w:right w:val="none" w:sz="0" w:space="0" w:color="auto"/>
                  </w:divBdr>
                  <w:divsChild>
                    <w:div w:id="2064672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3114">
          <w:marLeft w:val="0"/>
          <w:marRight w:val="0"/>
          <w:marTop w:val="0"/>
          <w:marBottom w:val="0"/>
          <w:divBdr>
            <w:top w:val="none" w:sz="0" w:space="0" w:color="auto"/>
            <w:left w:val="none" w:sz="0" w:space="0" w:color="auto"/>
            <w:bottom w:val="none" w:sz="0" w:space="0" w:color="auto"/>
            <w:right w:val="none" w:sz="0" w:space="0" w:color="auto"/>
          </w:divBdr>
          <w:divsChild>
            <w:div w:id="1416442438">
              <w:marLeft w:val="0"/>
              <w:marRight w:val="0"/>
              <w:marTop w:val="0"/>
              <w:marBottom w:val="0"/>
              <w:divBdr>
                <w:top w:val="none" w:sz="0" w:space="0" w:color="auto"/>
                <w:left w:val="none" w:sz="0" w:space="0" w:color="auto"/>
                <w:bottom w:val="none" w:sz="0" w:space="0" w:color="auto"/>
                <w:right w:val="none" w:sz="0" w:space="0" w:color="auto"/>
              </w:divBdr>
              <w:divsChild>
                <w:div w:id="2060668822">
                  <w:marLeft w:val="0"/>
                  <w:marRight w:val="1035"/>
                  <w:marTop w:val="0"/>
                  <w:marBottom w:val="0"/>
                  <w:divBdr>
                    <w:top w:val="none" w:sz="0" w:space="0" w:color="auto"/>
                    <w:left w:val="none" w:sz="0" w:space="0" w:color="auto"/>
                    <w:bottom w:val="none" w:sz="0" w:space="0" w:color="auto"/>
                    <w:right w:val="none" w:sz="0" w:space="0" w:color="auto"/>
                  </w:divBdr>
                  <w:divsChild>
                    <w:div w:id="296110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815">
          <w:marLeft w:val="0"/>
          <w:marRight w:val="0"/>
          <w:marTop w:val="0"/>
          <w:marBottom w:val="0"/>
          <w:divBdr>
            <w:top w:val="none" w:sz="0" w:space="0" w:color="auto"/>
            <w:left w:val="none" w:sz="0" w:space="0" w:color="auto"/>
            <w:bottom w:val="none" w:sz="0" w:space="0" w:color="auto"/>
            <w:right w:val="none" w:sz="0" w:space="0" w:color="auto"/>
          </w:divBdr>
          <w:divsChild>
            <w:div w:id="1710177635">
              <w:marLeft w:val="0"/>
              <w:marRight w:val="0"/>
              <w:marTop w:val="0"/>
              <w:marBottom w:val="0"/>
              <w:divBdr>
                <w:top w:val="none" w:sz="0" w:space="0" w:color="auto"/>
                <w:left w:val="none" w:sz="0" w:space="0" w:color="auto"/>
                <w:bottom w:val="none" w:sz="0" w:space="0" w:color="auto"/>
                <w:right w:val="none" w:sz="0" w:space="0" w:color="auto"/>
              </w:divBdr>
              <w:divsChild>
                <w:div w:id="189146721">
                  <w:marLeft w:val="0"/>
                  <w:marRight w:val="1035"/>
                  <w:marTop w:val="0"/>
                  <w:marBottom w:val="0"/>
                  <w:divBdr>
                    <w:top w:val="none" w:sz="0" w:space="0" w:color="auto"/>
                    <w:left w:val="none" w:sz="0" w:space="0" w:color="auto"/>
                    <w:bottom w:val="none" w:sz="0" w:space="0" w:color="auto"/>
                    <w:right w:val="none" w:sz="0" w:space="0" w:color="auto"/>
                  </w:divBdr>
                  <w:divsChild>
                    <w:div w:id="1821969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25571">
      <w:bodyDiv w:val="1"/>
      <w:marLeft w:val="0"/>
      <w:marRight w:val="0"/>
      <w:marTop w:val="0"/>
      <w:marBottom w:val="0"/>
      <w:divBdr>
        <w:top w:val="none" w:sz="0" w:space="0" w:color="auto"/>
        <w:left w:val="none" w:sz="0" w:space="0" w:color="auto"/>
        <w:bottom w:val="none" w:sz="0" w:space="0" w:color="auto"/>
        <w:right w:val="none" w:sz="0" w:space="0" w:color="auto"/>
      </w:divBdr>
    </w:div>
    <w:div w:id="600533245">
      <w:bodyDiv w:val="1"/>
      <w:marLeft w:val="0"/>
      <w:marRight w:val="0"/>
      <w:marTop w:val="0"/>
      <w:marBottom w:val="0"/>
      <w:divBdr>
        <w:top w:val="none" w:sz="0" w:space="0" w:color="auto"/>
        <w:left w:val="none" w:sz="0" w:space="0" w:color="auto"/>
        <w:bottom w:val="none" w:sz="0" w:space="0" w:color="auto"/>
        <w:right w:val="none" w:sz="0" w:space="0" w:color="auto"/>
      </w:divBdr>
      <w:divsChild>
        <w:div w:id="807891650">
          <w:marLeft w:val="0"/>
          <w:marRight w:val="0"/>
          <w:marTop w:val="270"/>
          <w:marBottom w:val="0"/>
          <w:divBdr>
            <w:top w:val="single" w:sz="6" w:space="18" w:color="D8D8D8"/>
            <w:left w:val="none" w:sz="0" w:space="0" w:color="auto"/>
            <w:bottom w:val="none" w:sz="0" w:space="0" w:color="auto"/>
            <w:right w:val="none" w:sz="0" w:space="0" w:color="auto"/>
          </w:divBdr>
          <w:divsChild>
            <w:div w:id="597909355">
              <w:marLeft w:val="0"/>
              <w:marRight w:val="0"/>
              <w:marTop w:val="0"/>
              <w:marBottom w:val="0"/>
              <w:divBdr>
                <w:top w:val="none" w:sz="0" w:space="0" w:color="auto"/>
                <w:left w:val="none" w:sz="0" w:space="0" w:color="auto"/>
                <w:bottom w:val="none" w:sz="0" w:space="0" w:color="auto"/>
                <w:right w:val="none" w:sz="0" w:space="0" w:color="auto"/>
              </w:divBdr>
              <w:divsChild>
                <w:div w:id="1824812110">
                  <w:marLeft w:val="0"/>
                  <w:marRight w:val="0"/>
                  <w:marTop w:val="0"/>
                  <w:marBottom w:val="0"/>
                  <w:divBdr>
                    <w:top w:val="none" w:sz="0" w:space="0" w:color="auto"/>
                    <w:left w:val="none" w:sz="0" w:space="0" w:color="auto"/>
                    <w:bottom w:val="none" w:sz="0" w:space="0" w:color="auto"/>
                    <w:right w:val="none" w:sz="0" w:space="0" w:color="auto"/>
                  </w:divBdr>
                  <w:divsChild>
                    <w:div w:id="866328881">
                      <w:marLeft w:val="240"/>
                      <w:marRight w:val="0"/>
                      <w:marTop w:val="0"/>
                      <w:marBottom w:val="0"/>
                      <w:divBdr>
                        <w:top w:val="none" w:sz="0" w:space="0" w:color="auto"/>
                        <w:left w:val="none" w:sz="0" w:space="0" w:color="auto"/>
                        <w:bottom w:val="none" w:sz="0" w:space="0" w:color="auto"/>
                        <w:right w:val="none" w:sz="0" w:space="0" w:color="auto"/>
                      </w:divBdr>
                    </w:div>
                  </w:divsChild>
                </w:div>
                <w:div w:id="564798541">
                  <w:marLeft w:val="0"/>
                  <w:marRight w:val="0"/>
                  <w:marTop w:val="0"/>
                  <w:marBottom w:val="0"/>
                  <w:divBdr>
                    <w:top w:val="none" w:sz="0" w:space="0" w:color="auto"/>
                    <w:left w:val="none" w:sz="0" w:space="0" w:color="auto"/>
                    <w:bottom w:val="none" w:sz="0" w:space="0" w:color="auto"/>
                    <w:right w:val="none" w:sz="0" w:space="0" w:color="auto"/>
                  </w:divBdr>
                  <w:divsChild>
                    <w:div w:id="1654025536">
                      <w:marLeft w:val="45"/>
                      <w:marRight w:val="0"/>
                      <w:marTop w:val="192"/>
                      <w:marBottom w:val="0"/>
                      <w:divBdr>
                        <w:top w:val="none" w:sz="0" w:space="0" w:color="auto"/>
                        <w:left w:val="none" w:sz="0" w:space="0" w:color="auto"/>
                        <w:bottom w:val="none" w:sz="0" w:space="0" w:color="auto"/>
                        <w:right w:val="none" w:sz="0" w:space="0" w:color="auto"/>
                      </w:divBdr>
                      <w:divsChild>
                        <w:div w:id="505099003">
                          <w:marLeft w:val="0"/>
                          <w:marRight w:val="0"/>
                          <w:marTop w:val="0"/>
                          <w:marBottom w:val="0"/>
                          <w:divBdr>
                            <w:top w:val="none" w:sz="0" w:space="0" w:color="auto"/>
                            <w:left w:val="none" w:sz="0" w:space="0" w:color="auto"/>
                            <w:bottom w:val="none" w:sz="0" w:space="0" w:color="auto"/>
                            <w:right w:val="none" w:sz="0" w:space="0" w:color="auto"/>
                          </w:divBdr>
                        </w:div>
                      </w:divsChild>
                    </w:div>
                    <w:div w:id="1062481841">
                      <w:marLeft w:val="45"/>
                      <w:marRight w:val="0"/>
                      <w:marTop w:val="192"/>
                      <w:marBottom w:val="0"/>
                      <w:divBdr>
                        <w:top w:val="none" w:sz="0" w:space="0" w:color="auto"/>
                        <w:left w:val="none" w:sz="0" w:space="0" w:color="auto"/>
                        <w:bottom w:val="none" w:sz="0" w:space="0" w:color="auto"/>
                        <w:right w:val="none" w:sz="0" w:space="0" w:color="auto"/>
                      </w:divBdr>
                      <w:divsChild>
                        <w:div w:id="13417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3050">
          <w:marLeft w:val="0"/>
          <w:marRight w:val="0"/>
          <w:marTop w:val="0"/>
          <w:marBottom w:val="0"/>
          <w:divBdr>
            <w:top w:val="none" w:sz="0" w:space="0" w:color="auto"/>
            <w:left w:val="none" w:sz="0" w:space="0" w:color="auto"/>
            <w:bottom w:val="none" w:sz="0" w:space="0" w:color="auto"/>
            <w:right w:val="none" w:sz="0" w:space="0" w:color="auto"/>
          </w:divBdr>
          <w:divsChild>
            <w:div w:id="1735009136">
              <w:marLeft w:val="0"/>
              <w:marRight w:val="0"/>
              <w:marTop w:val="0"/>
              <w:marBottom w:val="0"/>
              <w:divBdr>
                <w:top w:val="none" w:sz="0" w:space="0" w:color="auto"/>
                <w:left w:val="none" w:sz="0" w:space="0" w:color="auto"/>
                <w:bottom w:val="none" w:sz="0" w:space="0" w:color="auto"/>
                <w:right w:val="none" w:sz="0" w:space="0" w:color="auto"/>
              </w:divBdr>
              <w:divsChild>
                <w:div w:id="915868055">
                  <w:marLeft w:val="0"/>
                  <w:marRight w:val="1035"/>
                  <w:marTop w:val="0"/>
                  <w:marBottom w:val="0"/>
                  <w:divBdr>
                    <w:top w:val="none" w:sz="0" w:space="0" w:color="auto"/>
                    <w:left w:val="none" w:sz="0" w:space="0" w:color="auto"/>
                    <w:bottom w:val="none" w:sz="0" w:space="0" w:color="auto"/>
                    <w:right w:val="none" w:sz="0" w:space="0" w:color="auto"/>
                  </w:divBdr>
                  <w:divsChild>
                    <w:div w:id="643657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385">
          <w:marLeft w:val="0"/>
          <w:marRight w:val="0"/>
          <w:marTop w:val="0"/>
          <w:marBottom w:val="0"/>
          <w:divBdr>
            <w:top w:val="none" w:sz="0" w:space="0" w:color="auto"/>
            <w:left w:val="none" w:sz="0" w:space="0" w:color="auto"/>
            <w:bottom w:val="none" w:sz="0" w:space="0" w:color="auto"/>
            <w:right w:val="none" w:sz="0" w:space="0" w:color="auto"/>
          </w:divBdr>
          <w:divsChild>
            <w:div w:id="1539899610">
              <w:marLeft w:val="0"/>
              <w:marRight w:val="0"/>
              <w:marTop w:val="0"/>
              <w:marBottom w:val="0"/>
              <w:divBdr>
                <w:top w:val="none" w:sz="0" w:space="0" w:color="auto"/>
                <w:left w:val="none" w:sz="0" w:space="0" w:color="auto"/>
                <w:bottom w:val="none" w:sz="0" w:space="0" w:color="auto"/>
                <w:right w:val="none" w:sz="0" w:space="0" w:color="auto"/>
              </w:divBdr>
              <w:divsChild>
                <w:div w:id="1680087077">
                  <w:marLeft w:val="0"/>
                  <w:marRight w:val="1035"/>
                  <w:marTop w:val="0"/>
                  <w:marBottom w:val="0"/>
                  <w:divBdr>
                    <w:top w:val="none" w:sz="0" w:space="0" w:color="auto"/>
                    <w:left w:val="none" w:sz="0" w:space="0" w:color="auto"/>
                    <w:bottom w:val="none" w:sz="0" w:space="0" w:color="auto"/>
                    <w:right w:val="none" w:sz="0" w:space="0" w:color="auto"/>
                  </w:divBdr>
                  <w:divsChild>
                    <w:div w:id="4248840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986">
          <w:marLeft w:val="0"/>
          <w:marRight w:val="0"/>
          <w:marTop w:val="0"/>
          <w:marBottom w:val="0"/>
          <w:divBdr>
            <w:top w:val="none" w:sz="0" w:space="0" w:color="auto"/>
            <w:left w:val="none" w:sz="0" w:space="0" w:color="auto"/>
            <w:bottom w:val="none" w:sz="0" w:space="0" w:color="auto"/>
            <w:right w:val="none" w:sz="0" w:space="0" w:color="auto"/>
          </w:divBdr>
          <w:divsChild>
            <w:div w:id="92937697">
              <w:marLeft w:val="0"/>
              <w:marRight w:val="0"/>
              <w:marTop w:val="0"/>
              <w:marBottom w:val="0"/>
              <w:divBdr>
                <w:top w:val="none" w:sz="0" w:space="0" w:color="auto"/>
                <w:left w:val="none" w:sz="0" w:space="0" w:color="auto"/>
                <w:bottom w:val="none" w:sz="0" w:space="0" w:color="auto"/>
                <w:right w:val="none" w:sz="0" w:space="0" w:color="auto"/>
              </w:divBdr>
              <w:divsChild>
                <w:div w:id="1539313125">
                  <w:marLeft w:val="0"/>
                  <w:marRight w:val="1035"/>
                  <w:marTop w:val="0"/>
                  <w:marBottom w:val="0"/>
                  <w:divBdr>
                    <w:top w:val="none" w:sz="0" w:space="0" w:color="auto"/>
                    <w:left w:val="none" w:sz="0" w:space="0" w:color="auto"/>
                    <w:bottom w:val="none" w:sz="0" w:space="0" w:color="auto"/>
                    <w:right w:val="none" w:sz="0" w:space="0" w:color="auto"/>
                  </w:divBdr>
                  <w:divsChild>
                    <w:div w:id="156113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254">
          <w:marLeft w:val="0"/>
          <w:marRight w:val="0"/>
          <w:marTop w:val="0"/>
          <w:marBottom w:val="0"/>
          <w:divBdr>
            <w:top w:val="none" w:sz="0" w:space="0" w:color="auto"/>
            <w:left w:val="none" w:sz="0" w:space="0" w:color="auto"/>
            <w:bottom w:val="none" w:sz="0" w:space="0" w:color="auto"/>
            <w:right w:val="none" w:sz="0" w:space="0" w:color="auto"/>
          </w:divBdr>
          <w:divsChild>
            <w:div w:id="240793579">
              <w:marLeft w:val="0"/>
              <w:marRight w:val="0"/>
              <w:marTop w:val="0"/>
              <w:marBottom w:val="0"/>
              <w:divBdr>
                <w:top w:val="none" w:sz="0" w:space="0" w:color="auto"/>
                <w:left w:val="none" w:sz="0" w:space="0" w:color="auto"/>
                <w:bottom w:val="none" w:sz="0" w:space="0" w:color="auto"/>
                <w:right w:val="none" w:sz="0" w:space="0" w:color="auto"/>
              </w:divBdr>
              <w:divsChild>
                <w:div w:id="626394303">
                  <w:marLeft w:val="0"/>
                  <w:marRight w:val="1035"/>
                  <w:marTop w:val="0"/>
                  <w:marBottom w:val="0"/>
                  <w:divBdr>
                    <w:top w:val="none" w:sz="0" w:space="0" w:color="auto"/>
                    <w:left w:val="none" w:sz="0" w:space="0" w:color="auto"/>
                    <w:bottom w:val="none" w:sz="0" w:space="0" w:color="auto"/>
                    <w:right w:val="none" w:sz="0" w:space="0" w:color="auto"/>
                  </w:divBdr>
                  <w:divsChild>
                    <w:div w:id="1961955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9023">
          <w:marLeft w:val="0"/>
          <w:marRight w:val="0"/>
          <w:marTop w:val="0"/>
          <w:marBottom w:val="0"/>
          <w:divBdr>
            <w:top w:val="none" w:sz="0" w:space="0" w:color="auto"/>
            <w:left w:val="none" w:sz="0" w:space="0" w:color="auto"/>
            <w:bottom w:val="none" w:sz="0" w:space="0" w:color="auto"/>
            <w:right w:val="none" w:sz="0" w:space="0" w:color="auto"/>
          </w:divBdr>
          <w:divsChild>
            <w:div w:id="1533835591">
              <w:marLeft w:val="0"/>
              <w:marRight w:val="0"/>
              <w:marTop w:val="0"/>
              <w:marBottom w:val="0"/>
              <w:divBdr>
                <w:top w:val="none" w:sz="0" w:space="0" w:color="auto"/>
                <w:left w:val="none" w:sz="0" w:space="0" w:color="auto"/>
                <w:bottom w:val="none" w:sz="0" w:space="0" w:color="auto"/>
                <w:right w:val="none" w:sz="0" w:space="0" w:color="auto"/>
              </w:divBdr>
              <w:divsChild>
                <w:div w:id="669479659">
                  <w:marLeft w:val="0"/>
                  <w:marRight w:val="1035"/>
                  <w:marTop w:val="0"/>
                  <w:marBottom w:val="0"/>
                  <w:divBdr>
                    <w:top w:val="none" w:sz="0" w:space="0" w:color="auto"/>
                    <w:left w:val="none" w:sz="0" w:space="0" w:color="auto"/>
                    <w:bottom w:val="none" w:sz="0" w:space="0" w:color="auto"/>
                    <w:right w:val="none" w:sz="0" w:space="0" w:color="auto"/>
                  </w:divBdr>
                  <w:divsChild>
                    <w:div w:id="11421891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0371">
          <w:marLeft w:val="0"/>
          <w:marRight w:val="0"/>
          <w:marTop w:val="0"/>
          <w:marBottom w:val="0"/>
          <w:divBdr>
            <w:top w:val="none" w:sz="0" w:space="0" w:color="auto"/>
            <w:left w:val="none" w:sz="0" w:space="0" w:color="auto"/>
            <w:bottom w:val="none" w:sz="0" w:space="0" w:color="auto"/>
            <w:right w:val="none" w:sz="0" w:space="0" w:color="auto"/>
          </w:divBdr>
          <w:divsChild>
            <w:div w:id="410852905">
              <w:marLeft w:val="0"/>
              <w:marRight w:val="0"/>
              <w:marTop w:val="0"/>
              <w:marBottom w:val="0"/>
              <w:divBdr>
                <w:top w:val="none" w:sz="0" w:space="0" w:color="auto"/>
                <w:left w:val="none" w:sz="0" w:space="0" w:color="auto"/>
                <w:bottom w:val="none" w:sz="0" w:space="0" w:color="auto"/>
                <w:right w:val="none" w:sz="0" w:space="0" w:color="auto"/>
              </w:divBdr>
              <w:divsChild>
                <w:div w:id="1422094858">
                  <w:marLeft w:val="0"/>
                  <w:marRight w:val="1035"/>
                  <w:marTop w:val="0"/>
                  <w:marBottom w:val="0"/>
                  <w:divBdr>
                    <w:top w:val="none" w:sz="0" w:space="0" w:color="auto"/>
                    <w:left w:val="none" w:sz="0" w:space="0" w:color="auto"/>
                    <w:bottom w:val="none" w:sz="0" w:space="0" w:color="auto"/>
                    <w:right w:val="none" w:sz="0" w:space="0" w:color="auto"/>
                  </w:divBdr>
                  <w:divsChild>
                    <w:div w:id="5333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9">
          <w:marLeft w:val="0"/>
          <w:marRight w:val="0"/>
          <w:marTop w:val="0"/>
          <w:marBottom w:val="0"/>
          <w:divBdr>
            <w:top w:val="none" w:sz="0" w:space="0" w:color="auto"/>
            <w:left w:val="none" w:sz="0" w:space="0" w:color="auto"/>
            <w:bottom w:val="none" w:sz="0" w:space="0" w:color="auto"/>
            <w:right w:val="none" w:sz="0" w:space="0" w:color="auto"/>
          </w:divBdr>
          <w:divsChild>
            <w:div w:id="1652053218">
              <w:marLeft w:val="0"/>
              <w:marRight w:val="0"/>
              <w:marTop w:val="0"/>
              <w:marBottom w:val="0"/>
              <w:divBdr>
                <w:top w:val="none" w:sz="0" w:space="0" w:color="auto"/>
                <w:left w:val="none" w:sz="0" w:space="0" w:color="auto"/>
                <w:bottom w:val="none" w:sz="0" w:space="0" w:color="auto"/>
                <w:right w:val="none" w:sz="0" w:space="0" w:color="auto"/>
              </w:divBdr>
              <w:divsChild>
                <w:div w:id="1314990259">
                  <w:marLeft w:val="0"/>
                  <w:marRight w:val="1035"/>
                  <w:marTop w:val="0"/>
                  <w:marBottom w:val="0"/>
                  <w:divBdr>
                    <w:top w:val="none" w:sz="0" w:space="0" w:color="auto"/>
                    <w:left w:val="none" w:sz="0" w:space="0" w:color="auto"/>
                    <w:bottom w:val="none" w:sz="0" w:space="0" w:color="auto"/>
                    <w:right w:val="none" w:sz="0" w:space="0" w:color="auto"/>
                  </w:divBdr>
                  <w:divsChild>
                    <w:div w:id="128286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352">
      <w:bodyDiv w:val="1"/>
      <w:marLeft w:val="0"/>
      <w:marRight w:val="0"/>
      <w:marTop w:val="0"/>
      <w:marBottom w:val="0"/>
      <w:divBdr>
        <w:top w:val="none" w:sz="0" w:space="0" w:color="auto"/>
        <w:left w:val="none" w:sz="0" w:space="0" w:color="auto"/>
        <w:bottom w:val="none" w:sz="0" w:space="0" w:color="auto"/>
        <w:right w:val="none" w:sz="0" w:space="0" w:color="auto"/>
      </w:divBdr>
      <w:divsChild>
        <w:div w:id="157892510">
          <w:marLeft w:val="0"/>
          <w:marRight w:val="0"/>
          <w:marTop w:val="270"/>
          <w:marBottom w:val="0"/>
          <w:divBdr>
            <w:top w:val="single" w:sz="6" w:space="18" w:color="D8D8D8"/>
            <w:left w:val="none" w:sz="0" w:space="0" w:color="auto"/>
            <w:bottom w:val="none" w:sz="0" w:space="0" w:color="auto"/>
            <w:right w:val="none" w:sz="0" w:space="0" w:color="auto"/>
          </w:divBdr>
          <w:divsChild>
            <w:div w:id="80494733">
              <w:marLeft w:val="0"/>
              <w:marRight w:val="0"/>
              <w:marTop w:val="0"/>
              <w:marBottom w:val="0"/>
              <w:divBdr>
                <w:top w:val="none" w:sz="0" w:space="0" w:color="auto"/>
                <w:left w:val="none" w:sz="0" w:space="0" w:color="auto"/>
                <w:bottom w:val="none" w:sz="0" w:space="0" w:color="auto"/>
                <w:right w:val="none" w:sz="0" w:space="0" w:color="auto"/>
              </w:divBdr>
              <w:divsChild>
                <w:div w:id="792484364">
                  <w:marLeft w:val="0"/>
                  <w:marRight w:val="0"/>
                  <w:marTop w:val="0"/>
                  <w:marBottom w:val="0"/>
                  <w:divBdr>
                    <w:top w:val="none" w:sz="0" w:space="0" w:color="auto"/>
                    <w:left w:val="none" w:sz="0" w:space="0" w:color="auto"/>
                    <w:bottom w:val="none" w:sz="0" w:space="0" w:color="auto"/>
                    <w:right w:val="none" w:sz="0" w:space="0" w:color="auto"/>
                  </w:divBdr>
                  <w:divsChild>
                    <w:div w:id="587815179">
                      <w:marLeft w:val="240"/>
                      <w:marRight w:val="0"/>
                      <w:marTop w:val="0"/>
                      <w:marBottom w:val="0"/>
                      <w:divBdr>
                        <w:top w:val="none" w:sz="0" w:space="0" w:color="auto"/>
                        <w:left w:val="none" w:sz="0" w:space="0" w:color="auto"/>
                        <w:bottom w:val="none" w:sz="0" w:space="0" w:color="auto"/>
                        <w:right w:val="none" w:sz="0" w:space="0" w:color="auto"/>
                      </w:divBdr>
                    </w:div>
                  </w:divsChild>
                </w:div>
                <w:div w:id="1022319669">
                  <w:marLeft w:val="0"/>
                  <w:marRight w:val="0"/>
                  <w:marTop w:val="0"/>
                  <w:marBottom w:val="0"/>
                  <w:divBdr>
                    <w:top w:val="none" w:sz="0" w:space="0" w:color="auto"/>
                    <w:left w:val="none" w:sz="0" w:space="0" w:color="auto"/>
                    <w:bottom w:val="none" w:sz="0" w:space="0" w:color="auto"/>
                    <w:right w:val="none" w:sz="0" w:space="0" w:color="auto"/>
                  </w:divBdr>
                  <w:divsChild>
                    <w:div w:id="921253070">
                      <w:marLeft w:val="45"/>
                      <w:marRight w:val="0"/>
                      <w:marTop w:val="192"/>
                      <w:marBottom w:val="0"/>
                      <w:divBdr>
                        <w:top w:val="none" w:sz="0" w:space="0" w:color="auto"/>
                        <w:left w:val="none" w:sz="0" w:space="0" w:color="auto"/>
                        <w:bottom w:val="none" w:sz="0" w:space="0" w:color="auto"/>
                        <w:right w:val="none" w:sz="0" w:space="0" w:color="auto"/>
                      </w:divBdr>
                      <w:divsChild>
                        <w:div w:id="710420981">
                          <w:marLeft w:val="0"/>
                          <w:marRight w:val="0"/>
                          <w:marTop w:val="0"/>
                          <w:marBottom w:val="0"/>
                          <w:divBdr>
                            <w:top w:val="none" w:sz="0" w:space="0" w:color="auto"/>
                            <w:left w:val="none" w:sz="0" w:space="0" w:color="auto"/>
                            <w:bottom w:val="none" w:sz="0" w:space="0" w:color="auto"/>
                            <w:right w:val="none" w:sz="0" w:space="0" w:color="auto"/>
                          </w:divBdr>
                        </w:div>
                      </w:divsChild>
                    </w:div>
                    <w:div w:id="46689089">
                      <w:marLeft w:val="45"/>
                      <w:marRight w:val="0"/>
                      <w:marTop w:val="192"/>
                      <w:marBottom w:val="0"/>
                      <w:divBdr>
                        <w:top w:val="none" w:sz="0" w:space="0" w:color="auto"/>
                        <w:left w:val="none" w:sz="0" w:space="0" w:color="auto"/>
                        <w:bottom w:val="none" w:sz="0" w:space="0" w:color="auto"/>
                        <w:right w:val="none" w:sz="0" w:space="0" w:color="auto"/>
                      </w:divBdr>
                      <w:divsChild>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9733">
          <w:marLeft w:val="0"/>
          <w:marRight w:val="0"/>
          <w:marTop w:val="0"/>
          <w:marBottom w:val="0"/>
          <w:divBdr>
            <w:top w:val="none" w:sz="0" w:space="0" w:color="auto"/>
            <w:left w:val="none" w:sz="0" w:space="0" w:color="auto"/>
            <w:bottom w:val="none" w:sz="0" w:space="0" w:color="auto"/>
            <w:right w:val="none" w:sz="0" w:space="0" w:color="auto"/>
          </w:divBdr>
          <w:divsChild>
            <w:div w:id="637223839">
              <w:marLeft w:val="0"/>
              <w:marRight w:val="0"/>
              <w:marTop w:val="0"/>
              <w:marBottom w:val="0"/>
              <w:divBdr>
                <w:top w:val="none" w:sz="0" w:space="0" w:color="auto"/>
                <w:left w:val="none" w:sz="0" w:space="0" w:color="auto"/>
                <w:bottom w:val="none" w:sz="0" w:space="0" w:color="auto"/>
                <w:right w:val="none" w:sz="0" w:space="0" w:color="auto"/>
              </w:divBdr>
              <w:divsChild>
                <w:div w:id="815728815">
                  <w:marLeft w:val="0"/>
                  <w:marRight w:val="1035"/>
                  <w:marTop w:val="0"/>
                  <w:marBottom w:val="0"/>
                  <w:divBdr>
                    <w:top w:val="none" w:sz="0" w:space="0" w:color="auto"/>
                    <w:left w:val="none" w:sz="0" w:space="0" w:color="auto"/>
                    <w:bottom w:val="none" w:sz="0" w:space="0" w:color="auto"/>
                    <w:right w:val="none" w:sz="0" w:space="0" w:color="auto"/>
                  </w:divBdr>
                  <w:divsChild>
                    <w:div w:id="807433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163">
          <w:marLeft w:val="0"/>
          <w:marRight w:val="0"/>
          <w:marTop w:val="0"/>
          <w:marBottom w:val="0"/>
          <w:divBdr>
            <w:top w:val="none" w:sz="0" w:space="0" w:color="auto"/>
            <w:left w:val="none" w:sz="0" w:space="0" w:color="auto"/>
            <w:bottom w:val="none" w:sz="0" w:space="0" w:color="auto"/>
            <w:right w:val="none" w:sz="0" w:space="0" w:color="auto"/>
          </w:divBdr>
          <w:divsChild>
            <w:div w:id="524296327">
              <w:marLeft w:val="0"/>
              <w:marRight w:val="0"/>
              <w:marTop w:val="0"/>
              <w:marBottom w:val="0"/>
              <w:divBdr>
                <w:top w:val="none" w:sz="0" w:space="0" w:color="auto"/>
                <w:left w:val="none" w:sz="0" w:space="0" w:color="auto"/>
                <w:bottom w:val="none" w:sz="0" w:space="0" w:color="auto"/>
                <w:right w:val="none" w:sz="0" w:space="0" w:color="auto"/>
              </w:divBdr>
              <w:divsChild>
                <w:div w:id="1869903874">
                  <w:marLeft w:val="0"/>
                  <w:marRight w:val="1035"/>
                  <w:marTop w:val="0"/>
                  <w:marBottom w:val="0"/>
                  <w:divBdr>
                    <w:top w:val="none" w:sz="0" w:space="0" w:color="auto"/>
                    <w:left w:val="none" w:sz="0" w:space="0" w:color="auto"/>
                    <w:bottom w:val="none" w:sz="0" w:space="0" w:color="auto"/>
                    <w:right w:val="none" w:sz="0" w:space="0" w:color="auto"/>
                  </w:divBdr>
                  <w:divsChild>
                    <w:div w:id="3045499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0457">
          <w:marLeft w:val="0"/>
          <w:marRight w:val="0"/>
          <w:marTop w:val="0"/>
          <w:marBottom w:val="0"/>
          <w:divBdr>
            <w:top w:val="none" w:sz="0" w:space="0" w:color="auto"/>
            <w:left w:val="none" w:sz="0" w:space="0" w:color="auto"/>
            <w:bottom w:val="none" w:sz="0" w:space="0" w:color="auto"/>
            <w:right w:val="none" w:sz="0" w:space="0" w:color="auto"/>
          </w:divBdr>
          <w:divsChild>
            <w:div w:id="715810964">
              <w:marLeft w:val="0"/>
              <w:marRight w:val="0"/>
              <w:marTop w:val="0"/>
              <w:marBottom w:val="0"/>
              <w:divBdr>
                <w:top w:val="none" w:sz="0" w:space="0" w:color="auto"/>
                <w:left w:val="none" w:sz="0" w:space="0" w:color="auto"/>
                <w:bottom w:val="none" w:sz="0" w:space="0" w:color="auto"/>
                <w:right w:val="none" w:sz="0" w:space="0" w:color="auto"/>
              </w:divBdr>
              <w:divsChild>
                <w:div w:id="1102187188">
                  <w:marLeft w:val="0"/>
                  <w:marRight w:val="1035"/>
                  <w:marTop w:val="0"/>
                  <w:marBottom w:val="0"/>
                  <w:divBdr>
                    <w:top w:val="none" w:sz="0" w:space="0" w:color="auto"/>
                    <w:left w:val="none" w:sz="0" w:space="0" w:color="auto"/>
                    <w:bottom w:val="none" w:sz="0" w:space="0" w:color="auto"/>
                    <w:right w:val="none" w:sz="0" w:space="0" w:color="auto"/>
                  </w:divBdr>
                  <w:divsChild>
                    <w:div w:id="1556503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3026">
          <w:marLeft w:val="0"/>
          <w:marRight w:val="0"/>
          <w:marTop w:val="0"/>
          <w:marBottom w:val="0"/>
          <w:divBdr>
            <w:top w:val="none" w:sz="0" w:space="0" w:color="auto"/>
            <w:left w:val="none" w:sz="0" w:space="0" w:color="auto"/>
            <w:bottom w:val="none" w:sz="0" w:space="0" w:color="auto"/>
            <w:right w:val="none" w:sz="0" w:space="0" w:color="auto"/>
          </w:divBdr>
          <w:divsChild>
            <w:div w:id="48459031">
              <w:marLeft w:val="0"/>
              <w:marRight w:val="0"/>
              <w:marTop w:val="0"/>
              <w:marBottom w:val="0"/>
              <w:divBdr>
                <w:top w:val="none" w:sz="0" w:space="0" w:color="auto"/>
                <w:left w:val="none" w:sz="0" w:space="0" w:color="auto"/>
                <w:bottom w:val="none" w:sz="0" w:space="0" w:color="auto"/>
                <w:right w:val="none" w:sz="0" w:space="0" w:color="auto"/>
              </w:divBdr>
              <w:divsChild>
                <w:div w:id="1097940876">
                  <w:marLeft w:val="0"/>
                  <w:marRight w:val="1035"/>
                  <w:marTop w:val="0"/>
                  <w:marBottom w:val="0"/>
                  <w:divBdr>
                    <w:top w:val="none" w:sz="0" w:space="0" w:color="auto"/>
                    <w:left w:val="none" w:sz="0" w:space="0" w:color="auto"/>
                    <w:bottom w:val="none" w:sz="0" w:space="0" w:color="auto"/>
                    <w:right w:val="none" w:sz="0" w:space="0" w:color="auto"/>
                  </w:divBdr>
                  <w:divsChild>
                    <w:div w:id="13181925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407">
          <w:marLeft w:val="0"/>
          <w:marRight w:val="0"/>
          <w:marTop w:val="0"/>
          <w:marBottom w:val="0"/>
          <w:divBdr>
            <w:top w:val="none" w:sz="0" w:space="0" w:color="auto"/>
            <w:left w:val="none" w:sz="0" w:space="0" w:color="auto"/>
            <w:bottom w:val="none" w:sz="0" w:space="0" w:color="auto"/>
            <w:right w:val="none" w:sz="0" w:space="0" w:color="auto"/>
          </w:divBdr>
          <w:divsChild>
            <w:div w:id="1037658309">
              <w:marLeft w:val="0"/>
              <w:marRight w:val="0"/>
              <w:marTop w:val="0"/>
              <w:marBottom w:val="0"/>
              <w:divBdr>
                <w:top w:val="none" w:sz="0" w:space="0" w:color="auto"/>
                <w:left w:val="none" w:sz="0" w:space="0" w:color="auto"/>
                <w:bottom w:val="none" w:sz="0" w:space="0" w:color="auto"/>
                <w:right w:val="none" w:sz="0" w:space="0" w:color="auto"/>
              </w:divBdr>
              <w:divsChild>
                <w:div w:id="485170917">
                  <w:marLeft w:val="0"/>
                  <w:marRight w:val="1035"/>
                  <w:marTop w:val="0"/>
                  <w:marBottom w:val="0"/>
                  <w:divBdr>
                    <w:top w:val="none" w:sz="0" w:space="0" w:color="auto"/>
                    <w:left w:val="none" w:sz="0" w:space="0" w:color="auto"/>
                    <w:bottom w:val="none" w:sz="0" w:space="0" w:color="auto"/>
                    <w:right w:val="none" w:sz="0" w:space="0" w:color="auto"/>
                  </w:divBdr>
                  <w:divsChild>
                    <w:div w:id="1938321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2184">
          <w:marLeft w:val="0"/>
          <w:marRight w:val="0"/>
          <w:marTop w:val="0"/>
          <w:marBottom w:val="0"/>
          <w:divBdr>
            <w:top w:val="none" w:sz="0" w:space="0" w:color="auto"/>
            <w:left w:val="none" w:sz="0" w:space="0" w:color="auto"/>
            <w:bottom w:val="none" w:sz="0" w:space="0" w:color="auto"/>
            <w:right w:val="none" w:sz="0" w:space="0" w:color="auto"/>
          </w:divBdr>
          <w:divsChild>
            <w:div w:id="546650316">
              <w:marLeft w:val="0"/>
              <w:marRight w:val="0"/>
              <w:marTop w:val="0"/>
              <w:marBottom w:val="0"/>
              <w:divBdr>
                <w:top w:val="none" w:sz="0" w:space="0" w:color="auto"/>
                <w:left w:val="none" w:sz="0" w:space="0" w:color="auto"/>
                <w:bottom w:val="none" w:sz="0" w:space="0" w:color="auto"/>
                <w:right w:val="none" w:sz="0" w:space="0" w:color="auto"/>
              </w:divBdr>
              <w:divsChild>
                <w:div w:id="1556627691">
                  <w:marLeft w:val="0"/>
                  <w:marRight w:val="1035"/>
                  <w:marTop w:val="0"/>
                  <w:marBottom w:val="0"/>
                  <w:divBdr>
                    <w:top w:val="none" w:sz="0" w:space="0" w:color="auto"/>
                    <w:left w:val="none" w:sz="0" w:space="0" w:color="auto"/>
                    <w:bottom w:val="none" w:sz="0" w:space="0" w:color="auto"/>
                    <w:right w:val="none" w:sz="0" w:space="0" w:color="auto"/>
                  </w:divBdr>
                  <w:divsChild>
                    <w:div w:id="1904363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8974">
          <w:marLeft w:val="0"/>
          <w:marRight w:val="0"/>
          <w:marTop w:val="0"/>
          <w:marBottom w:val="0"/>
          <w:divBdr>
            <w:top w:val="none" w:sz="0" w:space="0" w:color="auto"/>
            <w:left w:val="none" w:sz="0" w:space="0" w:color="auto"/>
            <w:bottom w:val="none" w:sz="0" w:space="0" w:color="auto"/>
            <w:right w:val="none" w:sz="0" w:space="0" w:color="auto"/>
          </w:divBdr>
          <w:divsChild>
            <w:div w:id="1355497999">
              <w:marLeft w:val="0"/>
              <w:marRight w:val="0"/>
              <w:marTop w:val="0"/>
              <w:marBottom w:val="0"/>
              <w:divBdr>
                <w:top w:val="none" w:sz="0" w:space="0" w:color="auto"/>
                <w:left w:val="none" w:sz="0" w:space="0" w:color="auto"/>
                <w:bottom w:val="none" w:sz="0" w:space="0" w:color="auto"/>
                <w:right w:val="none" w:sz="0" w:space="0" w:color="auto"/>
              </w:divBdr>
              <w:divsChild>
                <w:div w:id="562763536">
                  <w:marLeft w:val="0"/>
                  <w:marRight w:val="1035"/>
                  <w:marTop w:val="0"/>
                  <w:marBottom w:val="0"/>
                  <w:divBdr>
                    <w:top w:val="none" w:sz="0" w:space="0" w:color="auto"/>
                    <w:left w:val="none" w:sz="0" w:space="0" w:color="auto"/>
                    <w:bottom w:val="none" w:sz="0" w:space="0" w:color="auto"/>
                    <w:right w:val="none" w:sz="0" w:space="0" w:color="auto"/>
                  </w:divBdr>
                  <w:divsChild>
                    <w:div w:id="13805478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7783">
      <w:bodyDiv w:val="1"/>
      <w:marLeft w:val="0"/>
      <w:marRight w:val="0"/>
      <w:marTop w:val="0"/>
      <w:marBottom w:val="0"/>
      <w:divBdr>
        <w:top w:val="none" w:sz="0" w:space="0" w:color="auto"/>
        <w:left w:val="none" w:sz="0" w:space="0" w:color="auto"/>
        <w:bottom w:val="none" w:sz="0" w:space="0" w:color="auto"/>
        <w:right w:val="none" w:sz="0" w:space="0" w:color="auto"/>
      </w:divBdr>
    </w:div>
    <w:div w:id="1015376591">
      <w:bodyDiv w:val="1"/>
      <w:marLeft w:val="0"/>
      <w:marRight w:val="0"/>
      <w:marTop w:val="0"/>
      <w:marBottom w:val="0"/>
      <w:divBdr>
        <w:top w:val="none" w:sz="0" w:space="0" w:color="auto"/>
        <w:left w:val="none" w:sz="0" w:space="0" w:color="auto"/>
        <w:bottom w:val="none" w:sz="0" w:space="0" w:color="auto"/>
        <w:right w:val="none" w:sz="0" w:space="0" w:color="auto"/>
      </w:divBdr>
      <w:divsChild>
        <w:div w:id="2108228536">
          <w:marLeft w:val="547"/>
          <w:marRight w:val="0"/>
          <w:marTop w:val="0"/>
          <w:marBottom w:val="180"/>
          <w:divBdr>
            <w:top w:val="none" w:sz="0" w:space="0" w:color="auto"/>
            <w:left w:val="none" w:sz="0" w:space="0" w:color="auto"/>
            <w:bottom w:val="none" w:sz="0" w:space="0" w:color="auto"/>
            <w:right w:val="none" w:sz="0" w:space="0" w:color="auto"/>
          </w:divBdr>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sChild>
        <w:div w:id="2138331835">
          <w:marLeft w:val="0"/>
          <w:marRight w:val="0"/>
          <w:marTop w:val="270"/>
          <w:marBottom w:val="0"/>
          <w:divBdr>
            <w:top w:val="single" w:sz="6" w:space="18" w:color="D8D8D8"/>
            <w:left w:val="none" w:sz="0" w:space="0" w:color="auto"/>
            <w:bottom w:val="none" w:sz="0" w:space="0" w:color="auto"/>
            <w:right w:val="none" w:sz="0" w:space="0" w:color="auto"/>
          </w:divBdr>
          <w:divsChild>
            <w:div w:id="844369073">
              <w:marLeft w:val="0"/>
              <w:marRight w:val="0"/>
              <w:marTop w:val="0"/>
              <w:marBottom w:val="0"/>
              <w:divBdr>
                <w:top w:val="none" w:sz="0" w:space="0" w:color="auto"/>
                <w:left w:val="none" w:sz="0" w:space="0" w:color="auto"/>
                <w:bottom w:val="none" w:sz="0" w:space="0" w:color="auto"/>
                <w:right w:val="none" w:sz="0" w:space="0" w:color="auto"/>
              </w:divBdr>
              <w:divsChild>
                <w:div w:id="283005608">
                  <w:marLeft w:val="0"/>
                  <w:marRight w:val="0"/>
                  <w:marTop w:val="0"/>
                  <w:marBottom w:val="0"/>
                  <w:divBdr>
                    <w:top w:val="none" w:sz="0" w:space="0" w:color="auto"/>
                    <w:left w:val="none" w:sz="0" w:space="0" w:color="auto"/>
                    <w:bottom w:val="none" w:sz="0" w:space="0" w:color="auto"/>
                    <w:right w:val="none" w:sz="0" w:space="0" w:color="auto"/>
                  </w:divBdr>
                  <w:divsChild>
                    <w:div w:id="189147716">
                      <w:marLeft w:val="240"/>
                      <w:marRight w:val="0"/>
                      <w:marTop w:val="0"/>
                      <w:marBottom w:val="0"/>
                      <w:divBdr>
                        <w:top w:val="none" w:sz="0" w:space="0" w:color="auto"/>
                        <w:left w:val="none" w:sz="0" w:space="0" w:color="auto"/>
                        <w:bottom w:val="none" w:sz="0" w:space="0" w:color="auto"/>
                        <w:right w:val="none" w:sz="0" w:space="0" w:color="auto"/>
                      </w:divBdr>
                    </w:div>
                  </w:divsChild>
                </w:div>
                <w:div w:id="2058696395">
                  <w:marLeft w:val="0"/>
                  <w:marRight w:val="0"/>
                  <w:marTop w:val="0"/>
                  <w:marBottom w:val="0"/>
                  <w:divBdr>
                    <w:top w:val="none" w:sz="0" w:space="0" w:color="auto"/>
                    <w:left w:val="none" w:sz="0" w:space="0" w:color="auto"/>
                    <w:bottom w:val="none" w:sz="0" w:space="0" w:color="auto"/>
                    <w:right w:val="none" w:sz="0" w:space="0" w:color="auto"/>
                  </w:divBdr>
                  <w:divsChild>
                    <w:div w:id="225454203">
                      <w:marLeft w:val="45"/>
                      <w:marRight w:val="0"/>
                      <w:marTop w:val="192"/>
                      <w:marBottom w:val="0"/>
                      <w:divBdr>
                        <w:top w:val="none" w:sz="0" w:space="0" w:color="auto"/>
                        <w:left w:val="none" w:sz="0" w:space="0" w:color="auto"/>
                        <w:bottom w:val="none" w:sz="0" w:space="0" w:color="auto"/>
                        <w:right w:val="none" w:sz="0" w:space="0" w:color="auto"/>
                      </w:divBdr>
                      <w:divsChild>
                        <w:div w:id="172648529">
                          <w:marLeft w:val="0"/>
                          <w:marRight w:val="0"/>
                          <w:marTop w:val="0"/>
                          <w:marBottom w:val="0"/>
                          <w:divBdr>
                            <w:top w:val="none" w:sz="0" w:space="0" w:color="auto"/>
                            <w:left w:val="none" w:sz="0" w:space="0" w:color="auto"/>
                            <w:bottom w:val="none" w:sz="0" w:space="0" w:color="auto"/>
                            <w:right w:val="none" w:sz="0" w:space="0" w:color="auto"/>
                          </w:divBdr>
                        </w:div>
                      </w:divsChild>
                    </w:div>
                    <w:div w:id="1419865045">
                      <w:marLeft w:val="45"/>
                      <w:marRight w:val="0"/>
                      <w:marTop w:val="192"/>
                      <w:marBottom w:val="0"/>
                      <w:divBdr>
                        <w:top w:val="none" w:sz="0" w:space="0" w:color="auto"/>
                        <w:left w:val="none" w:sz="0" w:space="0" w:color="auto"/>
                        <w:bottom w:val="none" w:sz="0" w:space="0" w:color="auto"/>
                        <w:right w:val="none" w:sz="0" w:space="0" w:color="auto"/>
                      </w:divBdr>
                      <w:divsChild>
                        <w:div w:id="44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99810">
          <w:marLeft w:val="0"/>
          <w:marRight w:val="0"/>
          <w:marTop w:val="0"/>
          <w:marBottom w:val="0"/>
          <w:divBdr>
            <w:top w:val="none" w:sz="0" w:space="0" w:color="auto"/>
            <w:left w:val="none" w:sz="0" w:space="0" w:color="auto"/>
            <w:bottom w:val="none" w:sz="0" w:space="0" w:color="auto"/>
            <w:right w:val="none" w:sz="0" w:space="0" w:color="auto"/>
          </w:divBdr>
          <w:divsChild>
            <w:div w:id="1395810083">
              <w:marLeft w:val="0"/>
              <w:marRight w:val="0"/>
              <w:marTop w:val="0"/>
              <w:marBottom w:val="0"/>
              <w:divBdr>
                <w:top w:val="none" w:sz="0" w:space="0" w:color="auto"/>
                <w:left w:val="none" w:sz="0" w:space="0" w:color="auto"/>
                <w:bottom w:val="none" w:sz="0" w:space="0" w:color="auto"/>
                <w:right w:val="none" w:sz="0" w:space="0" w:color="auto"/>
              </w:divBdr>
              <w:divsChild>
                <w:div w:id="64691114">
                  <w:marLeft w:val="0"/>
                  <w:marRight w:val="1035"/>
                  <w:marTop w:val="0"/>
                  <w:marBottom w:val="0"/>
                  <w:divBdr>
                    <w:top w:val="none" w:sz="0" w:space="0" w:color="auto"/>
                    <w:left w:val="none" w:sz="0" w:space="0" w:color="auto"/>
                    <w:bottom w:val="none" w:sz="0" w:space="0" w:color="auto"/>
                    <w:right w:val="none" w:sz="0" w:space="0" w:color="auto"/>
                  </w:divBdr>
                  <w:divsChild>
                    <w:div w:id="1806391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4950">
          <w:marLeft w:val="0"/>
          <w:marRight w:val="0"/>
          <w:marTop w:val="0"/>
          <w:marBottom w:val="0"/>
          <w:divBdr>
            <w:top w:val="none" w:sz="0" w:space="0" w:color="auto"/>
            <w:left w:val="none" w:sz="0" w:space="0" w:color="auto"/>
            <w:bottom w:val="none" w:sz="0" w:space="0" w:color="auto"/>
            <w:right w:val="none" w:sz="0" w:space="0" w:color="auto"/>
          </w:divBdr>
          <w:divsChild>
            <w:div w:id="1909531795">
              <w:marLeft w:val="0"/>
              <w:marRight w:val="0"/>
              <w:marTop w:val="0"/>
              <w:marBottom w:val="0"/>
              <w:divBdr>
                <w:top w:val="none" w:sz="0" w:space="0" w:color="auto"/>
                <w:left w:val="none" w:sz="0" w:space="0" w:color="auto"/>
                <w:bottom w:val="none" w:sz="0" w:space="0" w:color="auto"/>
                <w:right w:val="none" w:sz="0" w:space="0" w:color="auto"/>
              </w:divBdr>
              <w:divsChild>
                <w:div w:id="527253601">
                  <w:marLeft w:val="0"/>
                  <w:marRight w:val="1035"/>
                  <w:marTop w:val="0"/>
                  <w:marBottom w:val="0"/>
                  <w:divBdr>
                    <w:top w:val="none" w:sz="0" w:space="0" w:color="auto"/>
                    <w:left w:val="none" w:sz="0" w:space="0" w:color="auto"/>
                    <w:bottom w:val="none" w:sz="0" w:space="0" w:color="auto"/>
                    <w:right w:val="none" w:sz="0" w:space="0" w:color="auto"/>
                  </w:divBdr>
                  <w:divsChild>
                    <w:div w:id="1536112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270">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0"/>
              <w:divBdr>
                <w:top w:val="none" w:sz="0" w:space="0" w:color="auto"/>
                <w:left w:val="none" w:sz="0" w:space="0" w:color="auto"/>
                <w:bottom w:val="none" w:sz="0" w:space="0" w:color="auto"/>
                <w:right w:val="none" w:sz="0" w:space="0" w:color="auto"/>
              </w:divBdr>
              <w:divsChild>
                <w:div w:id="1763144747">
                  <w:marLeft w:val="0"/>
                  <w:marRight w:val="1035"/>
                  <w:marTop w:val="0"/>
                  <w:marBottom w:val="0"/>
                  <w:divBdr>
                    <w:top w:val="none" w:sz="0" w:space="0" w:color="auto"/>
                    <w:left w:val="none" w:sz="0" w:space="0" w:color="auto"/>
                    <w:bottom w:val="none" w:sz="0" w:space="0" w:color="auto"/>
                    <w:right w:val="none" w:sz="0" w:space="0" w:color="auto"/>
                  </w:divBdr>
                  <w:divsChild>
                    <w:div w:id="18731813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958">
          <w:marLeft w:val="0"/>
          <w:marRight w:val="0"/>
          <w:marTop w:val="0"/>
          <w:marBottom w:val="0"/>
          <w:divBdr>
            <w:top w:val="none" w:sz="0" w:space="0" w:color="auto"/>
            <w:left w:val="none" w:sz="0" w:space="0" w:color="auto"/>
            <w:bottom w:val="none" w:sz="0" w:space="0" w:color="auto"/>
            <w:right w:val="none" w:sz="0" w:space="0" w:color="auto"/>
          </w:divBdr>
          <w:divsChild>
            <w:div w:id="208226148">
              <w:marLeft w:val="0"/>
              <w:marRight w:val="0"/>
              <w:marTop w:val="0"/>
              <w:marBottom w:val="0"/>
              <w:divBdr>
                <w:top w:val="none" w:sz="0" w:space="0" w:color="auto"/>
                <w:left w:val="none" w:sz="0" w:space="0" w:color="auto"/>
                <w:bottom w:val="none" w:sz="0" w:space="0" w:color="auto"/>
                <w:right w:val="none" w:sz="0" w:space="0" w:color="auto"/>
              </w:divBdr>
              <w:divsChild>
                <w:div w:id="626156935">
                  <w:marLeft w:val="0"/>
                  <w:marRight w:val="1035"/>
                  <w:marTop w:val="0"/>
                  <w:marBottom w:val="0"/>
                  <w:divBdr>
                    <w:top w:val="none" w:sz="0" w:space="0" w:color="auto"/>
                    <w:left w:val="none" w:sz="0" w:space="0" w:color="auto"/>
                    <w:bottom w:val="none" w:sz="0" w:space="0" w:color="auto"/>
                    <w:right w:val="none" w:sz="0" w:space="0" w:color="auto"/>
                  </w:divBdr>
                  <w:divsChild>
                    <w:div w:id="10656852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1594">
          <w:marLeft w:val="0"/>
          <w:marRight w:val="0"/>
          <w:marTop w:val="0"/>
          <w:marBottom w:val="0"/>
          <w:divBdr>
            <w:top w:val="none" w:sz="0" w:space="0" w:color="auto"/>
            <w:left w:val="none" w:sz="0" w:space="0" w:color="auto"/>
            <w:bottom w:val="none" w:sz="0" w:space="0" w:color="auto"/>
            <w:right w:val="none" w:sz="0" w:space="0" w:color="auto"/>
          </w:divBdr>
          <w:divsChild>
            <w:div w:id="737902165">
              <w:marLeft w:val="0"/>
              <w:marRight w:val="0"/>
              <w:marTop w:val="0"/>
              <w:marBottom w:val="0"/>
              <w:divBdr>
                <w:top w:val="none" w:sz="0" w:space="0" w:color="auto"/>
                <w:left w:val="none" w:sz="0" w:space="0" w:color="auto"/>
                <w:bottom w:val="none" w:sz="0" w:space="0" w:color="auto"/>
                <w:right w:val="none" w:sz="0" w:space="0" w:color="auto"/>
              </w:divBdr>
              <w:divsChild>
                <w:div w:id="194853870">
                  <w:marLeft w:val="0"/>
                  <w:marRight w:val="1035"/>
                  <w:marTop w:val="0"/>
                  <w:marBottom w:val="0"/>
                  <w:divBdr>
                    <w:top w:val="none" w:sz="0" w:space="0" w:color="auto"/>
                    <w:left w:val="none" w:sz="0" w:space="0" w:color="auto"/>
                    <w:bottom w:val="none" w:sz="0" w:space="0" w:color="auto"/>
                    <w:right w:val="none" w:sz="0" w:space="0" w:color="auto"/>
                  </w:divBdr>
                  <w:divsChild>
                    <w:div w:id="111499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4762">
          <w:marLeft w:val="0"/>
          <w:marRight w:val="0"/>
          <w:marTop w:val="0"/>
          <w:marBottom w:val="0"/>
          <w:divBdr>
            <w:top w:val="none" w:sz="0" w:space="0" w:color="auto"/>
            <w:left w:val="none" w:sz="0" w:space="0" w:color="auto"/>
            <w:bottom w:val="none" w:sz="0" w:space="0" w:color="auto"/>
            <w:right w:val="none" w:sz="0" w:space="0" w:color="auto"/>
          </w:divBdr>
          <w:divsChild>
            <w:div w:id="1065837104">
              <w:marLeft w:val="0"/>
              <w:marRight w:val="0"/>
              <w:marTop w:val="0"/>
              <w:marBottom w:val="0"/>
              <w:divBdr>
                <w:top w:val="none" w:sz="0" w:space="0" w:color="auto"/>
                <w:left w:val="none" w:sz="0" w:space="0" w:color="auto"/>
                <w:bottom w:val="none" w:sz="0" w:space="0" w:color="auto"/>
                <w:right w:val="none" w:sz="0" w:space="0" w:color="auto"/>
              </w:divBdr>
              <w:divsChild>
                <w:div w:id="1116021887">
                  <w:marLeft w:val="0"/>
                  <w:marRight w:val="1035"/>
                  <w:marTop w:val="0"/>
                  <w:marBottom w:val="0"/>
                  <w:divBdr>
                    <w:top w:val="none" w:sz="0" w:space="0" w:color="auto"/>
                    <w:left w:val="none" w:sz="0" w:space="0" w:color="auto"/>
                    <w:bottom w:val="none" w:sz="0" w:space="0" w:color="auto"/>
                    <w:right w:val="none" w:sz="0" w:space="0" w:color="auto"/>
                  </w:divBdr>
                  <w:divsChild>
                    <w:div w:id="4579917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1416">
          <w:marLeft w:val="0"/>
          <w:marRight w:val="0"/>
          <w:marTop w:val="0"/>
          <w:marBottom w:val="0"/>
          <w:divBdr>
            <w:top w:val="none" w:sz="0" w:space="0" w:color="auto"/>
            <w:left w:val="none" w:sz="0" w:space="0" w:color="auto"/>
            <w:bottom w:val="none" w:sz="0" w:space="0" w:color="auto"/>
            <w:right w:val="none" w:sz="0" w:space="0" w:color="auto"/>
          </w:divBdr>
          <w:divsChild>
            <w:div w:id="1786272111">
              <w:marLeft w:val="0"/>
              <w:marRight w:val="0"/>
              <w:marTop w:val="0"/>
              <w:marBottom w:val="0"/>
              <w:divBdr>
                <w:top w:val="none" w:sz="0" w:space="0" w:color="auto"/>
                <w:left w:val="none" w:sz="0" w:space="0" w:color="auto"/>
                <w:bottom w:val="none" w:sz="0" w:space="0" w:color="auto"/>
                <w:right w:val="none" w:sz="0" w:space="0" w:color="auto"/>
              </w:divBdr>
              <w:divsChild>
                <w:div w:id="1414279928">
                  <w:marLeft w:val="0"/>
                  <w:marRight w:val="1035"/>
                  <w:marTop w:val="0"/>
                  <w:marBottom w:val="0"/>
                  <w:divBdr>
                    <w:top w:val="none" w:sz="0" w:space="0" w:color="auto"/>
                    <w:left w:val="none" w:sz="0" w:space="0" w:color="auto"/>
                    <w:bottom w:val="none" w:sz="0" w:space="0" w:color="auto"/>
                    <w:right w:val="none" w:sz="0" w:space="0" w:color="auto"/>
                  </w:divBdr>
                  <w:divsChild>
                    <w:div w:id="83382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1960">
          <w:marLeft w:val="0"/>
          <w:marRight w:val="0"/>
          <w:marTop w:val="0"/>
          <w:marBottom w:val="0"/>
          <w:divBdr>
            <w:top w:val="none" w:sz="0" w:space="0" w:color="auto"/>
            <w:left w:val="none" w:sz="0" w:space="0" w:color="auto"/>
            <w:bottom w:val="none" w:sz="0" w:space="0" w:color="auto"/>
            <w:right w:val="none" w:sz="0" w:space="0" w:color="auto"/>
          </w:divBdr>
          <w:divsChild>
            <w:div w:id="234435117">
              <w:marLeft w:val="0"/>
              <w:marRight w:val="0"/>
              <w:marTop w:val="0"/>
              <w:marBottom w:val="0"/>
              <w:divBdr>
                <w:top w:val="none" w:sz="0" w:space="0" w:color="auto"/>
                <w:left w:val="none" w:sz="0" w:space="0" w:color="auto"/>
                <w:bottom w:val="none" w:sz="0" w:space="0" w:color="auto"/>
                <w:right w:val="none" w:sz="0" w:space="0" w:color="auto"/>
              </w:divBdr>
              <w:divsChild>
                <w:div w:id="1199704338">
                  <w:marLeft w:val="0"/>
                  <w:marRight w:val="1035"/>
                  <w:marTop w:val="0"/>
                  <w:marBottom w:val="0"/>
                  <w:divBdr>
                    <w:top w:val="none" w:sz="0" w:space="0" w:color="auto"/>
                    <w:left w:val="none" w:sz="0" w:space="0" w:color="auto"/>
                    <w:bottom w:val="none" w:sz="0" w:space="0" w:color="auto"/>
                    <w:right w:val="none" w:sz="0" w:space="0" w:color="auto"/>
                  </w:divBdr>
                  <w:divsChild>
                    <w:div w:id="16597710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943">
          <w:marLeft w:val="0"/>
          <w:marRight w:val="0"/>
          <w:marTop w:val="0"/>
          <w:marBottom w:val="0"/>
          <w:divBdr>
            <w:top w:val="none" w:sz="0" w:space="0" w:color="auto"/>
            <w:left w:val="none" w:sz="0" w:space="0" w:color="auto"/>
            <w:bottom w:val="none" w:sz="0" w:space="0" w:color="auto"/>
            <w:right w:val="none" w:sz="0" w:space="0" w:color="auto"/>
          </w:divBdr>
          <w:divsChild>
            <w:div w:id="2043020673">
              <w:marLeft w:val="0"/>
              <w:marRight w:val="0"/>
              <w:marTop w:val="0"/>
              <w:marBottom w:val="0"/>
              <w:divBdr>
                <w:top w:val="none" w:sz="0" w:space="0" w:color="auto"/>
                <w:left w:val="none" w:sz="0" w:space="0" w:color="auto"/>
                <w:bottom w:val="none" w:sz="0" w:space="0" w:color="auto"/>
                <w:right w:val="none" w:sz="0" w:space="0" w:color="auto"/>
              </w:divBdr>
              <w:divsChild>
                <w:div w:id="514736826">
                  <w:marLeft w:val="0"/>
                  <w:marRight w:val="1035"/>
                  <w:marTop w:val="0"/>
                  <w:marBottom w:val="0"/>
                  <w:divBdr>
                    <w:top w:val="none" w:sz="0" w:space="0" w:color="auto"/>
                    <w:left w:val="none" w:sz="0" w:space="0" w:color="auto"/>
                    <w:bottom w:val="none" w:sz="0" w:space="0" w:color="auto"/>
                    <w:right w:val="none" w:sz="0" w:space="0" w:color="auto"/>
                  </w:divBdr>
                  <w:divsChild>
                    <w:div w:id="997539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sChild>
        <w:div w:id="255872276">
          <w:marLeft w:val="0"/>
          <w:marRight w:val="0"/>
          <w:marTop w:val="270"/>
          <w:marBottom w:val="0"/>
          <w:divBdr>
            <w:top w:val="single" w:sz="6" w:space="18" w:color="D8D8D8"/>
            <w:left w:val="none" w:sz="0" w:space="0" w:color="auto"/>
            <w:bottom w:val="none" w:sz="0" w:space="0" w:color="auto"/>
            <w:right w:val="none" w:sz="0" w:space="0" w:color="auto"/>
          </w:divBdr>
          <w:divsChild>
            <w:div w:id="1790394870">
              <w:marLeft w:val="0"/>
              <w:marRight w:val="0"/>
              <w:marTop w:val="0"/>
              <w:marBottom w:val="0"/>
              <w:divBdr>
                <w:top w:val="none" w:sz="0" w:space="0" w:color="auto"/>
                <w:left w:val="none" w:sz="0" w:space="0" w:color="auto"/>
                <w:bottom w:val="none" w:sz="0" w:space="0" w:color="auto"/>
                <w:right w:val="none" w:sz="0" w:space="0" w:color="auto"/>
              </w:divBdr>
              <w:divsChild>
                <w:div w:id="1839802469">
                  <w:marLeft w:val="0"/>
                  <w:marRight w:val="0"/>
                  <w:marTop w:val="0"/>
                  <w:marBottom w:val="0"/>
                  <w:divBdr>
                    <w:top w:val="none" w:sz="0" w:space="0" w:color="auto"/>
                    <w:left w:val="none" w:sz="0" w:space="0" w:color="auto"/>
                    <w:bottom w:val="none" w:sz="0" w:space="0" w:color="auto"/>
                    <w:right w:val="none" w:sz="0" w:space="0" w:color="auto"/>
                  </w:divBdr>
                  <w:divsChild>
                    <w:div w:id="179903943">
                      <w:marLeft w:val="240"/>
                      <w:marRight w:val="0"/>
                      <w:marTop w:val="0"/>
                      <w:marBottom w:val="0"/>
                      <w:divBdr>
                        <w:top w:val="none" w:sz="0" w:space="0" w:color="auto"/>
                        <w:left w:val="none" w:sz="0" w:space="0" w:color="auto"/>
                        <w:bottom w:val="none" w:sz="0" w:space="0" w:color="auto"/>
                        <w:right w:val="none" w:sz="0" w:space="0" w:color="auto"/>
                      </w:divBdr>
                    </w:div>
                  </w:divsChild>
                </w:div>
                <w:div w:id="1673801560">
                  <w:marLeft w:val="0"/>
                  <w:marRight w:val="0"/>
                  <w:marTop w:val="0"/>
                  <w:marBottom w:val="0"/>
                  <w:divBdr>
                    <w:top w:val="none" w:sz="0" w:space="0" w:color="auto"/>
                    <w:left w:val="none" w:sz="0" w:space="0" w:color="auto"/>
                    <w:bottom w:val="none" w:sz="0" w:space="0" w:color="auto"/>
                    <w:right w:val="none" w:sz="0" w:space="0" w:color="auto"/>
                  </w:divBdr>
                  <w:divsChild>
                    <w:div w:id="171645710">
                      <w:marLeft w:val="45"/>
                      <w:marRight w:val="0"/>
                      <w:marTop w:val="192"/>
                      <w:marBottom w:val="0"/>
                      <w:divBdr>
                        <w:top w:val="none" w:sz="0" w:space="0" w:color="auto"/>
                        <w:left w:val="none" w:sz="0" w:space="0" w:color="auto"/>
                        <w:bottom w:val="none" w:sz="0" w:space="0" w:color="auto"/>
                        <w:right w:val="none" w:sz="0" w:space="0" w:color="auto"/>
                      </w:divBdr>
                      <w:divsChild>
                        <w:div w:id="779488994">
                          <w:marLeft w:val="0"/>
                          <w:marRight w:val="0"/>
                          <w:marTop w:val="0"/>
                          <w:marBottom w:val="0"/>
                          <w:divBdr>
                            <w:top w:val="none" w:sz="0" w:space="0" w:color="auto"/>
                            <w:left w:val="none" w:sz="0" w:space="0" w:color="auto"/>
                            <w:bottom w:val="none" w:sz="0" w:space="0" w:color="auto"/>
                            <w:right w:val="none" w:sz="0" w:space="0" w:color="auto"/>
                          </w:divBdr>
                        </w:div>
                      </w:divsChild>
                    </w:div>
                    <w:div w:id="2060125584">
                      <w:marLeft w:val="45"/>
                      <w:marRight w:val="0"/>
                      <w:marTop w:val="192"/>
                      <w:marBottom w:val="0"/>
                      <w:divBdr>
                        <w:top w:val="none" w:sz="0" w:space="0" w:color="auto"/>
                        <w:left w:val="none" w:sz="0" w:space="0" w:color="auto"/>
                        <w:bottom w:val="none" w:sz="0" w:space="0" w:color="auto"/>
                        <w:right w:val="none" w:sz="0" w:space="0" w:color="auto"/>
                      </w:divBdr>
                      <w:divsChild>
                        <w:div w:id="2085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0570">
          <w:marLeft w:val="0"/>
          <w:marRight w:val="0"/>
          <w:marTop w:val="0"/>
          <w:marBottom w:val="0"/>
          <w:divBdr>
            <w:top w:val="none" w:sz="0" w:space="0" w:color="auto"/>
            <w:left w:val="none" w:sz="0" w:space="0" w:color="auto"/>
            <w:bottom w:val="none" w:sz="0" w:space="0" w:color="auto"/>
            <w:right w:val="none" w:sz="0" w:space="0" w:color="auto"/>
          </w:divBdr>
          <w:divsChild>
            <w:div w:id="2111852170">
              <w:marLeft w:val="0"/>
              <w:marRight w:val="0"/>
              <w:marTop w:val="0"/>
              <w:marBottom w:val="0"/>
              <w:divBdr>
                <w:top w:val="none" w:sz="0" w:space="0" w:color="auto"/>
                <w:left w:val="none" w:sz="0" w:space="0" w:color="auto"/>
                <w:bottom w:val="none" w:sz="0" w:space="0" w:color="auto"/>
                <w:right w:val="none" w:sz="0" w:space="0" w:color="auto"/>
              </w:divBdr>
              <w:divsChild>
                <w:div w:id="1008101366">
                  <w:marLeft w:val="0"/>
                  <w:marRight w:val="1035"/>
                  <w:marTop w:val="0"/>
                  <w:marBottom w:val="0"/>
                  <w:divBdr>
                    <w:top w:val="none" w:sz="0" w:space="0" w:color="auto"/>
                    <w:left w:val="none" w:sz="0" w:space="0" w:color="auto"/>
                    <w:bottom w:val="none" w:sz="0" w:space="0" w:color="auto"/>
                    <w:right w:val="none" w:sz="0" w:space="0" w:color="auto"/>
                  </w:divBdr>
                  <w:divsChild>
                    <w:div w:id="43333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7757">
          <w:marLeft w:val="0"/>
          <w:marRight w:val="0"/>
          <w:marTop w:val="0"/>
          <w:marBottom w:val="0"/>
          <w:divBdr>
            <w:top w:val="none" w:sz="0" w:space="0" w:color="auto"/>
            <w:left w:val="none" w:sz="0" w:space="0" w:color="auto"/>
            <w:bottom w:val="none" w:sz="0" w:space="0" w:color="auto"/>
            <w:right w:val="none" w:sz="0" w:space="0" w:color="auto"/>
          </w:divBdr>
          <w:divsChild>
            <w:div w:id="1509633766">
              <w:marLeft w:val="0"/>
              <w:marRight w:val="0"/>
              <w:marTop w:val="0"/>
              <w:marBottom w:val="0"/>
              <w:divBdr>
                <w:top w:val="none" w:sz="0" w:space="0" w:color="auto"/>
                <w:left w:val="none" w:sz="0" w:space="0" w:color="auto"/>
                <w:bottom w:val="none" w:sz="0" w:space="0" w:color="auto"/>
                <w:right w:val="none" w:sz="0" w:space="0" w:color="auto"/>
              </w:divBdr>
              <w:divsChild>
                <w:div w:id="703674731">
                  <w:marLeft w:val="0"/>
                  <w:marRight w:val="1035"/>
                  <w:marTop w:val="0"/>
                  <w:marBottom w:val="0"/>
                  <w:divBdr>
                    <w:top w:val="none" w:sz="0" w:space="0" w:color="auto"/>
                    <w:left w:val="none" w:sz="0" w:space="0" w:color="auto"/>
                    <w:bottom w:val="none" w:sz="0" w:space="0" w:color="auto"/>
                    <w:right w:val="none" w:sz="0" w:space="0" w:color="auto"/>
                  </w:divBdr>
                  <w:divsChild>
                    <w:div w:id="14276512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833">
          <w:marLeft w:val="0"/>
          <w:marRight w:val="0"/>
          <w:marTop w:val="0"/>
          <w:marBottom w:val="0"/>
          <w:divBdr>
            <w:top w:val="none" w:sz="0" w:space="0" w:color="auto"/>
            <w:left w:val="none" w:sz="0" w:space="0" w:color="auto"/>
            <w:bottom w:val="none" w:sz="0" w:space="0" w:color="auto"/>
            <w:right w:val="none" w:sz="0" w:space="0" w:color="auto"/>
          </w:divBdr>
          <w:divsChild>
            <w:div w:id="1595478705">
              <w:marLeft w:val="0"/>
              <w:marRight w:val="0"/>
              <w:marTop w:val="0"/>
              <w:marBottom w:val="0"/>
              <w:divBdr>
                <w:top w:val="none" w:sz="0" w:space="0" w:color="auto"/>
                <w:left w:val="none" w:sz="0" w:space="0" w:color="auto"/>
                <w:bottom w:val="none" w:sz="0" w:space="0" w:color="auto"/>
                <w:right w:val="none" w:sz="0" w:space="0" w:color="auto"/>
              </w:divBdr>
              <w:divsChild>
                <w:div w:id="1299414968">
                  <w:marLeft w:val="0"/>
                  <w:marRight w:val="1035"/>
                  <w:marTop w:val="0"/>
                  <w:marBottom w:val="0"/>
                  <w:divBdr>
                    <w:top w:val="none" w:sz="0" w:space="0" w:color="auto"/>
                    <w:left w:val="none" w:sz="0" w:space="0" w:color="auto"/>
                    <w:bottom w:val="none" w:sz="0" w:space="0" w:color="auto"/>
                    <w:right w:val="none" w:sz="0" w:space="0" w:color="auto"/>
                  </w:divBdr>
                  <w:divsChild>
                    <w:div w:id="15590496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7348">
      <w:bodyDiv w:val="1"/>
      <w:marLeft w:val="0"/>
      <w:marRight w:val="0"/>
      <w:marTop w:val="0"/>
      <w:marBottom w:val="0"/>
      <w:divBdr>
        <w:top w:val="none" w:sz="0" w:space="0" w:color="auto"/>
        <w:left w:val="none" w:sz="0" w:space="0" w:color="auto"/>
        <w:bottom w:val="none" w:sz="0" w:space="0" w:color="auto"/>
        <w:right w:val="none" w:sz="0" w:space="0" w:color="auto"/>
      </w:divBdr>
    </w:div>
    <w:div w:id="1512571708">
      <w:bodyDiv w:val="1"/>
      <w:marLeft w:val="0"/>
      <w:marRight w:val="0"/>
      <w:marTop w:val="0"/>
      <w:marBottom w:val="0"/>
      <w:divBdr>
        <w:top w:val="none" w:sz="0" w:space="0" w:color="auto"/>
        <w:left w:val="none" w:sz="0" w:space="0" w:color="auto"/>
        <w:bottom w:val="none" w:sz="0" w:space="0" w:color="auto"/>
        <w:right w:val="none" w:sz="0" w:space="0" w:color="auto"/>
      </w:divBdr>
      <w:divsChild>
        <w:div w:id="437414249">
          <w:marLeft w:val="0"/>
          <w:marRight w:val="0"/>
          <w:marTop w:val="270"/>
          <w:marBottom w:val="0"/>
          <w:divBdr>
            <w:top w:val="single" w:sz="6" w:space="18" w:color="D8D8D8"/>
            <w:left w:val="none" w:sz="0" w:space="0" w:color="auto"/>
            <w:bottom w:val="none" w:sz="0" w:space="0" w:color="auto"/>
            <w:right w:val="none" w:sz="0" w:space="0" w:color="auto"/>
          </w:divBdr>
          <w:divsChild>
            <w:div w:id="677999628">
              <w:marLeft w:val="0"/>
              <w:marRight w:val="0"/>
              <w:marTop w:val="0"/>
              <w:marBottom w:val="0"/>
              <w:divBdr>
                <w:top w:val="none" w:sz="0" w:space="0" w:color="auto"/>
                <w:left w:val="none" w:sz="0" w:space="0" w:color="auto"/>
                <w:bottom w:val="none" w:sz="0" w:space="0" w:color="auto"/>
                <w:right w:val="none" w:sz="0" w:space="0" w:color="auto"/>
              </w:divBdr>
              <w:divsChild>
                <w:div w:id="2062904470">
                  <w:marLeft w:val="0"/>
                  <w:marRight w:val="0"/>
                  <w:marTop w:val="0"/>
                  <w:marBottom w:val="0"/>
                  <w:divBdr>
                    <w:top w:val="none" w:sz="0" w:space="0" w:color="auto"/>
                    <w:left w:val="none" w:sz="0" w:space="0" w:color="auto"/>
                    <w:bottom w:val="none" w:sz="0" w:space="0" w:color="auto"/>
                    <w:right w:val="none" w:sz="0" w:space="0" w:color="auto"/>
                  </w:divBdr>
                  <w:divsChild>
                    <w:div w:id="169299326">
                      <w:marLeft w:val="240"/>
                      <w:marRight w:val="0"/>
                      <w:marTop w:val="0"/>
                      <w:marBottom w:val="0"/>
                      <w:divBdr>
                        <w:top w:val="none" w:sz="0" w:space="0" w:color="auto"/>
                        <w:left w:val="none" w:sz="0" w:space="0" w:color="auto"/>
                        <w:bottom w:val="none" w:sz="0" w:space="0" w:color="auto"/>
                        <w:right w:val="none" w:sz="0" w:space="0" w:color="auto"/>
                      </w:divBdr>
                    </w:div>
                  </w:divsChild>
                </w:div>
                <w:div w:id="1222516165">
                  <w:marLeft w:val="0"/>
                  <w:marRight w:val="0"/>
                  <w:marTop w:val="0"/>
                  <w:marBottom w:val="0"/>
                  <w:divBdr>
                    <w:top w:val="none" w:sz="0" w:space="0" w:color="auto"/>
                    <w:left w:val="none" w:sz="0" w:space="0" w:color="auto"/>
                    <w:bottom w:val="none" w:sz="0" w:space="0" w:color="auto"/>
                    <w:right w:val="none" w:sz="0" w:space="0" w:color="auto"/>
                  </w:divBdr>
                  <w:divsChild>
                    <w:div w:id="546530446">
                      <w:marLeft w:val="45"/>
                      <w:marRight w:val="0"/>
                      <w:marTop w:val="192"/>
                      <w:marBottom w:val="0"/>
                      <w:divBdr>
                        <w:top w:val="none" w:sz="0" w:space="0" w:color="auto"/>
                        <w:left w:val="none" w:sz="0" w:space="0" w:color="auto"/>
                        <w:bottom w:val="none" w:sz="0" w:space="0" w:color="auto"/>
                        <w:right w:val="none" w:sz="0" w:space="0" w:color="auto"/>
                      </w:divBdr>
                      <w:divsChild>
                        <w:div w:id="1781024193">
                          <w:marLeft w:val="0"/>
                          <w:marRight w:val="0"/>
                          <w:marTop w:val="0"/>
                          <w:marBottom w:val="0"/>
                          <w:divBdr>
                            <w:top w:val="none" w:sz="0" w:space="0" w:color="auto"/>
                            <w:left w:val="none" w:sz="0" w:space="0" w:color="auto"/>
                            <w:bottom w:val="none" w:sz="0" w:space="0" w:color="auto"/>
                            <w:right w:val="none" w:sz="0" w:space="0" w:color="auto"/>
                          </w:divBdr>
                        </w:div>
                      </w:divsChild>
                    </w:div>
                    <w:div w:id="1915123762">
                      <w:marLeft w:val="45"/>
                      <w:marRight w:val="0"/>
                      <w:marTop w:val="192"/>
                      <w:marBottom w:val="0"/>
                      <w:divBdr>
                        <w:top w:val="none" w:sz="0" w:space="0" w:color="auto"/>
                        <w:left w:val="none" w:sz="0" w:space="0" w:color="auto"/>
                        <w:bottom w:val="none" w:sz="0" w:space="0" w:color="auto"/>
                        <w:right w:val="none" w:sz="0" w:space="0" w:color="auto"/>
                      </w:divBdr>
                      <w:divsChild>
                        <w:div w:id="1003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79756">
          <w:marLeft w:val="0"/>
          <w:marRight w:val="0"/>
          <w:marTop w:val="0"/>
          <w:marBottom w:val="0"/>
          <w:divBdr>
            <w:top w:val="none" w:sz="0" w:space="0" w:color="auto"/>
            <w:left w:val="none" w:sz="0" w:space="0" w:color="auto"/>
            <w:bottom w:val="none" w:sz="0" w:space="0" w:color="auto"/>
            <w:right w:val="none" w:sz="0" w:space="0" w:color="auto"/>
          </w:divBdr>
          <w:divsChild>
            <w:div w:id="835222918">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1035"/>
                  <w:marTop w:val="0"/>
                  <w:marBottom w:val="0"/>
                  <w:divBdr>
                    <w:top w:val="none" w:sz="0" w:space="0" w:color="auto"/>
                    <w:left w:val="none" w:sz="0" w:space="0" w:color="auto"/>
                    <w:bottom w:val="none" w:sz="0" w:space="0" w:color="auto"/>
                    <w:right w:val="none" w:sz="0" w:space="0" w:color="auto"/>
                  </w:divBdr>
                  <w:divsChild>
                    <w:div w:id="62608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761">
          <w:marLeft w:val="0"/>
          <w:marRight w:val="0"/>
          <w:marTop w:val="0"/>
          <w:marBottom w:val="0"/>
          <w:divBdr>
            <w:top w:val="none" w:sz="0" w:space="0" w:color="auto"/>
            <w:left w:val="none" w:sz="0" w:space="0" w:color="auto"/>
            <w:bottom w:val="none" w:sz="0" w:space="0" w:color="auto"/>
            <w:right w:val="none" w:sz="0" w:space="0" w:color="auto"/>
          </w:divBdr>
          <w:divsChild>
            <w:div w:id="1118522460">
              <w:marLeft w:val="0"/>
              <w:marRight w:val="0"/>
              <w:marTop w:val="0"/>
              <w:marBottom w:val="0"/>
              <w:divBdr>
                <w:top w:val="none" w:sz="0" w:space="0" w:color="auto"/>
                <w:left w:val="none" w:sz="0" w:space="0" w:color="auto"/>
                <w:bottom w:val="none" w:sz="0" w:space="0" w:color="auto"/>
                <w:right w:val="none" w:sz="0" w:space="0" w:color="auto"/>
              </w:divBdr>
              <w:divsChild>
                <w:div w:id="157234932">
                  <w:marLeft w:val="0"/>
                  <w:marRight w:val="1035"/>
                  <w:marTop w:val="0"/>
                  <w:marBottom w:val="0"/>
                  <w:divBdr>
                    <w:top w:val="none" w:sz="0" w:space="0" w:color="auto"/>
                    <w:left w:val="none" w:sz="0" w:space="0" w:color="auto"/>
                    <w:bottom w:val="none" w:sz="0" w:space="0" w:color="auto"/>
                    <w:right w:val="none" w:sz="0" w:space="0" w:color="auto"/>
                  </w:divBdr>
                  <w:divsChild>
                    <w:div w:id="523055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7823">
          <w:marLeft w:val="0"/>
          <w:marRight w:val="0"/>
          <w:marTop w:val="0"/>
          <w:marBottom w:val="0"/>
          <w:divBdr>
            <w:top w:val="none" w:sz="0" w:space="0" w:color="auto"/>
            <w:left w:val="none" w:sz="0" w:space="0" w:color="auto"/>
            <w:bottom w:val="none" w:sz="0" w:space="0" w:color="auto"/>
            <w:right w:val="none" w:sz="0" w:space="0" w:color="auto"/>
          </w:divBdr>
          <w:divsChild>
            <w:div w:id="933896674">
              <w:marLeft w:val="0"/>
              <w:marRight w:val="0"/>
              <w:marTop w:val="0"/>
              <w:marBottom w:val="0"/>
              <w:divBdr>
                <w:top w:val="none" w:sz="0" w:space="0" w:color="auto"/>
                <w:left w:val="none" w:sz="0" w:space="0" w:color="auto"/>
                <w:bottom w:val="none" w:sz="0" w:space="0" w:color="auto"/>
                <w:right w:val="none" w:sz="0" w:space="0" w:color="auto"/>
              </w:divBdr>
              <w:divsChild>
                <w:div w:id="1872962314">
                  <w:marLeft w:val="0"/>
                  <w:marRight w:val="1035"/>
                  <w:marTop w:val="0"/>
                  <w:marBottom w:val="0"/>
                  <w:divBdr>
                    <w:top w:val="none" w:sz="0" w:space="0" w:color="auto"/>
                    <w:left w:val="none" w:sz="0" w:space="0" w:color="auto"/>
                    <w:bottom w:val="none" w:sz="0" w:space="0" w:color="auto"/>
                    <w:right w:val="none" w:sz="0" w:space="0" w:color="auto"/>
                  </w:divBdr>
                  <w:divsChild>
                    <w:div w:id="853153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9059">
          <w:marLeft w:val="0"/>
          <w:marRight w:val="0"/>
          <w:marTop w:val="0"/>
          <w:marBottom w:val="0"/>
          <w:divBdr>
            <w:top w:val="none" w:sz="0" w:space="0" w:color="auto"/>
            <w:left w:val="none" w:sz="0" w:space="0" w:color="auto"/>
            <w:bottom w:val="none" w:sz="0" w:space="0" w:color="auto"/>
            <w:right w:val="none" w:sz="0" w:space="0" w:color="auto"/>
          </w:divBdr>
          <w:divsChild>
            <w:div w:id="253972972">
              <w:marLeft w:val="0"/>
              <w:marRight w:val="0"/>
              <w:marTop w:val="0"/>
              <w:marBottom w:val="0"/>
              <w:divBdr>
                <w:top w:val="none" w:sz="0" w:space="0" w:color="auto"/>
                <w:left w:val="none" w:sz="0" w:space="0" w:color="auto"/>
                <w:bottom w:val="none" w:sz="0" w:space="0" w:color="auto"/>
                <w:right w:val="none" w:sz="0" w:space="0" w:color="auto"/>
              </w:divBdr>
              <w:divsChild>
                <w:div w:id="1563175119">
                  <w:marLeft w:val="0"/>
                  <w:marRight w:val="1035"/>
                  <w:marTop w:val="0"/>
                  <w:marBottom w:val="0"/>
                  <w:divBdr>
                    <w:top w:val="none" w:sz="0" w:space="0" w:color="auto"/>
                    <w:left w:val="none" w:sz="0" w:space="0" w:color="auto"/>
                    <w:bottom w:val="none" w:sz="0" w:space="0" w:color="auto"/>
                    <w:right w:val="none" w:sz="0" w:space="0" w:color="auto"/>
                  </w:divBdr>
                  <w:divsChild>
                    <w:div w:id="8087903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5518">
          <w:marLeft w:val="0"/>
          <w:marRight w:val="0"/>
          <w:marTop w:val="0"/>
          <w:marBottom w:val="0"/>
          <w:divBdr>
            <w:top w:val="none" w:sz="0" w:space="0" w:color="auto"/>
            <w:left w:val="none" w:sz="0" w:space="0" w:color="auto"/>
            <w:bottom w:val="none" w:sz="0" w:space="0" w:color="auto"/>
            <w:right w:val="none" w:sz="0" w:space="0" w:color="auto"/>
          </w:divBdr>
          <w:divsChild>
            <w:div w:id="200872964">
              <w:marLeft w:val="0"/>
              <w:marRight w:val="0"/>
              <w:marTop w:val="0"/>
              <w:marBottom w:val="0"/>
              <w:divBdr>
                <w:top w:val="none" w:sz="0" w:space="0" w:color="auto"/>
                <w:left w:val="none" w:sz="0" w:space="0" w:color="auto"/>
                <w:bottom w:val="none" w:sz="0" w:space="0" w:color="auto"/>
                <w:right w:val="none" w:sz="0" w:space="0" w:color="auto"/>
              </w:divBdr>
              <w:divsChild>
                <w:div w:id="727147894">
                  <w:marLeft w:val="0"/>
                  <w:marRight w:val="1035"/>
                  <w:marTop w:val="0"/>
                  <w:marBottom w:val="0"/>
                  <w:divBdr>
                    <w:top w:val="none" w:sz="0" w:space="0" w:color="auto"/>
                    <w:left w:val="none" w:sz="0" w:space="0" w:color="auto"/>
                    <w:bottom w:val="none" w:sz="0" w:space="0" w:color="auto"/>
                    <w:right w:val="none" w:sz="0" w:space="0" w:color="auto"/>
                  </w:divBdr>
                  <w:divsChild>
                    <w:div w:id="181239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5240">
          <w:marLeft w:val="0"/>
          <w:marRight w:val="0"/>
          <w:marTop w:val="0"/>
          <w:marBottom w:val="0"/>
          <w:divBdr>
            <w:top w:val="none" w:sz="0" w:space="0" w:color="auto"/>
            <w:left w:val="none" w:sz="0" w:space="0" w:color="auto"/>
            <w:bottom w:val="none" w:sz="0" w:space="0" w:color="auto"/>
            <w:right w:val="none" w:sz="0" w:space="0" w:color="auto"/>
          </w:divBdr>
          <w:divsChild>
            <w:div w:id="1861426897">
              <w:marLeft w:val="0"/>
              <w:marRight w:val="0"/>
              <w:marTop w:val="0"/>
              <w:marBottom w:val="0"/>
              <w:divBdr>
                <w:top w:val="none" w:sz="0" w:space="0" w:color="auto"/>
                <w:left w:val="none" w:sz="0" w:space="0" w:color="auto"/>
                <w:bottom w:val="none" w:sz="0" w:space="0" w:color="auto"/>
                <w:right w:val="none" w:sz="0" w:space="0" w:color="auto"/>
              </w:divBdr>
              <w:divsChild>
                <w:div w:id="2023506985">
                  <w:marLeft w:val="0"/>
                  <w:marRight w:val="1035"/>
                  <w:marTop w:val="0"/>
                  <w:marBottom w:val="0"/>
                  <w:divBdr>
                    <w:top w:val="none" w:sz="0" w:space="0" w:color="auto"/>
                    <w:left w:val="none" w:sz="0" w:space="0" w:color="auto"/>
                    <w:bottom w:val="none" w:sz="0" w:space="0" w:color="auto"/>
                    <w:right w:val="none" w:sz="0" w:space="0" w:color="auto"/>
                  </w:divBdr>
                  <w:divsChild>
                    <w:div w:id="5312348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4993">
      <w:bodyDiv w:val="1"/>
      <w:marLeft w:val="0"/>
      <w:marRight w:val="0"/>
      <w:marTop w:val="0"/>
      <w:marBottom w:val="0"/>
      <w:divBdr>
        <w:top w:val="none" w:sz="0" w:space="0" w:color="auto"/>
        <w:left w:val="none" w:sz="0" w:space="0" w:color="auto"/>
        <w:bottom w:val="none" w:sz="0" w:space="0" w:color="auto"/>
        <w:right w:val="none" w:sz="0" w:space="0" w:color="auto"/>
      </w:divBdr>
      <w:divsChild>
        <w:div w:id="1438866475">
          <w:marLeft w:val="0"/>
          <w:marRight w:val="0"/>
          <w:marTop w:val="270"/>
          <w:marBottom w:val="0"/>
          <w:divBdr>
            <w:top w:val="single" w:sz="6" w:space="18" w:color="D8D8D8"/>
            <w:left w:val="none" w:sz="0" w:space="0" w:color="auto"/>
            <w:bottom w:val="none" w:sz="0" w:space="0" w:color="auto"/>
            <w:right w:val="none" w:sz="0" w:space="0" w:color="auto"/>
          </w:divBdr>
          <w:divsChild>
            <w:div w:id="2002538687">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sChild>
                    <w:div w:id="881743542">
                      <w:marLeft w:val="240"/>
                      <w:marRight w:val="0"/>
                      <w:marTop w:val="0"/>
                      <w:marBottom w:val="0"/>
                      <w:divBdr>
                        <w:top w:val="none" w:sz="0" w:space="0" w:color="auto"/>
                        <w:left w:val="none" w:sz="0" w:space="0" w:color="auto"/>
                        <w:bottom w:val="none" w:sz="0" w:space="0" w:color="auto"/>
                        <w:right w:val="none" w:sz="0" w:space="0" w:color="auto"/>
                      </w:divBdr>
                    </w:div>
                  </w:divsChild>
                </w:div>
                <w:div w:id="910123138">
                  <w:marLeft w:val="0"/>
                  <w:marRight w:val="0"/>
                  <w:marTop w:val="0"/>
                  <w:marBottom w:val="0"/>
                  <w:divBdr>
                    <w:top w:val="none" w:sz="0" w:space="0" w:color="auto"/>
                    <w:left w:val="none" w:sz="0" w:space="0" w:color="auto"/>
                    <w:bottom w:val="none" w:sz="0" w:space="0" w:color="auto"/>
                    <w:right w:val="none" w:sz="0" w:space="0" w:color="auto"/>
                  </w:divBdr>
                  <w:divsChild>
                    <w:div w:id="852186915">
                      <w:marLeft w:val="45"/>
                      <w:marRight w:val="0"/>
                      <w:marTop w:val="192"/>
                      <w:marBottom w:val="0"/>
                      <w:divBdr>
                        <w:top w:val="none" w:sz="0" w:space="0" w:color="auto"/>
                        <w:left w:val="none" w:sz="0" w:space="0" w:color="auto"/>
                        <w:bottom w:val="none" w:sz="0" w:space="0" w:color="auto"/>
                        <w:right w:val="none" w:sz="0" w:space="0" w:color="auto"/>
                      </w:divBdr>
                      <w:divsChild>
                        <w:div w:id="734738427">
                          <w:marLeft w:val="0"/>
                          <w:marRight w:val="0"/>
                          <w:marTop w:val="0"/>
                          <w:marBottom w:val="0"/>
                          <w:divBdr>
                            <w:top w:val="none" w:sz="0" w:space="0" w:color="auto"/>
                            <w:left w:val="none" w:sz="0" w:space="0" w:color="auto"/>
                            <w:bottom w:val="none" w:sz="0" w:space="0" w:color="auto"/>
                            <w:right w:val="none" w:sz="0" w:space="0" w:color="auto"/>
                          </w:divBdr>
                        </w:div>
                      </w:divsChild>
                    </w:div>
                    <w:div w:id="1113282828">
                      <w:marLeft w:val="45"/>
                      <w:marRight w:val="0"/>
                      <w:marTop w:val="192"/>
                      <w:marBottom w:val="0"/>
                      <w:divBdr>
                        <w:top w:val="none" w:sz="0" w:space="0" w:color="auto"/>
                        <w:left w:val="none" w:sz="0" w:space="0" w:color="auto"/>
                        <w:bottom w:val="none" w:sz="0" w:space="0" w:color="auto"/>
                        <w:right w:val="none" w:sz="0" w:space="0" w:color="auto"/>
                      </w:divBdr>
                      <w:divsChild>
                        <w:div w:id="1910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4124">
          <w:marLeft w:val="0"/>
          <w:marRight w:val="0"/>
          <w:marTop w:val="0"/>
          <w:marBottom w:val="0"/>
          <w:divBdr>
            <w:top w:val="none" w:sz="0" w:space="0" w:color="auto"/>
            <w:left w:val="none" w:sz="0" w:space="0" w:color="auto"/>
            <w:bottom w:val="none" w:sz="0" w:space="0" w:color="auto"/>
            <w:right w:val="none" w:sz="0" w:space="0" w:color="auto"/>
          </w:divBdr>
          <w:divsChild>
            <w:div w:id="1257907464">
              <w:marLeft w:val="0"/>
              <w:marRight w:val="0"/>
              <w:marTop w:val="0"/>
              <w:marBottom w:val="0"/>
              <w:divBdr>
                <w:top w:val="none" w:sz="0" w:space="0" w:color="auto"/>
                <w:left w:val="none" w:sz="0" w:space="0" w:color="auto"/>
                <w:bottom w:val="none" w:sz="0" w:space="0" w:color="auto"/>
                <w:right w:val="none" w:sz="0" w:space="0" w:color="auto"/>
              </w:divBdr>
              <w:divsChild>
                <w:div w:id="217014364">
                  <w:marLeft w:val="0"/>
                  <w:marRight w:val="1035"/>
                  <w:marTop w:val="0"/>
                  <w:marBottom w:val="0"/>
                  <w:divBdr>
                    <w:top w:val="none" w:sz="0" w:space="0" w:color="auto"/>
                    <w:left w:val="none" w:sz="0" w:space="0" w:color="auto"/>
                    <w:bottom w:val="none" w:sz="0" w:space="0" w:color="auto"/>
                    <w:right w:val="none" w:sz="0" w:space="0" w:color="auto"/>
                  </w:divBdr>
                  <w:divsChild>
                    <w:div w:id="318076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62">
          <w:marLeft w:val="0"/>
          <w:marRight w:val="0"/>
          <w:marTop w:val="0"/>
          <w:marBottom w:val="0"/>
          <w:divBdr>
            <w:top w:val="none" w:sz="0" w:space="0" w:color="auto"/>
            <w:left w:val="none" w:sz="0" w:space="0" w:color="auto"/>
            <w:bottom w:val="none" w:sz="0" w:space="0" w:color="auto"/>
            <w:right w:val="none" w:sz="0" w:space="0" w:color="auto"/>
          </w:divBdr>
          <w:divsChild>
            <w:div w:id="2111319669">
              <w:marLeft w:val="0"/>
              <w:marRight w:val="0"/>
              <w:marTop w:val="0"/>
              <w:marBottom w:val="0"/>
              <w:divBdr>
                <w:top w:val="none" w:sz="0" w:space="0" w:color="auto"/>
                <w:left w:val="none" w:sz="0" w:space="0" w:color="auto"/>
                <w:bottom w:val="none" w:sz="0" w:space="0" w:color="auto"/>
                <w:right w:val="none" w:sz="0" w:space="0" w:color="auto"/>
              </w:divBdr>
              <w:divsChild>
                <w:div w:id="382365337">
                  <w:marLeft w:val="0"/>
                  <w:marRight w:val="1035"/>
                  <w:marTop w:val="0"/>
                  <w:marBottom w:val="0"/>
                  <w:divBdr>
                    <w:top w:val="none" w:sz="0" w:space="0" w:color="auto"/>
                    <w:left w:val="none" w:sz="0" w:space="0" w:color="auto"/>
                    <w:bottom w:val="none" w:sz="0" w:space="0" w:color="auto"/>
                    <w:right w:val="none" w:sz="0" w:space="0" w:color="auto"/>
                  </w:divBdr>
                  <w:divsChild>
                    <w:div w:id="1272592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535">
          <w:marLeft w:val="0"/>
          <w:marRight w:val="0"/>
          <w:marTop w:val="0"/>
          <w:marBottom w:val="0"/>
          <w:divBdr>
            <w:top w:val="none" w:sz="0" w:space="0" w:color="auto"/>
            <w:left w:val="none" w:sz="0" w:space="0" w:color="auto"/>
            <w:bottom w:val="none" w:sz="0" w:space="0" w:color="auto"/>
            <w:right w:val="none" w:sz="0" w:space="0" w:color="auto"/>
          </w:divBdr>
          <w:divsChild>
            <w:div w:id="1656571856">
              <w:marLeft w:val="0"/>
              <w:marRight w:val="0"/>
              <w:marTop w:val="0"/>
              <w:marBottom w:val="0"/>
              <w:divBdr>
                <w:top w:val="none" w:sz="0" w:space="0" w:color="auto"/>
                <w:left w:val="none" w:sz="0" w:space="0" w:color="auto"/>
                <w:bottom w:val="none" w:sz="0" w:space="0" w:color="auto"/>
                <w:right w:val="none" w:sz="0" w:space="0" w:color="auto"/>
              </w:divBdr>
              <w:divsChild>
                <w:div w:id="1869489944">
                  <w:marLeft w:val="0"/>
                  <w:marRight w:val="1035"/>
                  <w:marTop w:val="0"/>
                  <w:marBottom w:val="0"/>
                  <w:divBdr>
                    <w:top w:val="none" w:sz="0" w:space="0" w:color="auto"/>
                    <w:left w:val="none" w:sz="0" w:space="0" w:color="auto"/>
                    <w:bottom w:val="none" w:sz="0" w:space="0" w:color="auto"/>
                    <w:right w:val="none" w:sz="0" w:space="0" w:color="auto"/>
                  </w:divBdr>
                  <w:divsChild>
                    <w:div w:id="1771656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9810">
          <w:marLeft w:val="0"/>
          <w:marRight w:val="0"/>
          <w:marTop w:val="0"/>
          <w:marBottom w:val="0"/>
          <w:divBdr>
            <w:top w:val="none" w:sz="0" w:space="0" w:color="auto"/>
            <w:left w:val="none" w:sz="0" w:space="0" w:color="auto"/>
            <w:bottom w:val="none" w:sz="0" w:space="0" w:color="auto"/>
            <w:right w:val="none" w:sz="0" w:space="0" w:color="auto"/>
          </w:divBdr>
          <w:divsChild>
            <w:div w:id="1397434818">
              <w:marLeft w:val="0"/>
              <w:marRight w:val="0"/>
              <w:marTop w:val="0"/>
              <w:marBottom w:val="0"/>
              <w:divBdr>
                <w:top w:val="none" w:sz="0" w:space="0" w:color="auto"/>
                <w:left w:val="none" w:sz="0" w:space="0" w:color="auto"/>
                <w:bottom w:val="none" w:sz="0" w:space="0" w:color="auto"/>
                <w:right w:val="none" w:sz="0" w:space="0" w:color="auto"/>
              </w:divBdr>
              <w:divsChild>
                <w:div w:id="1489134274">
                  <w:marLeft w:val="0"/>
                  <w:marRight w:val="1035"/>
                  <w:marTop w:val="0"/>
                  <w:marBottom w:val="0"/>
                  <w:divBdr>
                    <w:top w:val="none" w:sz="0" w:space="0" w:color="auto"/>
                    <w:left w:val="none" w:sz="0" w:space="0" w:color="auto"/>
                    <w:bottom w:val="none" w:sz="0" w:space="0" w:color="auto"/>
                    <w:right w:val="none" w:sz="0" w:space="0" w:color="auto"/>
                  </w:divBdr>
                  <w:divsChild>
                    <w:div w:id="5454824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8108">
          <w:marLeft w:val="0"/>
          <w:marRight w:val="0"/>
          <w:marTop w:val="0"/>
          <w:marBottom w:val="0"/>
          <w:divBdr>
            <w:top w:val="none" w:sz="0" w:space="0" w:color="auto"/>
            <w:left w:val="none" w:sz="0" w:space="0" w:color="auto"/>
            <w:bottom w:val="none" w:sz="0" w:space="0" w:color="auto"/>
            <w:right w:val="none" w:sz="0" w:space="0" w:color="auto"/>
          </w:divBdr>
          <w:divsChild>
            <w:div w:id="102110948">
              <w:marLeft w:val="0"/>
              <w:marRight w:val="0"/>
              <w:marTop w:val="0"/>
              <w:marBottom w:val="0"/>
              <w:divBdr>
                <w:top w:val="none" w:sz="0" w:space="0" w:color="auto"/>
                <w:left w:val="none" w:sz="0" w:space="0" w:color="auto"/>
                <w:bottom w:val="none" w:sz="0" w:space="0" w:color="auto"/>
                <w:right w:val="none" w:sz="0" w:space="0" w:color="auto"/>
              </w:divBdr>
              <w:divsChild>
                <w:div w:id="1951668563">
                  <w:marLeft w:val="0"/>
                  <w:marRight w:val="1035"/>
                  <w:marTop w:val="0"/>
                  <w:marBottom w:val="0"/>
                  <w:divBdr>
                    <w:top w:val="none" w:sz="0" w:space="0" w:color="auto"/>
                    <w:left w:val="none" w:sz="0" w:space="0" w:color="auto"/>
                    <w:bottom w:val="none" w:sz="0" w:space="0" w:color="auto"/>
                    <w:right w:val="none" w:sz="0" w:space="0" w:color="auto"/>
                  </w:divBdr>
                  <w:divsChild>
                    <w:div w:id="18750773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810">
          <w:marLeft w:val="0"/>
          <w:marRight w:val="0"/>
          <w:marTop w:val="0"/>
          <w:marBottom w:val="0"/>
          <w:divBdr>
            <w:top w:val="none" w:sz="0" w:space="0" w:color="auto"/>
            <w:left w:val="none" w:sz="0" w:space="0" w:color="auto"/>
            <w:bottom w:val="none" w:sz="0" w:space="0" w:color="auto"/>
            <w:right w:val="none" w:sz="0" w:space="0" w:color="auto"/>
          </w:divBdr>
          <w:divsChild>
            <w:div w:id="1704551734">
              <w:marLeft w:val="0"/>
              <w:marRight w:val="0"/>
              <w:marTop w:val="0"/>
              <w:marBottom w:val="0"/>
              <w:divBdr>
                <w:top w:val="none" w:sz="0" w:space="0" w:color="auto"/>
                <w:left w:val="none" w:sz="0" w:space="0" w:color="auto"/>
                <w:bottom w:val="none" w:sz="0" w:space="0" w:color="auto"/>
                <w:right w:val="none" w:sz="0" w:space="0" w:color="auto"/>
              </w:divBdr>
              <w:divsChild>
                <w:div w:id="327756749">
                  <w:marLeft w:val="0"/>
                  <w:marRight w:val="1035"/>
                  <w:marTop w:val="0"/>
                  <w:marBottom w:val="0"/>
                  <w:divBdr>
                    <w:top w:val="none" w:sz="0" w:space="0" w:color="auto"/>
                    <w:left w:val="none" w:sz="0" w:space="0" w:color="auto"/>
                    <w:bottom w:val="none" w:sz="0" w:space="0" w:color="auto"/>
                    <w:right w:val="none" w:sz="0" w:space="0" w:color="auto"/>
                  </w:divBdr>
                  <w:divsChild>
                    <w:div w:id="14905583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870">
          <w:marLeft w:val="0"/>
          <w:marRight w:val="0"/>
          <w:marTop w:val="0"/>
          <w:marBottom w:val="0"/>
          <w:divBdr>
            <w:top w:val="none" w:sz="0" w:space="0" w:color="auto"/>
            <w:left w:val="none" w:sz="0" w:space="0" w:color="auto"/>
            <w:bottom w:val="none" w:sz="0" w:space="0" w:color="auto"/>
            <w:right w:val="none" w:sz="0" w:space="0" w:color="auto"/>
          </w:divBdr>
          <w:divsChild>
            <w:div w:id="1579483581">
              <w:marLeft w:val="0"/>
              <w:marRight w:val="0"/>
              <w:marTop w:val="0"/>
              <w:marBottom w:val="0"/>
              <w:divBdr>
                <w:top w:val="none" w:sz="0" w:space="0" w:color="auto"/>
                <w:left w:val="none" w:sz="0" w:space="0" w:color="auto"/>
                <w:bottom w:val="none" w:sz="0" w:space="0" w:color="auto"/>
                <w:right w:val="none" w:sz="0" w:space="0" w:color="auto"/>
              </w:divBdr>
              <w:divsChild>
                <w:div w:id="999775895">
                  <w:marLeft w:val="0"/>
                  <w:marRight w:val="1035"/>
                  <w:marTop w:val="0"/>
                  <w:marBottom w:val="0"/>
                  <w:divBdr>
                    <w:top w:val="none" w:sz="0" w:space="0" w:color="auto"/>
                    <w:left w:val="none" w:sz="0" w:space="0" w:color="auto"/>
                    <w:bottom w:val="none" w:sz="0" w:space="0" w:color="auto"/>
                    <w:right w:val="none" w:sz="0" w:space="0" w:color="auto"/>
                  </w:divBdr>
                  <w:divsChild>
                    <w:div w:id="2940659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760">
          <w:marLeft w:val="0"/>
          <w:marRight w:val="0"/>
          <w:marTop w:val="0"/>
          <w:marBottom w:val="0"/>
          <w:divBdr>
            <w:top w:val="none" w:sz="0" w:space="0" w:color="auto"/>
            <w:left w:val="none" w:sz="0" w:space="0" w:color="auto"/>
            <w:bottom w:val="none" w:sz="0" w:space="0" w:color="auto"/>
            <w:right w:val="none" w:sz="0" w:space="0" w:color="auto"/>
          </w:divBdr>
          <w:divsChild>
            <w:div w:id="585575935">
              <w:marLeft w:val="0"/>
              <w:marRight w:val="0"/>
              <w:marTop w:val="0"/>
              <w:marBottom w:val="0"/>
              <w:divBdr>
                <w:top w:val="none" w:sz="0" w:space="0" w:color="auto"/>
                <w:left w:val="none" w:sz="0" w:space="0" w:color="auto"/>
                <w:bottom w:val="none" w:sz="0" w:space="0" w:color="auto"/>
                <w:right w:val="none" w:sz="0" w:space="0" w:color="auto"/>
              </w:divBdr>
              <w:divsChild>
                <w:div w:id="595212273">
                  <w:marLeft w:val="0"/>
                  <w:marRight w:val="1035"/>
                  <w:marTop w:val="0"/>
                  <w:marBottom w:val="0"/>
                  <w:divBdr>
                    <w:top w:val="none" w:sz="0" w:space="0" w:color="auto"/>
                    <w:left w:val="none" w:sz="0" w:space="0" w:color="auto"/>
                    <w:bottom w:val="none" w:sz="0" w:space="0" w:color="auto"/>
                    <w:right w:val="none" w:sz="0" w:space="0" w:color="auto"/>
                  </w:divBdr>
                  <w:divsChild>
                    <w:div w:id="19473501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0149">
          <w:marLeft w:val="0"/>
          <w:marRight w:val="0"/>
          <w:marTop w:val="0"/>
          <w:marBottom w:val="0"/>
          <w:divBdr>
            <w:top w:val="none" w:sz="0" w:space="0" w:color="auto"/>
            <w:left w:val="none" w:sz="0" w:space="0" w:color="auto"/>
            <w:bottom w:val="none" w:sz="0" w:space="0" w:color="auto"/>
            <w:right w:val="none" w:sz="0" w:space="0" w:color="auto"/>
          </w:divBdr>
          <w:divsChild>
            <w:div w:id="513112304">
              <w:marLeft w:val="0"/>
              <w:marRight w:val="0"/>
              <w:marTop w:val="0"/>
              <w:marBottom w:val="0"/>
              <w:divBdr>
                <w:top w:val="none" w:sz="0" w:space="0" w:color="auto"/>
                <w:left w:val="none" w:sz="0" w:space="0" w:color="auto"/>
                <w:bottom w:val="none" w:sz="0" w:space="0" w:color="auto"/>
                <w:right w:val="none" w:sz="0" w:space="0" w:color="auto"/>
              </w:divBdr>
              <w:divsChild>
                <w:div w:id="1232615745">
                  <w:marLeft w:val="0"/>
                  <w:marRight w:val="1035"/>
                  <w:marTop w:val="0"/>
                  <w:marBottom w:val="0"/>
                  <w:divBdr>
                    <w:top w:val="none" w:sz="0" w:space="0" w:color="auto"/>
                    <w:left w:val="none" w:sz="0" w:space="0" w:color="auto"/>
                    <w:bottom w:val="none" w:sz="0" w:space="0" w:color="auto"/>
                    <w:right w:val="none" w:sz="0" w:space="0" w:color="auto"/>
                  </w:divBdr>
                  <w:divsChild>
                    <w:div w:id="170071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4493">
      <w:bodyDiv w:val="1"/>
      <w:marLeft w:val="0"/>
      <w:marRight w:val="0"/>
      <w:marTop w:val="0"/>
      <w:marBottom w:val="0"/>
      <w:divBdr>
        <w:top w:val="none" w:sz="0" w:space="0" w:color="auto"/>
        <w:left w:val="none" w:sz="0" w:space="0" w:color="auto"/>
        <w:bottom w:val="none" w:sz="0" w:space="0" w:color="auto"/>
        <w:right w:val="none" w:sz="0" w:space="0" w:color="auto"/>
      </w:divBdr>
      <w:divsChild>
        <w:div w:id="723601492">
          <w:marLeft w:val="994"/>
          <w:marRight w:val="0"/>
          <w:marTop w:val="0"/>
          <w:marBottom w:val="120"/>
          <w:divBdr>
            <w:top w:val="none" w:sz="0" w:space="0" w:color="auto"/>
            <w:left w:val="none" w:sz="0" w:space="0" w:color="auto"/>
            <w:bottom w:val="none" w:sz="0" w:space="0" w:color="auto"/>
            <w:right w:val="none" w:sz="0" w:space="0" w:color="auto"/>
          </w:divBdr>
        </w:div>
      </w:divsChild>
    </w:div>
    <w:div w:id="1729452803">
      <w:bodyDiv w:val="1"/>
      <w:marLeft w:val="0"/>
      <w:marRight w:val="0"/>
      <w:marTop w:val="0"/>
      <w:marBottom w:val="0"/>
      <w:divBdr>
        <w:top w:val="none" w:sz="0" w:space="0" w:color="auto"/>
        <w:left w:val="none" w:sz="0" w:space="0" w:color="auto"/>
        <w:bottom w:val="none" w:sz="0" w:space="0" w:color="auto"/>
        <w:right w:val="none" w:sz="0" w:space="0" w:color="auto"/>
      </w:divBdr>
    </w:div>
    <w:div w:id="1812747477">
      <w:bodyDiv w:val="1"/>
      <w:marLeft w:val="0"/>
      <w:marRight w:val="0"/>
      <w:marTop w:val="0"/>
      <w:marBottom w:val="0"/>
      <w:divBdr>
        <w:top w:val="none" w:sz="0" w:space="0" w:color="auto"/>
        <w:left w:val="none" w:sz="0" w:space="0" w:color="auto"/>
        <w:bottom w:val="none" w:sz="0" w:space="0" w:color="auto"/>
        <w:right w:val="none" w:sz="0" w:space="0" w:color="auto"/>
      </w:divBdr>
    </w:div>
    <w:div w:id="1966887892">
      <w:bodyDiv w:val="1"/>
      <w:marLeft w:val="0"/>
      <w:marRight w:val="0"/>
      <w:marTop w:val="0"/>
      <w:marBottom w:val="0"/>
      <w:divBdr>
        <w:top w:val="none" w:sz="0" w:space="0" w:color="auto"/>
        <w:left w:val="none" w:sz="0" w:space="0" w:color="auto"/>
        <w:bottom w:val="none" w:sz="0" w:space="0" w:color="auto"/>
        <w:right w:val="none" w:sz="0" w:space="0" w:color="auto"/>
      </w:divBdr>
    </w:div>
    <w:div w:id="2020038493">
      <w:bodyDiv w:val="1"/>
      <w:marLeft w:val="0"/>
      <w:marRight w:val="0"/>
      <w:marTop w:val="0"/>
      <w:marBottom w:val="0"/>
      <w:divBdr>
        <w:top w:val="none" w:sz="0" w:space="0" w:color="auto"/>
        <w:left w:val="none" w:sz="0" w:space="0" w:color="auto"/>
        <w:bottom w:val="none" w:sz="0" w:space="0" w:color="auto"/>
        <w:right w:val="none" w:sz="0" w:space="0" w:color="auto"/>
      </w:divBdr>
    </w:div>
    <w:div w:id="2135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1C68DA5E95804EA6DE39146EA14D02" ma:contentTypeVersion="14" ma:contentTypeDescription="新しいドキュメントを作成します。" ma:contentTypeScope="" ma:versionID="a1971f50fdfaa40519c1279318b1438a">
  <xsd:schema xmlns:xsd="http://www.w3.org/2001/XMLSchema" xmlns:xs="http://www.w3.org/2001/XMLSchema" xmlns:p="http://schemas.microsoft.com/office/2006/metadata/properties" xmlns:ns2="2a78ba49-6cd5-46d8-8b0b-da5517782cb3" xmlns:ns3="1d397f78-0df8-4b09-af30-c349055ccc08" targetNamespace="http://schemas.microsoft.com/office/2006/metadata/properties" ma:root="true" ma:fieldsID="818ad97b1a409c79ec0571406ec2c87e" ns2:_="" ns3:_="">
    <xsd:import namespace="2a78ba49-6cd5-46d8-8b0b-da5517782cb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ba49-6cd5-46d8-8b0b-da5517782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d57e28f-7b8f-47b5-a6c4-8c2b27c81e54}"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397f78-0df8-4b09-af30-c349055ccc08">
      <UserInfo>
        <DisplayName/>
        <AccountId xsi:nil="true"/>
        <AccountType/>
      </UserInfo>
    </SharedWithUsers>
    <MediaLengthInSeconds xmlns="2a78ba49-6cd5-46d8-8b0b-da5517782cb3" xsi:nil="true"/>
    <lcf76f155ced4ddcb4097134ff3c332f xmlns="2a78ba49-6cd5-46d8-8b0b-da5517782cb3">
      <Terms xmlns="http://schemas.microsoft.com/office/infopath/2007/PartnerControls"/>
    </lcf76f155ced4ddcb4097134ff3c332f>
    <TaxCatchAll xmlns="1d397f78-0df8-4b09-af30-c349055ccc08" xsi:nil="true"/>
  </documentManagement>
</p:properties>
</file>

<file path=customXml/itemProps1.xml><?xml version="1.0" encoding="utf-8"?>
<ds:datastoreItem xmlns:ds="http://schemas.openxmlformats.org/officeDocument/2006/customXml" ds:itemID="{E24177D0-147A-4A3A-8A79-7ACE433CF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ba49-6cd5-46d8-8b0b-da5517782cb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BEAA2-B098-498F-A7FD-AE716D965B43}">
  <ds:schemaRefs>
    <ds:schemaRef ds:uri="http://schemas.microsoft.com/sharepoint/v3/contenttype/forms"/>
  </ds:schemaRefs>
</ds:datastoreItem>
</file>

<file path=customXml/itemProps3.xml><?xml version="1.0" encoding="utf-8"?>
<ds:datastoreItem xmlns:ds="http://schemas.openxmlformats.org/officeDocument/2006/customXml" ds:itemID="{B82331F0-9972-4E01-ABCC-493ED3DA4042}">
  <ds:schemaRefs>
    <ds:schemaRef ds:uri="http://schemas.microsoft.com/office/2006/metadata/properties"/>
    <ds:schemaRef ds:uri="http://schemas.microsoft.com/office/infopath/2007/PartnerControls"/>
    <ds:schemaRef ds:uri="1d397f78-0df8-4b09-af30-c349055ccc08"/>
    <ds:schemaRef ds:uri="2a78ba49-6cd5-46d8-8b0b-da5517782c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4730</Words>
  <Characters>26966</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2024-04-17T04:47:00Z</dcterms:created>
  <dcterms:modified xsi:type="dcterms:W3CDTF">2024-08-20T01:09:00Z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0x010100811C68DA5E95804EA6DE39146EA14D02</vt:lpwstr>
  </property>
  <property fmtid="{D5CDD505-2E9C-101B-9397-08002B2CF9AE}" pid="3" name="Order">
    <vt:r8>40135400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