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26C3" w14:textId="1BC08CFE" w:rsidR="00973CF8" w:rsidRPr="009425B8" w:rsidRDefault="00FC3283" w:rsidP="00586E1B">
      <w:pPr>
        <w:pStyle w:val="a3"/>
        <w:adjustRightInd w:val="0"/>
        <w:snapToGrid w:val="0"/>
        <w:jc w:val="right"/>
      </w:pPr>
      <w:bookmarkStart w:id="0" w:name="02_04：別添10"/>
      <w:bookmarkEnd w:id="0"/>
      <w:r w:rsidRPr="009425B8">
        <w:rPr>
          <w:spacing w:val="33"/>
        </w:rPr>
        <w:t>別添</w:t>
      </w:r>
      <w:r w:rsidR="00642121" w:rsidRPr="009425B8">
        <w:rPr>
          <w:rFonts w:hint="eastAsia"/>
          <w:spacing w:val="-5"/>
        </w:rPr>
        <w:t>10</w:t>
      </w:r>
    </w:p>
    <w:p w14:paraId="42A426C4" w14:textId="77777777" w:rsidR="00973CF8" w:rsidRPr="009425B8" w:rsidRDefault="00973CF8" w:rsidP="00586E1B">
      <w:pPr>
        <w:pStyle w:val="a3"/>
        <w:adjustRightInd w:val="0"/>
        <w:snapToGrid w:val="0"/>
      </w:pPr>
    </w:p>
    <w:p w14:paraId="42A426C5" w14:textId="2D73E0DD" w:rsidR="00973CF8" w:rsidRPr="009425B8" w:rsidRDefault="002D39D0" w:rsidP="00586E1B">
      <w:pPr>
        <w:pStyle w:val="a3"/>
        <w:adjustRightInd w:val="0"/>
        <w:snapToGrid w:val="0"/>
        <w:jc w:val="center"/>
        <w:rPr>
          <w:sz w:val="28"/>
          <w:szCs w:val="28"/>
        </w:rPr>
      </w:pPr>
      <w:bookmarkStart w:id="1" w:name="_Hlk174462691"/>
      <w:r w:rsidRPr="009425B8">
        <w:rPr>
          <w:rFonts w:hint="eastAsia"/>
          <w:spacing w:val="32"/>
          <w:sz w:val="28"/>
          <w:szCs w:val="28"/>
        </w:rPr>
        <w:t>重要経済安保情報</w:t>
      </w:r>
      <w:bookmarkEnd w:id="1"/>
      <w:r w:rsidR="00FC3283" w:rsidRPr="009425B8">
        <w:rPr>
          <w:spacing w:val="32"/>
          <w:sz w:val="28"/>
          <w:szCs w:val="28"/>
        </w:rPr>
        <w:t>の保護に関する誓約書</w:t>
      </w:r>
    </w:p>
    <w:p w14:paraId="42A426C6" w14:textId="77777777" w:rsidR="00973CF8" w:rsidRPr="009425B8" w:rsidRDefault="00973CF8" w:rsidP="00586E1B">
      <w:pPr>
        <w:pStyle w:val="a3"/>
        <w:adjustRightInd w:val="0"/>
        <w:snapToGrid w:val="0"/>
      </w:pPr>
    </w:p>
    <w:p w14:paraId="42A426C7" w14:textId="35738B07" w:rsidR="00973CF8" w:rsidRPr="009425B8" w:rsidRDefault="00FC3283" w:rsidP="00586E1B">
      <w:pPr>
        <w:pStyle w:val="a3"/>
        <w:adjustRightInd w:val="0"/>
        <w:snapToGrid w:val="0"/>
        <w:ind w:firstLine="291"/>
        <w:jc w:val="both"/>
      </w:pPr>
      <w:r w:rsidRPr="009425B8">
        <w:rPr>
          <w:spacing w:val="41"/>
        </w:rPr>
        <w:t>私は、</w:t>
      </w:r>
      <w:r w:rsidR="00C34C00" w:rsidRPr="009425B8">
        <w:rPr>
          <w:rFonts w:hint="eastAsia"/>
          <w:spacing w:val="41"/>
        </w:rPr>
        <w:t xml:space="preserve">　　</w:t>
      </w:r>
      <w:r w:rsidRPr="009425B8">
        <w:rPr>
          <w:spacing w:val="41"/>
        </w:rPr>
        <w:t>年</w:t>
      </w:r>
      <w:r w:rsidR="00C34C00" w:rsidRPr="009425B8">
        <w:rPr>
          <w:rFonts w:hint="eastAsia"/>
          <w:spacing w:val="41"/>
        </w:rPr>
        <w:t xml:space="preserve">　　</w:t>
      </w:r>
      <w:r w:rsidRPr="009425B8">
        <w:rPr>
          <w:spacing w:val="41"/>
        </w:rPr>
        <w:t>月</w:t>
      </w:r>
      <w:r w:rsidR="00C34C00" w:rsidRPr="009425B8">
        <w:rPr>
          <w:rFonts w:hint="eastAsia"/>
          <w:spacing w:val="41"/>
        </w:rPr>
        <w:t xml:space="preserve">　　</w:t>
      </w:r>
      <w:r w:rsidRPr="009425B8">
        <w:rPr>
          <w:spacing w:val="41"/>
        </w:rPr>
        <w:t>日付け「適性評価結果等通知書（本人用</w:t>
      </w:r>
      <w:r w:rsidRPr="009425B8">
        <w:rPr>
          <w:spacing w:val="-78"/>
        </w:rPr>
        <w:t>）</w:t>
      </w:r>
      <w:r w:rsidRPr="009425B8">
        <w:rPr>
          <w:spacing w:val="3"/>
        </w:rPr>
        <w:t>」</w:t>
      </w:r>
      <w:r w:rsidRPr="009425B8">
        <w:rPr>
          <w:spacing w:val="31"/>
        </w:rPr>
        <w:t>により適性評価</w:t>
      </w:r>
      <w:r w:rsidRPr="009425B8">
        <w:rPr>
          <w:spacing w:val="32"/>
        </w:rPr>
        <w:t>の実施結果の通知を受けました。私は、別紙を読んだ上で、以下に掲げる事項について確認し、今後、</w:t>
      </w:r>
      <w:r w:rsidR="003D5D8D" w:rsidRPr="009425B8">
        <w:rPr>
          <w:rFonts w:hint="eastAsia"/>
          <w:spacing w:val="32"/>
        </w:rPr>
        <w:t>重要経済安保</w:t>
      </w:r>
      <w:r w:rsidR="00E2688F" w:rsidRPr="009425B8">
        <w:rPr>
          <w:rFonts w:hint="eastAsia"/>
          <w:spacing w:val="32"/>
        </w:rPr>
        <w:t>情報</w:t>
      </w:r>
      <w:r w:rsidRPr="009425B8">
        <w:rPr>
          <w:spacing w:val="32"/>
        </w:rPr>
        <w:t>の取扱いの業務を行うに当たり、</w:t>
      </w:r>
      <w:r w:rsidR="003D5D8D" w:rsidRPr="009425B8">
        <w:rPr>
          <w:rFonts w:hint="eastAsia"/>
          <w:spacing w:val="32"/>
        </w:rPr>
        <w:t>重要経済安保情報の保護</w:t>
      </w:r>
      <w:r w:rsidRPr="009425B8">
        <w:rPr>
          <w:spacing w:val="32"/>
        </w:rPr>
        <w:t>のための法令及び関係規程を遵守し、</w:t>
      </w:r>
      <w:r w:rsidR="003D5D8D" w:rsidRPr="009425B8">
        <w:rPr>
          <w:rFonts w:hint="eastAsia"/>
          <w:spacing w:val="32"/>
        </w:rPr>
        <w:t>重要経済安保情報</w:t>
      </w:r>
      <w:r w:rsidRPr="009425B8">
        <w:rPr>
          <w:spacing w:val="32"/>
        </w:rPr>
        <w:t>の保護に努め、これ</w:t>
      </w:r>
      <w:r w:rsidRPr="009425B8">
        <w:rPr>
          <w:spacing w:val="31"/>
        </w:rPr>
        <w:t>を漏らさないことを誓約します。</w:t>
      </w:r>
    </w:p>
    <w:p w14:paraId="42A426C8" w14:textId="77777777" w:rsidR="00973CF8" w:rsidRPr="009425B8" w:rsidRDefault="00973CF8" w:rsidP="00586E1B">
      <w:pPr>
        <w:pStyle w:val="a3"/>
        <w:adjustRightInd w:val="0"/>
        <w:snapToGrid w:val="0"/>
      </w:pPr>
    </w:p>
    <w:p w14:paraId="726E4387" w14:textId="59DEDD4F" w:rsidR="00586E1B" w:rsidRPr="009425B8" w:rsidRDefault="00586E1B" w:rsidP="00586E1B">
      <w:pPr>
        <w:tabs>
          <w:tab w:val="left" w:pos="794"/>
          <w:tab w:val="left" w:pos="1071"/>
        </w:tabs>
        <w:adjustRightInd w:val="0"/>
        <w:snapToGrid w:val="0"/>
        <w:ind w:left="240" w:hangingChars="100" w:hanging="240"/>
        <w:jc w:val="both"/>
        <w:rPr>
          <w:sz w:val="24"/>
        </w:rPr>
      </w:pPr>
      <w:r w:rsidRPr="009425B8">
        <w:rPr>
          <w:rFonts w:hint="eastAsia"/>
          <w:sz w:val="24"/>
        </w:rPr>
        <w:t xml:space="preserve">(1) </w:t>
      </w:r>
      <w:r w:rsidR="00957B7B" w:rsidRPr="009425B8">
        <w:rPr>
          <w:rFonts w:hint="eastAsia"/>
          <w:spacing w:val="32"/>
          <w:sz w:val="24"/>
        </w:rPr>
        <w:t>重要経済安保情報</w:t>
      </w:r>
      <w:r w:rsidR="00FC3283" w:rsidRPr="009425B8">
        <w:rPr>
          <w:spacing w:val="32"/>
          <w:sz w:val="24"/>
        </w:rPr>
        <w:t>の取扱いの業務を行うこととなった場合に、故意又は過失により</w:t>
      </w:r>
      <w:r w:rsidR="00957B7B" w:rsidRPr="009425B8">
        <w:rPr>
          <w:rFonts w:hint="eastAsia"/>
          <w:spacing w:val="32"/>
          <w:sz w:val="24"/>
        </w:rPr>
        <w:t>重要経済安保情報</w:t>
      </w:r>
      <w:r w:rsidR="00FC3283" w:rsidRPr="009425B8">
        <w:rPr>
          <w:spacing w:val="32"/>
          <w:sz w:val="24"/>
        </w:rPr>
        <w:t>を漏らしたときは、別紙記載の</w:t>
      </w:r>
      <w:r w:rsidR="00B76305" w:rsidRPr="009425B8">
        <w:rPr>
          <w:rFonts w:hint="eastAsia"/>
          <w:spacing w:val="32"/>
          <w:sz w:val="24"/>
        </w:rPr>
        <w:t>重要経済安保情報</w:t>
      </w:r>
      <w:r w:rsidR="00FC3283" w:rsidRPr="009425B8">
        <w:rPr>
          <w:spacing w:val="32"/>
          <w:sz w:val="24"/>
        </w:rPr>
        <w:t>保護</w:t>
      </w:r>
      <w:r w:rsidR="00A95AE0" w:rsidRPr="009425B8">
        <w:rPr>
          <w:rFonts w:hint="eastAsia"/>
          <w:spacing w:val="32"/>
          <w:sz w:val="24"/>
        </w:rPr>
        <w:t>活用</w:t>
      </w:r>
      <w:r w:rsidR="00FC3283" w:rsidRPr="009425B8">
        <w:rPr>
          <w:spacing w:val="32"/>
          <w:sz w:val="24"/>
        </w:rPr>
        <w:t>法の規定により罰</w:t>
      </w:r>
      <w:r w:rsidR="00FC3283" w:rsidRPr="009425B8">
        <w:rPr>
          <w:spacing w:val="31"/>
          <w:sz w:val="24"/>
        </w:rPr>
        <w:t>せられることがあること。</w:t>
      </w:r>
    </w:p>
    <w:p w14:paraId="42A426CA" w14:textId="523D0F80" w:rsidR="00973CF8" w:rsidRPr="009425B8" w:rsidRDefault="00586E1B" w:rsidP="00586E1B">
      <w:pPr>
        <w:tabs>
          <w:tab w:val="left" w:pos="794"/>
          <w:tab w:val="left" w:pos="1071"/>
        </w:tabs>
        <w:adjustRightInd w:val="0"/>
        <w:snapToGrid w:val="0"/>
        <w:ind w:left="272" w:hangingChars="100" w:hanging="272"/>
        <w:jc w:val="both"/>
        <w:rPr>
          <w:sz w:val="24"/>
        </w:rPr>
      </w:pPr>
      <w:r w:rsidRPr="009425B8">
        <w:rPr>
          <w:rFonts w:hint="eastAsia"/>
          <w:spacing w:val="32"/>
          <w:sz w:val="24"/>
        </w:rPr>
        <w:t xml:space="preserve">(2) </w:t>
      </w:r>
      <w:r w:rsidR="00893AAF" w:rsidRPr="009425B8">
        <w:rPr>
          <w:rFonts w:hint="eastAsia"/>
          <w:spacing w:val="32"/>
          <w:sz w:val="24"/>
        </w:rPr>
        <w:t>重要経済安保情報</w:t>
      </w:r>
      <w:r w:rsidR="00FC3283" w:rsidRPr="009425B8">
        <w:rPr>
          <w:spacing w:val="32"/>
          <w:sz w:val="24"/>
        </w:rPr>
        <w:t>に係る文書の紛失等</w:t>
      </w:r>
      <w:r w:rsidR="001D32DF" w:rsidRPr="009425B8">
        <w:rPr>
          <w:rFonts w:hint="eastAsia"/>
          <w:spacing w:val="32"/>
          <w:sz w:val="24"/>
        </w:rPr>
        <w:t>重要経済安保情報</w:t>
      </w:r>
      <w:r w:rsidR="00FC3283" w:rsidRPr="009425B8">
        <w:rPr>
          <w:spacing w:val="32"/>
          <w:sz w:val="24"/>
        </w:rPr>
        <w:t>の漏えい又は漏えいのおそれがあると認められる事情が生じた場合には、速やかに当該</w:t>
      </w:r>
      <w:r w:rsidR="00893AAF" w:rsidRPr="009425B8">
        <w:rPr>
          <w:rFonts w:hint="eastAsia"/>
          <w:spacing w:val="32"/>
          <w:sz w:val="24"/>
        </w:rPr>
        <w:t>重要経済安保情報</w:t>
      </w:r>
      <w:r w:rsidR="00FC3283" w:rsidRPr="009425B8">
        <w:rPr>
          <w:spacing w:val="32"/>
          <w:sz w:val="24"/>
        </w:rPr>
        <w:t>に係る</w:t>
      </w:r>
      <w:r w:rsidR="003F0AA8" w:rsidRPr="009425B8">
        <w:rPr>
          <w:rFonts w:hint="eastAsia"/>
          <w:spacing w:val="32"/>
          <w:sz w:val="24"/>
        </w:rPr>
        <w:t>重要経済安保情報</w:t>
      </w:r>
      <w:r w:rsidR="00FC3283" w:rsidRPr="009425B8">
        <w:rPr>
          <w:spacing w:val="31"/>
          <w:sz w:val="24"/>
        </w:rPr>
        <w:t>管理者に報告するとともに、必要な調査に協力すること。</w:t>
      </w:r>
    </w:p>
    <w:p w14:paraId="42A426CB" w14:textId="5EFDB6C0" w:rsidR="00973CF8" w:rsidRPr="009425B8" w:rsidRDefault="00586E1B" w:rsidP="00586E1B">
      <w:pPr>
        <w:tabs>
          <w:tab w:val="left" w:pos="794"/>
          <w:tab w:val="left" w:pos="1071"/>
        </w:tabs>
        <w:adjustRightInd w:val="0"/>
        <w:snapToGrid w:val="0"/>
        <w:ind w:left="240" w:hangingChars="100" w:hanging="240"/>
        <w:jc w:val="both"/>
        <w:rPr>
          <w:sz w:val="24"/>
          <w:szCs w:val="24"/>
        </w:rPr>
      </w:pPr>
      <w:r w:rsidRPr="009425B8">
        <w:rPr>
          <w:rFonts w:hint="eastAsia"/>
          <w:noProof/>
          <w:sz w:val="24"/>
        </w:rPr>
        <mc:AlternateContent>
          <mc:Choice Requires="wps">
            <w:drawing>
              <wp:anchor distT="0" distB="0" distL="114300" distR="114300" simplePos="0" relativeHeight="251658240" behindDoc="0" locked="0" layoutInCell="1" allowOverlap="1" wp14:anchorId="42461522" wp14:editId="022A72FE">
                <wp:simplePos x="0" y="0"/>
                <wp:positionH relativeFrom="column">
                  <wp:posOffset>-133681</wp:posOffset>
                </wp:positionH>
                <wp:positionV relativeFrom="paragraph">
                  <wp:posOffset>755843</wp:posOffset>
                </wp:positionV>
                <wp:extent cx="6407658" cy="1580322"/>
                <wp:effectExtent l="0" t="0" r="12700" b="20320"/>
                <wp:wrapNone/>
                <wp:docPr id="295805388" name="Double Bracket 1"/>
                <wp:cNvGraphicFramePr/>
                <a:graphic xmlns:a="http://schemas.openxmlformats.org/drawingml/2006/main">
                  <a:graphicData uri="http://schemas.microsoft.com/office/word/2010/wordprocessingShape">
                    <wps:wsp>
                      <wps:cNvSpPr/>
                      <wps:spPr>
                        <a:xfrm>
                          <a:off x="0" y="0"/>
                          <a:ext cx="6407658" cy="1580322"/>
                        </a:xfrm>
                        <a:prstGeom prst="bracketPair">
                          <a:avLst>
                            <a:gd name="adj" fmla="val 889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51BE9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left:0;text-align:left;margin-left:-10.55pt;margin-top:59.5pt;width:504.55pt;height:1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" adj="1921" strokecolor="black [3213]" strokeweight="1.5pt"/>
            </w:pict>
          </mc:Fallback>
        </mc:AlternateContent>
      </w:r>
      <w:r w:rsidRPr="009425B8">
        <w:rPr>
          <w:rFonts w:hint="eastAsia"/>
          <w:sz w:val="24"/>
          <w:szCs w:val="24"/>
        </w:rPr>
        <w:t xml:space="preserve">(3) </w:t>
      </w:r>
      <w:r w:rsidR="00FC3283" w:rsidRPr="009425B8">
        <w:rPr>
          <w:spacing w:val="32"/>
          <w:sz w:val="24"/>
          <w:szCs w:val="24"/>
        </w:rPr>
        <w:t>別紙記載の「</w:t>
      </w:r>
      <w:r w:rsidR="00EC3690" w:rsidRPr="009425B8">
        <w:rPr>
          <w:rFonts w:hint="eastAsia"/>
          <w:sz w:val="24"/>
          <w:szCs w:val="24"/>
        </w:rPr>
        <w:t>重要経済安保情報</w:t>
      </w:r>
      <w:r w:rsidR="00FC3283" w:rsidRPr="009425B8">
        <w:rPr>
          <w:spacing w:val="32"/>
          <w:sz w:val="24"/>
          <w:szCs w:val="24"/>
        </w:rPr>
        <w:t>の指定及びその解除</w:t>
      </w:r>
      <w:r w:rsidR="004B3912" w:rsidRPr="009425B8">
        <w:rPr>
          <w:rFonts w:hint="eastAsia"/>
          <w:spacing w:val="32"/>
          <w:sz w:val="24"/>
          <w:szCs w:val="24"/>
        </w:rPr>
        <w:t>、適性評価の実施</w:t>
      </w:r>
      <w:r w:rsidR="00FC3283" w:rsidRPr="009425B8">
        <w:rPr>
          <w:spacing w:val="32"/>
          <w:sz w:val="24"/>
          <w:szCs w:val="24"/>
        </w:rPr>
        <w:t>並びに</w:t>
      </w:r>
      <w:r w:rsidR="004B3912" w:rsidRPr="009425B8">
        <w:rPr>
          <w:rFonts w:hint="eastAsia"/>
          <w:spacing w:val="32"/>
          <w:sz w:val="24"/>
          <w:szCs w:val="24"/>
        </w:rPr>
        <w:t>適合事業者の認定に</w:t>
      </w:r>
      <w:r w:rsidR="00FC3283" w:rsidRPr="009425B8">
        <w:rPr>
          <w:spacing w:val="32"/>
          <w:sz w:val="24"/>
          <w:szCs w:val="24"/>
        </w:rPr>
        <w:t>関し</w:t>
      </w:r>
      <w:r w:rsidR="004B3912" w:rsidRPr="009425B8">
        <w:rPr>
          <w:rFonts w:hint="eastAsia"/>
          <w:spacing w:val="32"/>
          <w:sz w:val="24"/>
          <w:szCs w:val="24"/>
        </w:rPr>
        <w:t>、</w:t>
      </w:r>
      <w:r w:rsidR="00FC3283" w:rsidRPr="009425B8">
        <w:rPr>
          <w:spacing w:val="25"/>
          <w:sz w:val="24"/>
          <w:szCs w:val="24"/>
        </w:rPr>
        <w:t>統一的な運用を図るための基準」</w:t>
      </w:r>
      <w:r w:rsidR="004148F7" w:rsidRPr="009425B8">
        <w:rPr>
          <w:rFonts w:hint="eastAsia"/>
          <w:spacing w:val="25"/>
          <w:sz w:val="24"/>
          <w:szCs w:val="24"/>
        </w:rPr>
        <w:t>第４章第３節１(1)</w:t>
      </w:r>
      <w:r w:rsidR="00FC3283" w:rsidRPr="009425B8">
        <w:rPr>
          <w:spacing w:val="17"/>
          <w:sz w:val="24"/>
          <w:szCs w:val="24"/>
        </w:rPr>
        <w:t>に掲げる事情がある場合に、</w:t>
      </w:r>
      <w:r w:rsidR="00FC3283" w:rsidRPr="009425B8">
        <w:rPr>
          <w:spacing w:val="32"/>
          <w:sz w:val="24"/>
          <w:szCs w:val="24"/>
        </w:rPr>
        <w:t>速やかに、私が取り扱う</w:t>
      </w:r>
      <w:r w:rsidR="00EC3690" w:rsidRPr="009425B8">
        <w:rPr>
          <w:sz w:val="24"/>
          <w:szCs w:val="24"/>
        </w:rPr>
        <w:t>重要経済安保情報</w:t>
      </w:r>
      <w:r w:rsidR="00FC3283" w:rsidRPr="009425B8">
        <w:rPr>
          <w:spacing w:val="32"/>
          <w:sz w:val="24"/>
          <w:szCs w:val="24"/>
        </w:rPr>
        <w:t>に係る</w:t>
      </w:r>
      <w:r w:rsidR="00EC3690" w:rsidRPr="009425B8">
        <w:rPr>
          <w:sz w:val="24"/>
          <w:szCs w:val="24"/>
        </w:rPr>
        <w:t>重要経済安保情報</w:t>
      </w:r>
      <w:r w:rsidR="00FC3283" w:rsidRPr="009425B8">
        <w:rPr>
          <w:spacing w:val="32"/>
          <w:sz w:val="24"/>
          <w:szCs w:val="24"/>
        </w:rPr>
        <w:t>管理者に申し出ること。</w:t>
      </w:r>
    </w:p>
    <w:p w14:paraId="42A426CC" w14:textId="57E0BF55" w:rsidR="00973CF8" w:rsidRPr="009425B8" w:rsidRDefault="00586E1B" w:rsidP="00586E1B">
      <w:pPr>
        <w:tabs>
          <w:tab w:val="left" w:pos="794"/>
          <w:tab w:val="left" w:pos="1071"/>
          <w:tab w:val="left" w:pos="7509"/>
        </w:tabs>
        <w:adjustRightInd w:val="0"/>
        <w:snapToGrid w:val="0"/>
        <w:ind w:left="240" w:hangingChars="100" w:hanging="240"/>
        <w:jc w:val="both"/>
        <w:rPr>
          <w:sz w:val="18"/>
        </w:rPr>
      </w:pPr>
      <w:r w:rsidRPr="009425B8">
        <w:rPr>
          <w:rFonts w:hint="eastAsia"/>
          <w:sz w:val="24"/>
        </w:rPr>
        <w:t xml:space="preserve">(4) </w:t>
      </w:r>
      <w:r w:rsidR="00FC3283" w:rsidRPr="009425B8">
        <w:rPr>
          <w:spacing w:val="32"/>
          <w:sz w:val="24"/>
        </w:rPr>
        <w:t>私について、別紙記載の「</w:t>
      </w:r>
      <w:r w:rsidR="00EC3690" w:rsidRPr="009425B8">
        <w:rPr>
          <w:spacing w:val="32"/>
          <w:sz w:val="24"/>
        </w:rPr>
        <w:t>重要経済安保情報</w:t>
      </w:r>
      <w:r w:rsidR="00FC3283" w:rsidRPr="009425B8">
        <w:rPr>
          <w:spacing w:val="32"/>
          <w:sz w:val="24"/>
        </w:rPr>
        <w:t>の指定及びその解除</w:t>
      </w:r>
      <w:r w:rsidR="004C422C" w:rsidRPr="009425B8">
        <w:rPr>
          <w:rFonts w:hint="eastAsia"/>
          <w:spacing w:val="32"/>
          <w:sz w:val="24"/>
        </w:rPr>
        <w:t>、適性評価の実施</w:t>
      </w:r>
      <w:r w:rsidR="00FC3283" w:rsidRPr="009425B8">
        <w:rPr>
          <w:spacing w:val="32"/>
          <w:sz w:val="24"/>
        </w:rPr>
        <w:t>並びに</w:t>
      </w:r>
      <w:r w:rsidR="004C422C" w:rsidRPr="009425B8">
        <w:rPr>
          <w:rFonts w:hint="eastAsia"/>
          <w:spacing w:val="35"/>
          <w:sz w:val="24"/>
        </w:rPr>
        <w:t>適合事業者の認定</w:t>
      </w:r>
      <w:r w:rsidR="00FC3283" w:rsidRPr="009425B8">
        <w:rPr>
          <w:spacing w:val="35"/>
          <w:sz w:val="24"/>
        </w:rPr>
        <w:t>に関し</w:t>
      </w:r>
      <w:r w:rsidR="00792C54" w:rsidRPr="009425B8">
        <w:rPr>
          <w:rFonts w:hint="eastAsia"/>
          <w:spacing w:val="35"/>
          <w:sz w:val="24"/>
        </w:rPr>
        <w:t>、</w:t>
      </w:r>
      <w:r w:rsidR="00FC3283" w:rsidRPr="009425B8">
        <w:rPr>
          <w:spacing w:val="35"/>
          <w:sz w:val="24"/>
        </w:rPr>
        <w:t>統一的な運用を図るための基準」</w:t>
      </w:r>
      <w:r w:rsidR="004148F7" w:rsidRPr="009425B8">
        <w:rPr>
          <w:rFonts w:hint="eastAsia"/>
          <w:spacing w:val="35"/>
          <w:sz w:val="24"/>
        </w:rPr>
        <w:t>第４章第３節１(1)</w:t>
      </w:r>
      <w:r w:rsidR="00FC3283" w:rsidRPr="009425B8">
        <w:rPr>
          <w:spacing w:val="35"/>
          <w:sz w:val="24"/>
        </w:rPr>
        <w:t>に掲げる事</w:t>
      </w:r>
      <w:r w:rsidR="00FC3283" w:rsidRPr="009425B8">
        <w:rPr>
          <w:spacing w:val="36"/>
          <w:sz w:val="24"/>
        </w:rPr>
        <w:t>情があると認められた場合に</w:t>
      </w:r>
      <w:r w:rsidR="00FC3283" w:rsidRPr="009425B8">
        <w:rPr>
          <w:spacing w:val="-82"/>
          <w:sz w:val="24"/>
        </w:rPr>
        <w:t>、</w:t>
      </w:r>
      <w:r w:rsidR="00FC3283" w:rsidRPr="009425B8">
        <w:rPr>
          <w:spacing w:val="36"/>
          <w:sz w:val="24"/>
        </w:rPr>
        <w:t>［私を雇用する事業者により私の取り扱</w:t>
      </w:r>
      <w:r w:rsidR="00FC3283" w:rsidRPr="009425B8">
        <w:rPr>
          <w:spacing w:val="32"/>
          <w:sz w:val="24"/>
        </w:rPr>
        <w:t>う</w:t>
      </w:r>
      <w:r w:rsidR="00EC3690" w:rsidRPr="009425B8">
        <w:rPr>
          <w:spacing w:val="32"/>
          <w:sz w:val="24"/>
        </w:rPr>
        <w:t>重要経済安保情報</w:t>
      </w:r>
      <w:r w:rsidR="00FC3283" w:rsidRPr="009425B8">
        <w:rPr>
          <w:spacing w:val="32"/>
          <w:sz w:val="24"/>
        </w:rPr>
        <w:t>に係る</w:t>
      </w:r>
      <w:r w:rsidR="00EC3690" w:rsidRPr="009425B8">
        <w:rPr>
          <w:spacing w:val="32"/>
          <w:sz w:val="24"/>
        </w:rPr>
        <w:t>重要経済安保情報</w:t>
      </w:r>
      <w:r w:rsidR="00FC3283" w:rsidRPr="009425B8">
        <w:rPr>
          <w:spacing w:val="32"/>
          <w:sz w:val="24"/>
        </w:rPr>
        <w:t>管理者に報告がなされること。／私を雇用する事業者により私の派遣先の事業者に報告がなされること及び私の派遣先の事業者により私の取り扱う</w:t>
      </w:r>
      <w:r w:rsidR="00EC3690" w:rsidRPr="009425B8">
        <w:rPr>
          <w:spacing w:val="32"/>
          <w:sz w:val="24"/>
        </w:rPr>
        <w:t>重要経済安保情報</w:t>
      </w:r>
      <w:r w:rsidR="00FC3283" w:rsidRPr="009425B8">
        <w:rPr>
          <w:spacing w:val="32"/>
          <w:sz w:val="24"/>
        </w:rPr>
        <w:t>に係る</w:t>
      </w:r>
      <w:r w:rsidR="00EC3690" w:rsidRPr="009425B8">
        <w:rPr>
          <w:spacing w:val="32"/>
          <w:sz w:val="24"/>
        </w:rPr>
        <w:t>重要経済安保情報</w:t>
      </w:r>
      <w:r w:rsidR="00FC3283" w:rsidRPr="009425B8">
        <w:rPr>
          <w:spacing w:val="32"/>
          <w:sz w:val="24"/>
        </w:rPr>
        <w:t>管理者に報告が</w:t>
      </w:r>
      <w:r w:rsidR="00FC3283" w:rsidRPr="009425B8">
        <w:rPr>
          <w:spacing w:val="31"/>
          <w:sz w:val="24"/>
        </w:rPr>
        <w:t>なされること</w:t>
      </w:r>
      <w:r w:rsidR="00FC3283" w:rsidRPr="009425B8">
        <w:rPr>
          <w:spacing w:val="-88"/>
          <w:sz w:val="24"/>
        </w:rPr>
        <w:t>。</w:t>
      </w:r>
      <w:r w:rsidR="00FC3283" w:rsidRPr="009425B8">
        <w:rPr>
          <w:sz w:val="24"/>
        </w:rPr>
        <w:t>］</w:t>
      </w:r>
      <w:r w:rsidR="00FC3283" w:rsidRPr="009425B8">
        <w:rPr>
          <w:sz w:val="18"/>
        </w:rPr>
        <w:t>※</w:t>
      </w:r>
      <w:r w:rsidR="00FC3283" w:rsidRPr="009425B8">
        <w:rPr>
          <w:spacing w:val="26"/>
          <w:sz w:val="18"/>
        </w:rPr>
        <w:t>従業</w:t>
      </w:r>
      <w:r w:rsidR="00FC3283" w:rsidRPr="009425B8">
        <w:rPr>
          <w:spacing w:val="25"/>
          <w:sz w:val="18"/>
        </w:rPr>
        <w:t>者</w:t>
      </w:r>
      <w:r w:rsidR="00FC3283" w:rsidRPr="009425B8">
        <w:rPr>
          <w:spacing w:val="26"/>
          <w:sz w:val="18"/>
        </w:rPr>
        <w:t>の</w:t>
      </w:r>
      <w:r w:rsidR="00FC3283" w:rsidRPr="009425B8">
        <w:rPr>
          <w:spacing w:val="25"/>
          <w:sz w:val="18"/>
        </w:rPr>
        <w:t>場</w:t>
      </w:r>
      <w:r w:rsidR="00FC3283" w:rsidRPr="009425B8">
        <w:rPr>
          <w:spacing w:val="26"/>
          <w:sz w:val="18"/>
        </w:rPr>
        <w:t>合に</w:t>
      </w:r>
      <w:r w:rsidR="00FC3283" w:rsidRPr="009425B8">
        <w:rPr>
          <w:spacing w:val="25"/>
          <w:sz w:val="18"/>
        </w:rPr>
        <w:t>追</w:t>
      </w:r>
      <w:r w:rsidR="00FC3283" w:rsidRPr="009425B8">
        <w:rPr>
          <w:sz w:val="18"/>
        </w:rPr>
        <w:t>記</w:t>
      </w:r>
    </w:p>
    <w:p w14:paraId="42A426CD" w14:textId="77777777" w:rsidR="00973CF8" w:rsidRPr="009425B8" w:rsidRDefault="00973CF8" w:rsidP="00586E1B">
      <w:pPr>
        <w:pStyle w:val="a3"/>
        <w:adjustRightInd w:val="0"/>
        <w:snapToGrid w:val="0"/>
      </w:pPr>
    </w:p>
    <w:p w14:paraId="42A426CF" w14:textId="77777777" w:rsidR="00973CF8" w:rsidRPr="009425B8" w:rsidRDefault="00973CF8" w:rsidP="00586E1B">
      <w:pPr>
        <w:pStyle w:val="a3"/>
        <w:adjustRightInd w:val="0"/>
        <w:snapToGrid w:val="0"/>
      </w:pPr>
    </w:p>
    <w:p w14:paraId="5A42F19B" w14:textId="33423FE2" w:rsidR="00973CF8" w:rsidRPr="009425B8" w:rsidRDefault="00415418" w:rsidP="005A449A">
      <w:pPr>
        <w:tabs>
          <w:tab w:val="left" w:pos="2804"/>
          <w:tab w:val="left" w:pos="3900"/>
          <w:tab w:val="left" w:pos="4995"/>
        </w:tabs>
        <w:adjustRightInd w:val="0"/>
        <w:snapToGrid w:val="0"/>
        <w:ind w:firstLineChars="200" w:firstLine="560"/>
        <w:rPr>
          <w:sz w:val="28"/>
          <w:szCs w:val="21"/>
          <w:u w:val="single"/>
        </w:rPr>
      </w:pPr>
      <w:r w:rsidRPr="009425B8">
        <w:rPr>
          <w:rFonts w:hint="eastAsia"/>
          <w:sz w:val="28"/>
          <w:szCs w:val="21"/>
          <w:u w:val="single"/>
        </w:rPr>
        <w:t xml:space="preserve">　　　　</w:t>
      </w:r>
      <w:r w:rsidR="00FC3283" w:rsidRPr="009425B8">
        <w:rPr>
          <w:sz w:val="28"/>
          <w:szCs w:val="21"/>
          <w:u w:val="single"/>
        </w:rPr>
        <w:t>年</w:t>
      </w:r>
      <w:r w:rsidR="005D6180" w:rsidRPr="009425B8">
        <w:rPr>
          <w:rFonts w:hint="eastAsia"/>
          <w:sz w:val="28"/>
          <w:szCs w:val="21"/>
          <w:u w:val="single"/>
        </w:rPr>
        <w:t xml:space="preserve">　</w:t>
      </w:r>
      <w:r w:rsidR="00A274DE" w:rsidRPr="009425B8">
        <w:rPr>
          <w:rFonts w:hint="eastAsia"/>
          <w:sz w:val="28"/>
          <w:szCs w:val="21"/>
          <w:u w:val="single"/>
        </w:rPr>
        <w:t xml:space="preserve">　</w:t>
      </w:r>
      <w:r w:rsidR="00FC3283" w:rsidRPr="009425B8">
        <w:rPr>
          <w:sz w:val="28"/>
          <w:szCs w:val="21"/>
          <w:u w:val="single"/>
        </w:rPr>
        <w:t>月</w:t>
      </w:r>
      <w:r w:rsidR="005D6180" w:rsidRPr="009425B8">
        <w:rPr>
          <w:rFonts w:hint="eastAsia"/>
          <w:sz w:val="28"/>
          <w:szCs w:val="21"/>
          <w:u w:val="single"/>
        </w:rPr>
        <w:t xml:space="preserve">　</w:t>
      </w:r>
      <w:r w:rsidR="00A274DE" w:rsidRPr="009425B8">
        <w:rPr>
          <w:rFonts w:hint="eastAsia"/>
          <w:sz w:val="28"/>
          <w:szCs w:val="21"/>
          <w:u w:val="single"/>
        </w:rPr>
        <w:t xml:space="preserve">　</w:t>
      </w:r>
      <w:r w:rsidR="00FC3283" w:rsidRPr="009425B8">
        <w:rPr>
          <w:sz w:val="28"/>
          <w:szCs w:val="21"/>
          <w:u w:val="single"/>
        </w:rPr>
        <w:t>日</w:t>
      </w:r>
      <w:r w:rsidR="00B927B4" w:rsidRPr="009425B8">
        <w:rPr>
          <w:rFonts w:hint="eastAsia"/>
          <w:sz w:val="28"/>
          <w:szCs w:val="21"/>
        </w:rPr>
        <w:t xml:space="preserve">　　　　　　　</w:t>
      </w:r>
      <w:r w:rsidR="007316B9" w:rsidRPr="009425B8">
        <w:rPr>
          <w:rFonts w:hint="eastAsia"/>
          <w:sz w:val="28"/>
          <w:szCs w:val="21"/>
          <w:u w:val="single"/>
        </w:rPr>
        <w:t>氏名</w:t>
      </w:r>
      <w:r w:rsidR="00B82407" w:rsidRPr="009425B8">
        <w:rPr>
          <w:rFonts w:hint="eastAsia"/>
          <w:sz w:val="28"/>
          <w:szCs w:val="21"/>
          <w:u w:val="single"/>
        </w:rPr>
        <w:t xml:space="preserve">　　　</w:t>
      </w:r>
      <w:r w:rsidR="007316B9" w:rsidRPr="009425B8">
        <w:rPr>
          <w:rFonts w:hint="eastAsia"/>
          <w:sz w:val="28"/>
          <w:szCs w:val="21"/>
          <w:u w:val="single"/>
        </w:rPr>
        <w:t xml:space="preserve">　　　　　　</w:t>
      </w:r>
    </w:p>
    <w:p w14:paraId="082FD9CE" w14:textId="77777777" w:rsidR="007316B9" w:rsidRPr="009425B8" w:rsidRDefault="007316B9" w:rsidP="00586E1B">
      <w:pPr>
        <w:adjustRightInd w:val="0"/>
        <w:snapToGrid w:val="0"/>
        <w:rPr>
          <w:sz w:val="32"/>
        </w:rPr>
      </w:pPr>
    </w:p>
    <w:p w14:paraId="42A426D2" w14:textId="01A449DE" w:rsidR="00950F3F" w:rsidRPr="009425B8" w:rsidRDefault="00950F3F" w:rsidP="00586E1B">
      <w:pPr>
        <w:adjustRightInd w:val="0"/>
        <w:snapToGrid w:val="0"/>
        <w:rPr>
          <w:sz w:val="32"/>
        </w:rPr>
        <w:sectPr w:rsidR="00950F3F" w:rsidRPr="009425B8" w:rsidSect="00586E1B">
          <w:footerReference w:type="default" r:id="rId7"/>
          <w:pgSz w:w="11910" w:h="16840"/>
          <w:pgMar w:top="1418" w:right="1134" w:bottom="1418" w:left="1134" w:header="0" w:footer="380" w:gutter="0"/>
          <w:cols w:space="720"/>
          <w:docGrid w:linePitch="299"/>
        </w:sectPr>
      </w:pPr>
    </w:p>
    <w:p w14:paraId="42A426D3" w14:textId="3E03B10A" w:rsidR="00973CF8" w:rsidRPr="009425B8" w:rsidRDefault="00FC3283" w:rsidP="00586E1B">
      <w:pPr>
        <w:pStyle w:val="a3"/>
        <w:adjustRightInd w:val="0"/>
        <w:snapToGrid w:val="0"/>
        <w:jc w:val="right"/>
      </w:pPr>
      <w:r w:rsidRPr="009425B8">
        <w:rPr>
          <w:spacing w:val="28"/>
        </w:rPr>
        <w:lastRenderedPageBreak/>
        <w:t>別紙</w:t>
      </w:r>
    </w:p>
    <w:p w14:paraId="4116F948" w14:textId="3EF7F44E" w:rsidR="00B34D29" w:rsidRPr="009425B8" w:rsidRDefault="00B34D29" w:rsidP="00586E1B">
      <w:pPr>
        <w:pStyle w:val="a3"/>
        <w:adjustRightInd w:val="0"/>
        <w:snapToGrid w:val="0"/>
        <w:ind w:left="240" w:hangingChars="100" w:hanging="240"/>
      </w:pPr>
    </w:p>
    <w:p w14:paraId="11E60321" w14:textId="4CEC8EBC" w:rsidR="004243C1" w:rsidRPr="009425B8" w:rsidRDefault="00576B0E" w:rsidP="00586E1B">
      <w:pPr>
        <w:pStyle w:val="a3"/>
        <w:adjustRightInd w:val="0"/>
        <w:snapToGrid w:val="0"/>
        <w:ind w:left="240" w:hangingChars="100" w:hanging="240"/>
      </w:pPr>
      <w:r w:rsidRPr="009425B8">
        <w:rPr>
          <w:rFonts w:hint="eastAsia"/>
        </w:rPr>
        <w:t>１　重要経済安保情報の保護及び活用に関する法律（令和６年法律第</w:t>
      </w:r>
      <w:r w:rsidRPr="009425B8">
        <w:t>27号。以下「重要経済安保情報保護活用法」といいます。）では、適性評価により、重要経済安保情報の取扱いの業務を行った場合に重要経済安保情報を漏らすおそれがないと認められた人でなければ、重要経済安保情報の取扱いの業務を行うことができないこととされています。</w:t>
      </w:r>
    </w:p>
    <w:p w14:paraId="42A426D4" w14:textId="14B13D6B" w:rsidR="00973CF8" w:rsidRPr="009425B8" w:rsidRDefault="003B6A85" w:rsidP="005F7670">
      <w:pPr>
        <w:pStyle w:val="a3"/>
        <w:adjustRightInd w:val="0"/>
        <w:snapToGrid w:val="0"/>
        <w:ind w:left="240" w:hangingChars="100" w:hanging="240"/>
      </w:pPr>
      <w:r w:rsidRPr="009425B8">
        <w:rPr>
          <w:rFonts w:hint="eastAsia"/>
          <w:noProof/>
        </w:rPr>
        <mc:AlternateContent>
          <mc:Choice Requires="wps">
            <w:drawing>
              <wp:anchor distT="0" distB="0" distL="114300" distR="114300" simplePos="0" relativeHeight="251658241" behindDoc="0" locked="0" layoutInCell="1" allowOverlap="1" wp14:anchorId="6141242E" wp14:editId="37D929FD">
                <wp:simplePos x="0" y="0"/>
                <wp:positionH relativeFrom="margin">
                  <wp:posOffset>98425</wp:posOffset>
                </wp:positionH>
                <wp:positionV relativeFrom="margin">
                  <wp:posOffset>2693035</wp:posOffset>
                </wp:positionV>
                <wp:extent cx="5898515" cy="3545840"/>
                <wp:effectExtent l="0" t="0" r="26035" b="16510"/>
                <wp:wrapSquare wrapText="bothSides"/>
                <wp:docPr id="2119116316" name="Text Box 3"/>
                <wp:cNvGraphicFramePr/>
                <a:graphic xmlns:a="http://schemas.openxmlformats.org/drawingml/2006/main">
                  <a:graphicData uri="http://schemas.microsoft.com/office/word/2010/wordprocessingShape">
                    <wps:wsp>
                      <wps:cNvSpPr txBox="1"/>
                      <wps:spPr>
                        <a:xfrm>
                          <a:off x="0" y="0"/>
                          <a:ext cx="5898515" cy="3545840"/>
                        </a:xfrm>
                        <a:prstGeom prst="rect">
                          <a:avLst/>
                        </a:prstGeom>
                        <a:noFill/>
                        <a:ln w="6350">
                          <a:solidFill>
                            <a:prstClr val="black"/>
                          </a:solidFill>
                          <a:prstDash val="dash"/>
                        </a:ln>
                      </wps:spPr>
                      <wps:txbx>
                        <w:txbxContent>
                          <w:p w14:paraId="72CDDE1A" w14:textId="2149A4F2" w:rsidR="00F67003" w:rsidRDefault="00F67003" w:rsidP="00883434">
                            <w:pPr>
                              <w:adjustRightInd w:val="0"/>
                              <w:snapToGrid w:val="0"/>
                              <w:ind w:leftChars="50" w:left="110" w:rightChars="50" w:right="110"/>
                              <w:jc w:val="both"/>
                            </w:pPr>
                            <w:r w:rsidRPr="001A1843">
                              <w:rPr>
                                <w:rFonts w:hint="eastAsia"/>
                                <w:spacing w:val="26"/>
                              </w:rPr>
                              <w:t>重要経済安保情報の保護及び活用に関する法律（令和６年法律第</w:t>
                            </w:r>
                            <w:r w:rsidRPr="001A1843">
                              <w:rPr>
                                <w:spacing w:val="26"/>
                              </w:rPr>
                              <w:t>27号</w:t>
                            </w:r>
                            <w:r>
                              <w:rPr>
                                <w:rFonts w:hint="eastAsia"/>
                                <w:spacing w:val="26"/>
                              </w:rPr>
                              <w:t>）</w:t>
                            </w:r>
                            <w:r>
                              <w:rPr>
                                <w:spacing w:val="55"/>
                              </w:rPr>
                              <w:t>（</w:t>
                            </w:r>
                            <w:r>
                              <w:rPr>
                                <w:spacing w:val="26"/>
                              </w:rPr>
                              <w:t>抄</w:t>
                            </w:r>
                            <w:r>
                              <w:rPr>
                                <w:spacing w:val="-10"/>
                              </w:rPr>
                              <w:t>）</w:t>
                            </w:r>
                          </w:p>
                          <w:p w14:paraId="5ECE7B63" w14:textId="50D16738" w:rsidR="00F67003" w:rsidRPr="007C27AB" w:rsidRDefault="00F67003" w:rsidP="00883434">
                            <w:pPr>
                              <w:adjustRightInd w:val="0"/>
                              <w:snapToGrid w:val="0"/>
                              <w:ind w:leftChars="50" w:left="330" w:rightChars="50" w:right="110" w:hangingChars="100" w:hanging="220"/>
                              <w:jc w:val="both"/>
                            </w:pPr>
                            <w:r>
                              <w:t>第23条</w:t>
                            </w:r>
                            <w:r>
                              <w:rPr>
                                <w:rFonts w:hint="eastAsia"/>
                              </w:rPr>
                              <w:t xml:space="preserve">　</w:t>
                            </w:r>
                            <w:r>
                              <w:t>重要経済安保情報の取扱いの業務に従事する者がその業務により知り得た重要経済安保情報を漏らしたときは、</w:t>
                            </w:r>
                            <w:r>
                              <w:rPr>
                                <w:rFonts w:hint="eastAsia"/>
                              </w:rPr>
                              <w:t>５</w:t>
                            </w:r>
                            <w:r>
                              <w:t>年以下の拘禁刑若しくは</w:t>
                            </w:r>
                            <w:r>
                              <w:rPr>
                                <w:rFonts w:hint="eastAsia"/>
                              </w:rPr>
                              <w:t>500</w:t>
                            </w:r>
                            <w:r>
                              <w:t>万円以下の罰金に処し、又はこれを併科する。重要経済安保情報の取扱いの業務に従事しなくなった後においても、同様とする。</w:t>
                            </w:r>
                          </w:p>
                          <w:p w14:paraId="32606D31" w14:textId="39E2EEFD" w:rsidR="00F67003" w:rsidRPr="007C27AB" w:rsidRDefault="00F67003" w:rsidP="00883434">
                            <w:pPr>
                              <w:adjustRightInd w:val="0"/>
                              <w:snapToGrid w:val="0"/>
                              <w:ind w:leftChars="50" w:left="330" w:rightChars="50" w:right="110" w:hangingChars="100" w:hanging="220"/>
                              <w:jc w:val="both"/>
                            </w:pPr>
                            <w:r>
                              <w:t>２　第</w:t>
                            </w:r>
                            <w:r>
                              <w:rPr>
                                <w:rFonts w:hint="eastAsia"/>
                              </w:rPr>
                              <w:t>４</w:t>
                            </w:r>
                            <w:r>
                              <w:t>条第５項、第８条、第９条、第10条第５項若しくは第</w:t>
                            </w:r>
                            <w:r>
                              <w:rPr>
                                <w:rFonts w:hint="eastAsia"/>
                              </w:rPr>
                              <w:t>６</w:t>
                            </w:r>
                            <w:r>
                              <w:t>項又は第18条第４項の規定により提示され、又は提供された重要経済安保情報について、当該提示又は提供の目的である業務により当該重要経済安保情報を知り得た者がこれを漏らしたときは、３年以下の拘禁刑若しくは300万円以下の罰金に処し、又はこれを併科する。第９条第１項第１号ロに規定する場合において提示された重要経済安保情報について、当該重要経済安保情報の提示を受けた者がこれを漏らしたときも、同様とする。</w:t>
                            </w:r>
                          </w:p>
                          <w:p w14:paraId="3849BDAE" w14:textId="51F73554" w:rsidR="00F67003" w:rsidRPr="007C27AB" w:rsidRDefault="00F67003" w:rsidP="00883434">
                            <w:pPr>
                              <w:adjustRightInd w:val="0"/>
                              <w:snapToGrid w:val="0"/>
                              <w:ind w:leftChars="50" w:left="330" w:rightChars="50" w:right="110" w:hangingChars="100" w:hanging="220"/>
                              <w:jc w:val="both"/>
                            </w:pPr>
                            <w:r>
                              <w:t>３　前２項の罪の未遂は、罰する。</w:t>
                            </w:r>
                          </w:p>
                          <w:p w14:paraId="7FFE7D9F" w14:textId="6BC8E062" w:rsidR="00F67003" w:rsidRPr="007C27AB" w:rsidRDefault="00F67003" w:rsidP="00883434">
                            <w:pPr>
                              <w:adjustRightInd w:val="0"/>
                              <w:snapToGrid w:val="0"/>
                              <w:ind w:leftChars="50" w:left="330" w:rightChars="50" w:right="110" w:hangingChars="100" w:hanging="220"/>
                              <w:jc w:val="both"/>
                            </w:pPr>
                            <w:r>
                              <w:t>４　過失により第１項の罪を犯した者は、１年以下の拘禁刑又は30万円以下の罰金に処する。</w:t>
                            </w:r>
                          </w:p>
                          <w:p w14:paraId="19EE8D2A" w14:textId="1C51E29F" w:rsidR="00F67003" w:rsidRDefault="00F67003" w:rsidP="00883434">
                            <w:pPr>
                              <w:adjustRightInd w:val="0"/>
                              <w:snapToGrid w:val="0"/>
                              <w:ind w:leftChars="50" w:left="330" w:rightChars="50" w:right="110" w:hangingChars="100" w:hanging="220"/>
                              <w:jc w:val="both"/>
                            </w:pPr>
                            <w:r>
                              <w:t>５　過失により第２項の罪を犯した者は、６月以下の拘禁刑又は20万円以下の罰金に処する。</w:t>
                            </w:r>
                          </w:p>
                          <w:p w14:paraId="6FAA4A8A" w14:textId="77777777" w:rsidR="00F67003" w:rsidRDefault="00F67003" w:rsidP="00883434">
                            <w:pPr>
                              <w:adjustRightInd w:val="0"/>
                              <w:snapToGrid w:val="0"/>
                              <w:ind w:leftChars="50" w:left="330" w:rightChars="50" w:right="110" w:hangingChars="100" w:hanging="220"/>
                              <w:jc w:val="both"/>
                            </w:pPr>
                          </w:p>
                          <w:p w14:paraId="72FA7881" w14:textId="6C752CE1" w:rsidR="00F67003" w:rsidRDefault="00F67003" w:rsidP="00883434">
                            <w:pPr>
                              <w:adjustRightInd w:val="0"/>
                              <w:snapToGrid w:val="0"/>
                              <w:ind w:leftChars="50" w:left="330" w:rightChars="50" w:right="110" w:hangingChars="100" w:hanging="220"/>
                              <w:jc w:val="both"/>
                            </w:pPr>
                            <w:r w:rsidRPr="00A22DB8">
                              <w:rPr>
                                <w:rFonts w:hint="eastAsia"/>
                              </w:rPr>
                              <w:t>第</w:t>
                            </w:r>
                            <w:r>
                              <w:rPr>
                                <w:rFonts w:hint="eastAsia"/>
                              </w:rPr>
                              <w:t>27</w:t>
                            </w:r>
                            <w:r w:rsidRPr="00A22DB8">
                              <w:rPr>
                                <w:rFonts w:hint="eastAsia"/>
                              </w:rPr>
                              <w:t>条　第</w:t>
                            </w:r>
                            <w:r>
                              <w:rPr>
                                <w:rFonts w:hint="eastAsia"/>
                              </w:rPr>
                              <w:t>23</w:t>
                            </w:r>
                            <w:r w:rsidRPr="00A22DB8">
                              <w:rPr>
                                <w:rFonts w:hint="eastAsia"/>
                              </w:rPr>
                              <w:t>条の規定は、日本国外において同条の罪を犯した者にも適用する。</w:t>
                            </w:r>
                          </w:p>
                          <w:p w14:paraId="0DEDEE1E" w14:textId="79111191" w:rsidR="00F67003" w:rsidRDefault="00F67003" w:rsidP="00883434">
                            <w:pPr>
                              <w:adjustRightInd w:val="0"/>
                              <w:snapToGrid w:val="0"/>
                              <w:ind w:leftChars="50" w:left="330" w:rightChars="50" w:right="110" w:hangingChars="100" w:hanging="220"/>
                              <w:jc w:val="both"/>
                            </w:pPr>
                            <w:r w:rsidRPr="003C0938">
                              <w:t>２</w:t>
                            </w:r>
                            <w:r w:rsidR="00F41060">
                              <w:rPr>
                                <w:rFonts w:hint="eastAsia"/>
                              </w:rPr>
                              <w:t xml:space="preserve">　</w:t>
                            </w:r>
                            <w:r w:rsidR="00F37304" w:rsidRPr="00F37304">
                              <w:rPr>
                                <w:rFonts w:hint="eastAsia"/>
                              </w:rPr>
                              <w:t>（</w:t>
                            </w:r>
                            <w:r w:rsidRPr="003C0938">
                              <w:t>略</w:t>
                            </w:r>
                            <w:r w:rsidR="00F37304" w:rsidRPr="00F37304">
                              <w:rPr>
                                <w:rFonts w:hint="eastAsia"/>
                              </w:rPr>
                              <w:t>）</w:t>
                            </w:r>
                          </w:p>
                          <w:p w14:paraId="34658168" w14:textId="77777777" w:rsidR="00F67003" w:rsidRDefault="00F67003" w:rsidP="00883434">
                            <w:pPr>
                              <w:ind w:leftChars="50" w:left="110" w:rightChars="50" w:right="1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1242E" id="_x0000_t202" coordsize="21600,21600" o:spt="202" path="m,l,21600r21600,l21600,xe">
                <v:stroke joinstyle="miter"/>
                <v:path gradientshapeok="t" o:connecttype="rect"/>
              </v:shapetype>
              <v:shape id="Text Box 3" o:spid="_x0000_s1026" type="#_x0000_t202" style="position:absolute;left:0;text-align:left;margin-left:7.75pt;margin-top:212.05pt;width:464.45pt;height:279.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" filled="f" strokeweight=".5pt">
                <v:stroke dashstyle="dash"/>
                <v:textbox>
                  <w:txbxContent>
                    <w:p w14:paraId="72CDDE1A" w14:textId="2149A4F2" w:rsidR="00F67003" w:rsidRDefault="00F67003" w:rsidP="00883434">
                      <w:pPr>
                        <w:adjustRightInd w:val="0"/>
                        <w:snapToGrid w:val="0"/>
                        <w:ind w:leftChars="50" w:left="110" w:rightChars="50" w:right="110"/>
                        <w:jc w:val="both"/>
                      </w:pPr>
                      <w:r w:rsidRPr="001A1843">
                        <w:rPr>
                          <w:rFonts w:hint="eastAsia"/>
                          <w:spacing w:val="26"/>
                        </w:rPr>
                        <w:t>重要経済安保情報の保護及び活用に関する法律（令和６年法律第</w:t>
                      </w:r>
                      <w:r w:rsidRPr="001A1843">
                        <w:rPr>
                          <w:spacing w:val="26"/>
                        </w:rPr>
                        <w:t>27号</w:t>
                      </w:r>
                      <w:r>
                        <w:rPr>
                          <w:rFonts w:hint="eastAsia"/>
                          <w:spacing w:val="26"/>
                        </w:rPr>
                        <w:t>）</w:t>
                      </w:r>
                      <w:r>
                        <w:rPr>
                          <w:spacing w:val="55"/>
                        </w:rPr>
                        <w:t>（</w:t>
                      </w:r>
                      <w:r>
                        <w:rPr>
                          <w:spacing w:val="26"/>
                        </w:rPr>
                        <w:t>抄</w:t>
                      </w:r>
                      <w:r>
                        <w:rPr>
                          <w:spacing w:val="-10"/>
                        </w:rPr>
                        <w:t>）</w:t>
                      </w:r>
                    </w:p>
                    <w:p w14:paraId="5ECE7B63" w14:textId="50D16738" w:rsidR="00F67003" w:rsidRPr="007C27AB" w:rsidRDefault="00F67003" w:rsidP="00883434">
                      <w:pPr>
                        <w:adjustRightInd w:val="0"/>
                        <w:snapToGrid w:val="0"/>
                        <w:ind w:leftChars="50" w:left="330" w:rightChars="50" w:right="110" w:hangingChars="100" w:hanging="220"/>
                        <w:jc w:val="both"/>
                      </w:pPr>
                      <w:r>
                        <w:t>第23条</w:t>
                      </w:r>
                      <w:r>
                        <w:rPr>
                          <w:rFonts w:hint="eastAsia"/>
                        </w:rPr>
                        <w:t xml:space="preserve">　</w:t>
                      </w:r>
                      <w:r>
                        <w:t>重要経済安保情報の取扱いの業務に従事する者がその業務により知り得た重要経済安保情報を漏らしたときは、</w:t>
                      </w:r>
                      <w:r>
                        <w:rPr>
                          <w:rFonts w:hint="eastAsia"/>
                        </w:rPr>
                        <w:t>５</w:t>
                      </w:r>
                      <w:r>
                        <w:t>年以下の拘禁刑若しくは</w:t>
                      </w:r>
                      <w:r>
                        <w:rPr>
                          <w:rFonts w:hint="eastAsia"/>
                        </w:rPr>
                        <w:t>500</w:t>
                      </w:r>
                      <w:r>
                        <w:t>万円以下の罰金に処し、又はこれを併科する。重要経済安保情報の取扱いの業務に従事しなくなった後においても、同様とする。</w:t>
                      </w:r>
                    </w:p>
                    <w:p w14:paraId="32606D31" w14:textId="39E2EEFD" w:rsidR="00F67003" w:rsidRPr="007C27AB" w:rsidRDefault="00F67003" w:rsidP="00883434">
                      <w:pPr>
                        <w:adjustRightInd w:val="0"/>
                        <w:snapToGrid w:val="0"/>
                        <w:ind w:leftChars="50" w:left="330" w:rightChars="50" w:right="110" w:hangingChars="100" w:hanging="220"/>
                        <w:jc w:val="both"/>
                      </w:pPr>
                      <w:r>
                        <w:t>２　第</w:t>
                      </w:r>
                      <w:r>
                        <w:rPr>
                          <w:rFonts w:hint="eastAsia"/>
                        </w:rPr>
                        <w:t>４</w:t>
                      </w:r>
                      <w:r>
                        <w:t>条第５項、第８条、第９条、第10条第５項若しくは第</w:t>
                      </w:r>
                      <w:r>
                        <w:rPr>
                          <w:rFonts w:hint="eastAsia"/>
                        </w:rPr>
                        <w:t>６</w:t>
                      </w:r>
                      <w:r>
                        <w:t>項又は第18条第４項の規定により提示され、又は提供された重要経済安保情報について、当該提示又は提供の目的である業務により当該重要経済安保情報を知り得た者がこれを漏らしたときは、３年以下の拘禁刑若しくは300万円以下の罰金に処し、又はこれを併科する。第９条第１項第１号ロに規定する場合において提示された重要経済安保情報について、当該重要経済安保情報の提示を受けた者がこれを漏らしたときも、同様とする。</w:t>
                      </w:r>
                    </w:p>
                    <w:p w14:paraId="3849BDAE" w14:textId="51F73554" w:rsidR="00F67003" w:rsidRPr="007C27AB" w:rsidRDefault="00F67003" w:rsidP="00883434">
                      <w:pPr>
                        <w:adjustRightInd w:val="0"/>
                        <w:snapToGrid w:val="0"/>
                        <w:ind w:leftChars="50" w:left="330" w:rightChars="50" w:right="110" w:hangingChars="100" w:hanging="220"/>
                        <w:jc w:val="both"/>
                      </w:pPr>
                      <w:r>
                        <w:t>３　前２項の罪の未遂は、罰する。</w:t>
                      </w:r>
                    </w:p>
                    <w:p w14:paraId="7FFE7D9F" w14:textId="6BC8E062" w:rsidR="00F67003" w:rsidRPr="007C27AB" w:rsidRDefault="00F67003" w:rsidP="00883434">
                      <w:pPr>
                        <w:adjustRightInd w:val="0"/>
                        <w:snapToGrid w:val="0"/>
                        <w:ind w:leftChars="50" w:left="330" w:rightChars="50" w:right="110" w:hangingChars="100" w:hanging="220"/>
                        <w:jc w:val="both"/>
                      </w:pPr>
                      <w:r>
                        <w:t>４　過失により第１項の罪を犯した者は、１年以下の拘禁刑又は30万円以下の罰金に処する。</w:t>
                      </w:r>
                    </w:p>
                    <w:p w14:paraId="19EE8D2A" w14:textId="1C51E29F" w:rsidR="00F67003" w:rsidRDefault="00F67003" w:rsidP="00883434">
                      <w:pPr>
                        <w:adjustRightInd w:val="0"/>
                        <w:snapToGrid w:val="0"/>
                        <w:ind w:leftChars="50" w:left="330" w:rightChars="50" w:right="110" w:hangingChars="100" w:hanging="220"/>
                        <w:jc w:val="both"/>
                      </w:pPr>
                      <w:r>
                        <w:t>５　過失により第２項の罪を犯した者は、６月以下の拘禁刑又は20万円以下の罰金に処する。</w:t>
                      </w:r>
                    </w:p>
                    <w:p w14:paraId="6FAA4A8A" w14:textId="77777777" w:rsidR="00F67003" w:rsidRDefault="00F67003" w:rsidP="00883434">
                      <w:pPr>
                        <w:adjustRightInd w:val="0"/>
                        <w:snapToGrid w:val="0"/>
                        <w:ind w:leftChars="50" w:left="330" w:rightChars="50" w:right="110" w:hangingChars="100" w:hanging="220"/>
                        <w:jc w:val="both"/>
                      </w:pPr>
                    </w:p>
                    <w:p w14:paraId="72FA7881" w14:textId="6C752CE1" w:rsidR="00F67003" w:rsidRDefault="00F67003" w:rsidP="00883434">
                      <w:pPr>
                        <w:adjustRightInd w:val="0"/>
                        <w:snapToGrid w:val="0"/>
                        <w:ind w:leftChars="50" w:left="330" w:rightChars="50" w:right="110" w:hangingChars="100" w:hanging="220"/>
                        <w:jc w:val="both"/>
                      </w:pPr>
                      <w:r w:rsidRPr="00A22DB8">
                        <w:rPr>
                          <w:rFonts w:hint="eastAsia"/>
                        </w:rPr>
                        <w:t>第</w:t>
                      </w:r>
                      <w:r>
                        <w:rPr>
                          <w:rFonts w:hint="eastAsia"/>
                        </w:rPr>
                        <w:t>27</w:t>
                      </w:r>
                      <w:r w:rsidRPr="00A22DB8">
                        <w:rPr>
                          <w:rFonts w:hint="eastAsia"/>
                        </w:rPr>
                        <w:t>条　第</w:t>
                      </w:r>
                      <w:r>
                        <w:rPr>
                          <w:rFonts w:hint="eastAsia"/>
                        </w:rPr>
                        <w:t>23</w:t>
                      </w:r>
                      <w:r w:rsidRPr="00A22DB8">
                        <w:rPr>
                          <w:rFonts w:hint="eastAsia"/>
                        </w:rPr>
                        <w:t>条の規定は、日本国外において同条の罪を犯した者にも適用する。</w:t>
                      </w:r>
                    </w:p>
                    <w:p w14:paraId="0DEDEE1E" w14:textId="79111191" w:rsidR="00F67003" w:rsidRDefault="00F67003" w:rsidP="00883434">
                      <w:pPr>
                        <w:adjustRightInd w:val="0"/>
                        <w:snapToGrid w:val="0"/>
                        <w:ind w:leftChars="50" w:left="330" w:rightChars="50" w:right="110" w:hangingChars="100" w:hanging="220"/>
                        <w:jc w:val="both"/>
                      </w:pPr>
                      <w:r w:rsidRPr="003C0938">
                        <w:t>２</w:t>
                      </w:r>
                      <w:r w:rsidR="00F41060">
                        <w:rPr>
                          <w:rFonts w:hint="eastAsia"/>
                        </w:rPr>
                        <w:t xml:space="preserve">　</w:t>
                      </w:r>
                      <w:r w:rsidR="00F37304" w:rsidRPr="00F37304">
                        <w:rPr>
                          <w:rFonts w:hint="eastAsia"/>
                        </w:rPr>
                        <w:t>（</w:t>
                      </w:r>
                      <w:r w:rsidRPr="003C0938">
                        <w:t>略</w:t>
                      </w:r>
                      <w:r w:rsidR="00F37304" w:rsidRPr="00F37304">
                        <w:rPr>
                          <w:rFonts w:hint="eastAsia"/>
                        </w:rPr>
                        <w:t>）</w:t>
                      </w:r>
                    </w:p>
                    <w:p w14:paraId="34658168" w14:textId="77777777" w:rsidR="00F67003" w:rsidRDefault="00F67003" w:rsidP="00883434">
                      <w:pPr>
                        <w:ind w:leftChars="50" w:left="110" w:rightChars="50" w:right="110"/>
                      </w:pPr>
                    </w:p>
                  </w:txbxContent>
                </v:textbox>
                <w10:wrap type="square" anchorx="margin" anchory="margin"/>
              </v:shape>
            </w:pict>
          </mc:Fallback>
        </mc:AlternateContent>
      </w:r>
      <w:r w:rsidR="005F7670" w:rsidRPr="009425B8">
        <w:rPr>
          <w:rFonts w:hint="eastAsia"/>
        </w:rPr>
        <w:t xml:space="preserve">　　</w:t>
      </w:r>
      <w:r w:rsidR="00576B0E" w:rsidRPr="009425B8">
        <w:t>今回実施された適性評価により、あなたは重要経済安保情報の取扱いの業務を行った場合にこれを漏らすおそれがないと認められましたが、今後、重要経済安保情報の取扱いの業務を行うこととなったときは、重要経済安</w:t>
      </w:r>
      <w:r w:rsidR="00576B0E" w:rsidRPr="009425B8">
        <w:rPr>
          <w:rFonts w:hint="eastAsia"/>
        </w:rPr>
        <w:t>保情報の保護のための法令及び関係規程を遵守し、重要経済安保情報の保護に努めなければなりません。</w:t>
      </w:r>
      <w:r w:rsidR="00576B0E" w:rsidRPr="009425B8">
        <w:t>あなたが重要経済安保情報の取扱いの業務により知得した重要経済安保情報を故意又は過失により漏らした場合には、重要経済安保情報保護活用法第23条により罰せられることがあります（以下の条文を参照してください。）。</w:t>
      </w:r>
    </w:p>
    <w:p w14:paraId="42A426D7" w14:textId="6445C49B" w:rsidR="00973CF8" w:rsidRPr="009425B8" w:rsidRDefault="00973CF8" w:rsidP="00586E1B">
      <w:pPr>
        <w:pStyle w:val="a3"/>
        <w:tabs>
          <w:tab w:val="left" w:pos="1077"/>
        </w:tabs>
        <w:adjustRightInd w:val="0"/>
        <w:snapToGrid w:val="0"/>
        <w:ind w:hanging="274"/>
        <w:jc w:val="both"/>
      </w:pPr>
    </w:p>
    <w:p w14:paraId="42A426E3" w14:textId="5B3E5006" w:rsidR="00973CF8" w:rsidRPr="009425B8" w:rsidRDefault="00FC3283" w:rsidP="00586E1B">
      <w:pPr>
        <w:pStyle w:val="a3"/>
        <w:adjustRightInd w:val="0"/>
        <w:snapToGrid w:val="0"/>
        <w:ind w:left="240" w:hangingChars="100" w:hanging="240"/>
      </w:pPr>
      <w:r w:rsidRPr="009425B8">
        <w:t>２</w:t>
      </w:r>
      <w:r w:rsidR="003C0938" w:rsidRPr="009425B8">
        <w:rPr>
          <w:rFonts w:hint="eastAsia"/>
        </w:rPr>
        <w:t xml:space="preserve">　</w:t>
      </w:r>
      <w:r w:rsidRPr="009425B8">
        <w:t>今回あなたについて実施された適性評価は、あなたが質問票により申告した事実等に基づいて行われました。</w:t>
      </w:r>
    </w:p>
    <w:p w14:paraId="44C61431" w14:textId="47A6DDAA" w:rsidR="002F010E" w:rsidRPr="009425B8" w:rsidRDefault="003C0938" w:rsidP="004148F7">
      <w:pPr>
        <w:pStyle w:val="a3"/>
        <w:adjustRightInd w:val="0"/>
        <w:snapToGrid w:val="0"/>
        <w:ind w:left="240" w:hangingChars="100" w:hanging="240"/>
      </w:pPr>
      <w:r w:rsidRPr="009425B8">
        <w:rPr>
          <w:rFonts w:hint="eastAsia"/>
        </w:rPr>
        <w:t xml:space="preserve">　　</w:t>
      </w:r>
      <w:r w:rsidR="00FC3283" w:rsidRPr="009425B8">
        <w:t>今後、以下に掲げる事情（「</w:t>
      </w:r>
      <w:r w:rsidR="00C63A26" w:rsidRPr="009425B8">
        <w:t>重要経済安保情報</w:t>
      </w:r>
      <w:r w:rsidR="00FC3283" w:rsidRPr="009425B8">
        <w:t>の指定及びその解除</w:t>
      </w:r>
      <w:r w:rsidR="00452B5A" w:rsidRPr="009425B8">
        <w:rPr>
          <w:rFonts w:hint="eastAsia"/>
        </w:rPr>
        <w:t>、適性評価の実施</w:t>
      </w:r>
      <w:r w:rsidR="00FC3283" w:rsidRPr="009425B8">
        <w:t>並びに</w:t>
      </w:r>
      <w:r w:rsidR="00452B5A" w:rsidRPr="009425B8">
        <w:rPr>
          <w:rFonts w:hint="eastAsia"/>
        </w:rPr>
        <w:t>適合事業者の認定</w:t>
      </w:r>
      <w:r w:rsidR="00FE3BDC" w:rsidRPr="009425B8">
        <w:t>に関し</w:t>
      </w:r>
      <w:r w:rsidR="00452B5A" w:rsidRPr="009425B8">
        <w:rPr>
          <w:rFonts w:hint="eastAsia"/>
        </w:rPr>
        <w:t>、</w:t>
      </w:r>
      <w:r w:rsidR="00FE3BDC" w:rsidRPr="009425B8">
        <w:t>統一的な運用を図るための基準」</w:t>
      </w:r>
      <w:r w:rsidR="004148F7" w:rsidRPr="009425B8">
        <w:rPr>
          <w:rFonts w:hint="eastAsia"/>
        </w:rPr>
        <w:t>第４章第３節１</w:t>
      </w:r>
      <w:r w:rsidR="004B12E0" w:rsidRPr="009425B8">
        <w:rPr>
          <w:rFonts w:hint="eastAsia"/>
        </w:rPr>
        <w:t>(</w:t>
      </w:r>
      <w:r w:rsidR="004148F7" w:rsidRPr="009425B8">
        <w:rPr>
          <w:rFonts w:hint="eastAsia"/>
        </w:rPr>
        <w:t>1)</w:t>
      </w:r>
      <w:r w:rsidR="00FE3BDC" w:rsidRPr="009425B8">
        <w:t>に掲げる事情）がある場合には、速やかに、あなたが取り扱う重要経済安保情報に係る重要経済安保情報管理者に、以下の窓口を通じて申し出てください。その申出内容により、あなたが重要経済安保情報を漏らすおそれがないと認めることについて疑いを生じさせる事情があると判断されることとなった場合には、重要経済安保情報の取扱いの業務を行うに当たって、改めて適性評価が実施されることとなります</w:t>
      </w:r>
      <w:r w:rsidR="00FE3BDC" w:rsidRPr="009425B8">
        <w:rPr>
          <w:spacing w:val="31"/>
        </w:rPr>
        <w:t>。</w:t>
      </w:r>
    </w:p>
    <w:p w14:paraId="4FA447BD" w14:textId="1187934F" w:rsidR="00FE3BDC" w:rsidRPr="009425B8" w:rsidRDefault="005F7670" w:rsidP="00F67BE6">
      <w:pPr>
        <w:tabs>
          <w:tab w:val="left" w:pos="1067"/>
          <w:tab w:val="left" w:pos="1345"/>
        </w:tabs>
        <w:adjustRightInd w:val="0"/>
        <w:snapToGrid w:val="0"/>
        <w:ind w:leftChars="128" w:left="565" w:hangingChars="104" w:hanging="283"/>
        <w:rPr>
          <w:sz w:val="24"/>
        </w:rPr>
      </w:pPr>
      <w:r w:rsidRPr="009425B8">
        <w:rPr>
          <w:rFonts w:hint="eastAsia"/>
          <w:spacing w:val="32"/>
          <w:sz w:val="24"/>
        </w:rPr>
        <w:t>(</w:t>
      </w:r>
      <w:r w:rsidR="00A35233" w:rsidRPr="009425B8">
        <w:rPr>
          <w:rFonts w:hint="eastAsia"/>
          <w:spacing w:val="32"/>
          <w:sz w:val="24"/>
        </w:rPr>
        <w:t>1</w:t>
      </w:r>
      <w:r w:rsidRPr="009425B8">
        <w:rPr>
          <w:rFonts w:hint="eastAsia"/>
          <w:spacing w:val="32"/>
          <w:sz w:val="24"/>
        </w:rPr>
        <w:t xml:space="preserve">) </w:t>
      </w:r>
      <w:r w:rsidR="00FE3BDC" w:rsidRPr="009425B8">
        <w:rPr>
          <w:spacing w:val="32"/>
          <w:sz w:val="24"/>
        </w:rPr>
        <w:t>外国籍の者と結婚した場合その他外国との関係に大きな変化があった</w:t>
      </w:r>
      <w:r w:rsidR="00FE3BDC" w:rsidRPr="009425B8">
        <w:rPr>
          <w:spacing w:val="18"/>
          <w:sz w:val="24"/>
        </w:rPr>
        <w:t>こと。</w:t>
      </w:r>
    </w:p>
    <w:p w14:paraId="6C6108E1" w14:textId="345421F7" w:rsidR="00FE3BDC" w:rsidRPr="009425B8" w:rsidRDefault="005F7670" w:rsidP="00F67BE6">
      <w:pPr>
        <w:tabs>
          <w:tab w:val="left" w:pos="1339"/>
        </w:tabs>
        <w:adjustRightInd w:val="0"/>
        <w:snapToGrid w:val="0"/>
        <w:ind w:leftChars="128" w:left="564" w:hangingChars="104" w:hanging="282"/>
        <w:rPr>
          <w:sz w:val="24"/>
        </w:rPr>
      </w:pPr>
      <w:r w:rsidRPr="009425B8">
        <w:rPr>
          <w:rFonts w:hint="eastAsia"/>
          <w:spacing w:val="31"/>
          <w:sz w:val="24"/>
        </w:rPr>
        <w:t>(</w:t>
      </w:r>
      <w:r w:rsidR="00A35233" w:rsidRPr="009425B8">
        <w:rPr>
          <w:rFonts w:hint="eastAsia"/>
          <w:spacing w:val="31"/>
          <w:sz w:val="24"/>
        </w:rPr>
        <w:t>2</w:t>
      </w:r>
      <w:r w:rsidRPr="009425B8">
        <w:rPr>
          <w:rFonts w:hint="eastAsia"/>
          <w:spacing w:val="31"/>
          <w:sz w:val="24"/>
        </w:rPr>
        <w:t xml:space="preserve">) </w:t>
      </w:r>
      <w:r w:rsidR="00FE3BDC" w:rsidRPr="009425B8">
        <w:rPr>
          <w:spacing w:val="31"/>
          <w:sz w:val="24"/>
        </w:rPr>
        <w:t>罪を犯して検挙されたこと。</w:t>
      </w:r>
    </w:p>
    <w:p w14:paraId="619E9D2B" w14:textId="55A9F691" w:rsidR="00FE3BDC" w:rsidRPr="009425B8" w:rsidRDefault="005F7670" w:rsidP="00F67BE6">
      <w:pPr>
        <w:tabs>
          <w:tab w:val="left" w:pos="1339"/>
        </w:tabs>
        <w:adjustRightInd w:val="0"/>
        <w:snapToGrid w:val="0"/>
        <w:ind w:leftChars="128" w:left="564" w:hangingChars="104" w:hanging="282"/>
        <w:rPr>
          <w:sz w:val="24"/>
        </w:rPr>
      </w:pPr>
      <w:r w:rsidRPr="009425B8">
        <w:rPr>
          <w:rFonts w:hint="eastAsia"/>
          <w:spacing w:val="31"/>
          <w:sz w:val="24"/>
        </w:rPr>
        <w:lastRenderedPageBreak/>
        <w:t>(</w:t>
      </w:r>
      <w:r w:rsidR="00A35233" w:rsidRPr="009425B8">
        <w:rPr>
          <w:rFonts w:hint="eastAsia"/>
          <w:spacing w:val="31"/>
          <w:sz w:val="24"/>
        </w:rPr>
        <w:t>3</w:t>
      </w:r>
      <w:r w:rsidRPr="009425B8">
        <w:rPr>
          <w:rFonts w:hint="eastAsia"/>
          <w:spacing w:val="31"/>
          <w:sz w:val="24"/>
        </w:rPr>
        <w:t xml:space="preserve">) </w:t>
      </w:r>
      <w:r w:rsidR="00FE3BDC" w:rsidRPr="009425B8">
        <w:rPr>
          <w:spacing w:val="31"/>
          <w:sz w:val="24"/>
        </w:rPr>
        <w:t>懲戒処分の対象となる行為をしたこと。</w:t>
      </w:r>
    </w:p>
    <w:p w14:paraId="1D005729" w14:textId="07897ABA" w:rsidR="00FE3BDC" w:rsidRPr="009425B8" w:rsidRDefault="005F7670" w:rsidP="00F67BE6">
      <w:pPr>
        <w:tabs>
          <w:tab w:val="left" w:pos="1345"/>
        </w:tabs>
        <w:adjustRightInd w:val="0"/>
        <w:snapToGrid w:val="0"/>
        <w:ind w:leftChars="128" w:left="564" w:hangingChars="104" w:hanging="282"/>
        <w:rPr>
          <w:sz w:val="24"/>
        </w:rPr>
      </w:pPr>
      <w:r w:rsidRPr="009425B8">
        <w:rPr>
          <w:rFonts w:hint="eastAsia"/>
          <w:spacing w:val="31"/>
          <w:sz w:val="24"/>
        </w:rPr>
        <w:t>(</w:t>
      </w:r>
      <w:r w:rsidR="00A35233" w:rsidRPr="009425B8">
        <w:rPr>
          <w:rFonts w:hint="eastAsia"/>
          <w:spacing w:val="31"/>
          <w:sz w:val="24"/>
        </w:rPr>
        <w:t>4</w:t>
      </w:r>
      <w:r w:rsidRPr="009425B8">
        <w:rPr>
          <w:rFonts w:hint="eastAsia"/>
          <w:spacing w:val="31"/>
          <w:sz w:val="24"/>
        </w:rPr>
        <w:t xml:space="preserve">) </w:t>
      </w:r>
      <w:r w:rsidR="00FE3BDC" w:rsidRPr="009425B8">
        <w:rPr>
          <w:spacing w:val="31"/>
          <w:sz w:val="24"/>
        </w:rPr>
        <w:t>情報の取扱いに関する規則に違反したこと。</w:t>
      </w:r>
    </w:p>
    <w:p w14:paraId="311C7FE2" w14:textId="72762EA8" w:rsidR="00FE3BDC" w:rsidRPr="009425B8" w:rsidRDefault="005F7670" w:rsidP="00F67BE6">
      <w:pPr>
        <w:tabs>
          <w:tab w:val="left" w:pos="1345"/>
        </w:tabs>
        <w:adjustRightInd w:val="0"/>
        <w:snapToGrid w:val="0"/>
        <w:ind w:leftChars="128" w:left="565" w:hangingChars="104" w:hanging="283"/>
        <w:rPr>
          <w:sz w:val="24"/>
        </w:rPr>
      </w:pPr>
      <w:r w:rsidRPr="009425B8">
        <w:rPr>
          <w:rFonts w:hint="eastAsia"/>
          <w:spacing w:val="32"/>
          <w:sz w:val="24"/>
        </w:rPr>
        <w:t>(</w:t>
      </w:r>
      <w:r w:rsidR="00A35233" w:rsidRPr="009425B8">
        <w:rPr>
          <w:rFonts w:hint="eastAsia"/>
          <w:spacing w:val="32"/>
          <w:sz w:val="24"/>
        </w:rPr>
        <w:t>5</w:t>
      </w:r>
      <w:r w:rsidRPr="009425B8">
        <w:rPr>
          <w:rFonts w:hint="eastAsia"/>
          <w:spacing w:val="32"/>
          <w:sz w:val="24"/>
        </w:rPr>
        <w:t xml:space="preserve">) </w:t>
      </w:r>
      <w:r w:rsidR="00FE3BDC" w:rsidRPr="009425B8">
        <w:rPr>
          <w:spacing w:val="32"/>
          <w:sz w:val="24"/>
        </w:rPr>
        <w:t>違法な薬物の所持、使用など薬物の違法又は不適切な取扱いを行った</w:t>
      </w:r>
      <w:r w:rsidR="00FE3BDC" w:rsidRPr="009425B8">
        <w:rPr>
          <w:spacing w:val="18"/>
          <w:sz w:val="24"/>
        </w:rPr>
        <w:t>こと。</w:t>
      </w:r>
    </w:p>
    <w:p w14:paraId="2D62DF96" w14:textId="669CC8F7" w:rsidR="00FE3BDC" w:rsidRPr="009425B8" w:rsidRDefault="005F7670" w:rsidP="00F67BE6">
      <w:pPr>
        <w:tabs>
          <w:tab w:val="left" w:pos="1067"/>
          <w:tab w:val="left" w:pos="1345"/>
        </w:tabs>
        <w:adjustRightInd w:val="0"/>
        <w:snapToGrid w:val="0"/>
        <w:ind w:leftChars="128" w:left="565" w:hangingChars="104" w:hanging="283"/>
        <w:jc w:val="both"/>
        <w:rPr>
          <w:sz w:val="24"/>
        </w:rPr>
      </w:pPr>
      <w:r w:rsidRPr="009425B8">
        <w:rPr>
          <w:rFonts w:hint="eastAsia"/>
          <w:spacing w:val="32"/>
          <w:sz w:val="24"/>
        </w:rPr>
        <w:t>(</w:t>
      </w:r>
      <w:r w:rsidR="00A35233" w:rsidRPr="009425B8">
        <w:rPr>
          <w:rFonts w:hint="eastAsia"/>
          <w:spacing w:val="32"/>
          <w:sz w:val="24"/>
        </w:rPr>
        <w:t>6</w:t>
      </w:r>
      <w:r w:rsidRPr="009425B8">
        <w:rPr>
          <w:rFonts w:hint="eastAsia"/>
          <w:spacing w:val="32"/>
          <w:sz w:val="24"/>
        </w:rPr>
        <w:t xml:space="preserve">) </w:t>
      </w:r>
      <w:r w:rsidR="00FE3BDC" w:rsidRPr="009425B8">
        <w:rPr>
          <w:spacing w:val="32"/>
          <w:sz w:val="24"/>
        </w:rPr>
        <w:t>自己の行為の是非を判別し、若しくはその判別に従って行動する能力を失わせ、又は著しく低下させる症状を呈していると疑われる状況に陥</w:t>
      </w:r>
      <w:r w:rsidR="00FE3BDC" w:rsidRPr="009425B8">
        <w:rPr>
          <w:spacing w:val="31"/>
          <w:sz w:val="24"/>
        </w:rPr>
        <w:t>ったこと。</w:t>
      </w:r>
    </w:p>
    <w:p w14:paraId="45285934" w14:textId="1B86F89A" w:rsidR="00FE3BDC" w:rsidRPr="009425B8" w:rsidRDefault="005F7670" w:rsidP="00F67BE6">
      <w:pPr>
        <w:tabs>
          <w:tab w:val="left" w:pos="1067"/>
          <w:tab w:val="left" w:pos="1345"/>
        </w:tabs>
        <w:adjustRightInd w:val="0"/>
        <w:snapToGrid w:val="0"/>
        <w:ind w:leftChars="128" w:left="565" w:hangingChars="104" w:hanging="283"/>
        <w:jc w:val="both"/>
        <w:rPr>
          <w:sz w:val="24"/>
        </w:rPr>
      </w:pPr>
      <w:r w:rsidRPr="009425B8">
        <w:rPr>
          <w:rFonts w:hint="eastAsia"/>
          <w:spacing w:val="32"/>
          <w:sz w:val="24"/>
        </w:rPr>
        <w:t>(</w:t>
      </w:r>
      <w:r w:rsidR="00A35233" w:rsidRPr="009425B8">
        <w:rPr>
          <w:rFonts w:hint="eastAsia"/>
          <w:spacing w:val="32"/>
          <w:sz w:val="24"/>
        </w:rPr>
        <w:t>7</w:t>
      </w:r>
      <w:r w:rsidRPr="009425B8">
        <w:rPr>
          <w:rFonts w:hint="eastAsia"/>
          <w:spacing w:val="32"/>
          <w:sz w:val="24"/>
        </w:rPr>
        <w:t xml:space="preserve">) </w:t>
      </w:r>
      <w:r w:rsidR="00FE3BDC" w:rsidRPr="009425B8">
        <w:rPr>
          <w:spacing w:val="32"/>
          <w:sz w:val="24"/>
        </w:rPr>
        <w:t>飲酒により、けんかなどの対人トラブルを引き起こしたり、業務上の</w:t>
      </w:r>
      <w:r w:rsidR="00FE3BDC" w:rsidRPr="009425B8">
        <w:rPr>
          <w:spacing w:val="31"/>
          <w:sz w:val="24"/>
        </w:rPr>
        <w:t>支障を生じさせたりしたこと。</w:t>
      </w:r>
    </w:p>
    <w:p w14:paraId="014636E2" w14:textId="4E873128" w:rsidR="00FE3BDC" w:rsidRPr="009425B8" w:rsidRDefault="005F7670" w:rsidP="00F67BE6">
      <w:pPr>
        <w:tabs>
          <w:tab w:val="left" w:pos="1067"/>
          <w:tab w:val="left" w:pos="1345"/>
        </w:tabs>
        <w:adjustRightInd w:val="0"/>
        <w:snapToGrid w:val="0"/>
        <w:ind w:leftChars="128" w:left="565" w:hangingChars="104" w:hanging="283"/>
        <w:jc w:val="both"/>
        <w:rPr>
          <w:spacing w:val="32"/>
          <w:sz w:val="24"/>
        </w:rPr>
      </w:pPr>
      <w:r w:rsidRPr="009425B8">
        <w:rPr>
          <w:rFonts w:hint="eastAsia"/>
          <w:spacing w:val="32"/>
          <w:sz w:val="24"/>
        </w:rPr>
        <w:t>(</w:t>
      </w:r>
      <w:r w:rsidR="00A35233" w:rsidRPr="009425B8">
        <w:rPr>
          <w:rFonts w:hint="eastAsia"/>
          <w:spacing w:val="32"/>
          <w:sz w:val="24"/>
        </w:rPr>
        <w:t>8</w:t>
      </w:r>
      <w:r w:rsidRPr="009425B8">
        <w:rPr>
          <w:rFonts w:hint="eastAsia"/>
          <w:spacing w:val="32"/>
          <w:sz w:val="24"/>
        </w:rPr>
        <w:t xml:space="preserve">) </w:t>
      </w:r>
      <w:r w:rsidR="00FE3BDC" w:rsidRPr="009425B8">
        <w:rPr>
          <w:spacing w:val="32"/>
          <w:sz w:val="24"/>
        </w:rPr>
        <w:t>裁判所から給与の差押命令が送達されるなど経済的な問題を抱えていると疑われる状況に陥ったこと。</w:t>
      </w:r>
    </w:p>
    <w:p w14:paraId="44B45A7A" w14:textId="77777777" w:rsidR="005F7670" w:rsidRPr="009425B8" w:rsidRDefault="005F7670" w:rsidP="00F67BE6">
      <w:pPr>
        <w:tabs>
          <w:tab w:val="left" w:pos="1067"/>
          <w:tab w:val="left" w:pos="1345"/>
        </w:tabs>
        <w:adjustRightInd w:val="0"/>
        <w:snapToGrid w:val="0"/>
        <w:ind w:leftChars="128" w:left="561" w:hangingChars="104" w:hanging="279"/>
        <w:jc w:val="both"/>
        <w:rPr>
          <w:spacing w:val="28"/>
          <w:sz w:val="24"/>
        </w:rPr>
      </w:pPr>
      <w:r w:rsidRPr="009425B8">
        <w:rPr>
          <w:rFonts w:hint="eastAsia"/>
          <w:spacing w:val="28"/>
          <w:sz w:val="24"/>
        </w:rPr>
        <w:t>(</w:t>
      </w:r>
      <w:r w:rsidR="00A35233" w:rsidRPr="009425B8">
        <w:rPr>
          <w:rFonts w:hint="eastAsia"/>
          <w:spacing w:val="28"/>
          <w:sz w:val="24"/>
        </w:rPr>
        <w:t>9</w:t>
      </w:r>
      <w:r w:rsidRPr="009425B8">
        <w:rPr>
          <w:rFonts w:hint="eastAsia"/>
          <w:spacing w:val="28"/>
          <w:sz w:val="24"/>
        </w:rPr>
        <w:t xml:space="preserve">) </w:t>
      </w:r>
      <w:r w:rsidRPr="009425B8">
        <w:rPr>
          <w:spacing w:val="32"/>
          <w:sz w:val="24"/>
        </w:rPr>
        <w:t>重要経済安保情報を漏らすおそれがないと認めることについて疑義が生じたこ</w:t>
      </w:r>
      <w:r w:rsidRPr="009425B8">
        <w:rPr>
          <w:spacing w:val="28"/>
          <w:sz w:val="24"/>
        </w:rPr>
        <w:t>と。</w:t>
      </w:r>
    </w:p>
    <w:p w14:paraId="233C6FC4" w14:textId="77777777" w:rsidR="00FE3BDC" w:rsidRPr="009425B8" w:rsidRDefault="00FE3BDC" w:rsidP="009222FA">
      <w:pPr>
        <w:tabs>
          <w:tab w:val="left" w:pos="1067"/>
          <w:tab w:val="left" w:pos="1345"/>
        </w:tabs>
        <w:adjustRightInd w:val="0"/>
        <w:snapToGrid w:val="0"/>
        <w:ind w:leftChars="124" w:left="273" w:firstLineChars="100" w:firstLine="240"/>
        <w:jc w:val="both"/>
        <w:rPr>
          <w:sz w:val="24"/>
          <w:szCs w:val="24"/>
        </w:rPr>
      </w:pPr>
      <w:r w:rsidRPr="009425B8">
        <w:rPr>
          <w:sz w:val="24"/>
          <w:szCs w:val="24"/>
        </w:rPr>
        <w:t>また、［あなたの上司等／あなたを雇用する事業者／あなたを雇用する事業者又はあなたの派遣先の事業者］が、あなたについて上記の事情があると認めた場合には、あなたが取り扱う重要経済安保情報に係る重要経済安保情報管理者に報告されることとなります。その場合にも、あなたが重要経済安保情報を漏らすおそれがないと認めることについて疑いを生じさせる事情があると判断されることとなった場合には、重要経済安保情報の取扱いの業務を行うに当たって、改めて適性評価が実施されることとなります。</w:t>
      </w:r>
    </w:p>
    <w:p w14:paraId="4B5198EE" w14:textId="1CDE9D12" w:rsidR="00A35233" w:rsidRPr="009425B8" w:rsidRDefault="00555157" w:rsidP="009222FA">
      <w:pPr>
        <w:tabs>
          <w:tab w:val="left" w:pos="1067"/>
          <w:tab w:val="left" w:pos="1345"/>
        </w:tabs>
        <w:adjustRightInd w:val="0"/>
        <w:snapToGrid w:val="0"/>
        <w:ind w:leftChars="124" w:left="273" w:firstLineChars="100" w:firstLine="240"/>
        <w:jc w:val="both"/>
        <w:rPr>
          <w:sz w:val="24"/>
          <w:szCs w:val="24"/>
        </w:rPr>
      </w:pPr>
      <w:r w:rsidRPr="009425B8">
        <w:rPr>
          <w:sz w:val="24"/>
          <w:szCs w:val="24"/>
        </w:rPr>
        <w:t>なお、あなたが</w:t>
      </w:r>
      <w:r w:rsidR="00C56EEC" w:rsidRPr="009425B8">
        <w:rPr>
          <w:rFonts w:hint="eastAsia"/>
          <w:sz w:val="24"/>
          <w:szCs w:val="24"/>
        </w:rPr>
        <w:t>重要経済安保情報の取扱いの業務を行わないこととなった後に</w:t>
      </w:r>
      <w:r w:rsidRPr="009425B8">
        <w:rPr>
          <w:sz w:val="24"/>
          <w:szCs w:val="24"/>
        </w:rPr>
        <w:t>、</w:t>
      </w:r>
      <w:r w:rsidR="005E7D50" w:rsidRPr="009425B8">
        <w:rPr>
          <w:rFonts w:hint="eastAsia"/>
          <w:sz w:val="24"/>
          <w:szCs w:val="24"/>
        </w:rPr>
        <w:t>【○○省】</w:t>
      </w:r>
      <w:r w:rsidR="001A672F" w:rsidRPr="009425B8">
        <w:rPr>
          <w:rFonts w:hint="eastAsia"/>
          <w:sz w:val="24"/>
          <w:szCs w:val="24"/>
        </w:rPr>
        <w:t>の職員又は【</w:t>
      </w:r>
      <w:r w:rsidR="00D737B1" w:rsidRPr="009425B8">
        <w:rPr>
          <w:rFonts w:hint="eastAsia"/>
          <w:sz w:val="24"/>
          <w:szCs w:val="24"/>
        </w:rPr>
        <w:t>○○省</w:t>
      </w:r>
      <w:r w:rsidR="001A672F" w:rsidRPr="009425B8">
        <w:rPr>
          <w:rFonts w:hint="eastAsia"/>
          <w:sz w:val="24"/>
          <w:szCs w:val="24"/>
        </w:rPr>
        <w:t>】</w:t>
      </w:r>
      <w:r w:rsidR="00CB5D6C" w:rsidRPr="009425B8">
        <w:rPr>
          <w:rFonts w:hint="eastAsia"/>
          <w:sz w:val="24"/>
          <w:szCs w:val="24"/>
        </w:rPr>
        <w:t>との契約に基づき重要経済安保情報の提供を受け、</w:t>
      </w:r>
      <w:r w:rsidR="00E36186" w:rsidRPr="009425B8">
        <w:rPr>
          <w:rFonts w:hint="eastAsia"/>
          <w:sz w:val="24"/>
          <w:szCs w:val="24"/>
        </w:rPr>
        <w:t>若しくは重要経済安保情報を保有する</w:t>
      </w:r>
      <w:r w:rsidR="00DF6B6E" w:rsidRPr="009425B8">
        <w:rPr>
          <w:rFonts w:hint="eastAsia"/>
          <w:sz w:val="24"/>
          <w:szCs w:val="24"/>
        </w:rPr>
        <w:t>適合事業者</w:t>
      </w:r>
      <w:r w:rsidR="00885B07" w:rsidRPr="009425B8">
        <w:rPr>
          <w:rFonts w:hint="eastAsia"/>
          <w:sz w:val="24"/>
          <w:szCs w:val="24"/>
        </w:rPr>
        <w:t>の</w:t>
      </w:r>
      <w:r w:rsidR="00DF6B6E" w:rsidRPr="009425B8">
        <w:rPr>
          <w:rFonts w:hint="eastAsia"/>
          <w:sz w:val="24"/>
          <w:szCs w:val="24"/>
        </w:rPr>
        <w:t>従業者として、</w:t>
      </w:r>
      <w:r w:rsidR="005E5AE3" w:rsidRPr="009425B8">
        <w:rPr>
          <w:rFonts w:hint="eastAsia"/>
          <w:sz w:val="24"/>
          <w:szCs w:val="24"/>
        </w:rPr>
        <w:t>再び重要経済安保情報の</w:t>
      </w:r>
      <w:r w:rsidR="00BC4340" w:rsidRPr="009425B8">
        <w:rPr>
          <w:rFonts w:hint="eastAsia"/>
          <w:sz w:val="24"/>
          <w:szCs w:val="24"/>
        </w:rPr>
        <w:t>取扱いの業務を行うことが見込まれることとなった場合には、</w:t>
      </w:r>
      <w:r w:rsidR="006D4949" w:rsidRPr="009425B8">
        <w:rPr>
          <w:rFonts w:hint="eastAsia"/>
          <w:sz w:val="24"/>
          <w:szCs w:val="24"/>
        </w:rPr>
        <w:t>あなたについて</w:t>
      </w:r>
      <w:r w:rsidR="007F5F18" w:rsidRPr="009425B8">
        <w:rPr>
          <w:rFonts w:hint="eastAsia"/>
          <w:sz w:val="24"/>
          <w:szCs w:val="24"/>
        </w:rPr>
        <w:t>、</w:t>
      </w:r>
      <w:r w:rsidR="00C3630E" w:rsidRPr="009425B8">
        <w:rPr>
          <w:sz w:val="24"/>
          <w:szCs w:val="24"/>
        </w:rPr>
        <w:t>重要経済安保情報保護活用</w:t>
      </w:r>
      <w:r w:rsidR="00096C0B" w:rsidRPr="009425B8">
        <w:rPr>
          <w:rFonts w:hint="eastAsia"/>
          <w:sz w:val="24"/>
          <w:szCs w:val="24"/>
        </w:rPr>
        <w:t>法第12条第１項に規定される引き続き</w:t>
      </w:r>
      <w:r w:rsidR="0003270B" w:rsidRPr="009425B8">
        <w:rPr>
          <w:rFonts w:hint="eastAsia"/>
          <w:sz w:val="24"/>
          <w:szCs w:val="24"/>
        </w:rPr>
        <w:t>重要経済安保情報の取扱いの業務を行った</w:t>
      </w:r>
      <w:r w:rsidR="0080177C" w:rsidRPr="009425B8">
        <w:rPr>
          <w:rFonts w:hint="eastAsia"/>
          <w:sz w:val="24"/>
          <w:szCs w:val="24"/>
        </w:rPr>
        <w:t>場合にこれを漏らすおそれがないか</w:t>
      </w:r>
      <w:r w:rsidR="00F41E89" w:rsidRPr="009425B8">
        <w:rPr>
          <w:rFonts w:hint="eastAsia"/>
          <w:sz w:val="24"/>
          <w:szCs w:val="24"/>
        </w:rPr>
        <w:t>否か</w:t>
      </w:r>
      <w:r w:rsidR="00983C44" w:rsidRPr="009425B8">
        <w:rPr>
          <w:rFonts w:hint="eastAsia"/>
          <w:sz w:val="24"/>
          <w:szCs w:val="24"/>
        </w:rPr>
        <w:t>を</w:t>
      </w:r>
      <w:r w:rsidR="00F41E89" w:rsidRPr="009425B8">
        <w:rPr>
          <w:rFonts w:hint="eastAsia"/>
          <w:sz w:val="24"/>
          <w:szCs w:val="24"/>
        </w:rPr>
        <w:t>判断</w:t>
      </w:r>
      <w:r w:rsidR="00775C3B" w:rsidRPr="009425B8">
        <w:rPr>
          <w:rFonts w:hint="eastAsia"/>
          <w:sz w:val="24"/>
          <w:szCs w:val="24"/>
        </w:rPr>
        <w:t>する必要があるため、</w:t>
      </w:r>
      <w:r w:rsidR="00584282" w:rsidRPr="009425B8">
        <w:rPr>
          <w:sz w:val="24"/>
          <w:szCs w:val="24"/>
        </w:rPr>
        <w:t>重要経済安保情報を取</w:t>
      </w:r>
      <w:r w:rsidR="0073724A" w:rsidRPr="009425B8">
        <w:rPr>
          <w:rFonts w:hint="eastAsia"/>
          <w:sz w:val="24"/>
          <w:szCs w:val="24"/>
        </w:rPr>
        <w:t>り</w:t>
      </w:r>
      <w:r w:rsidR="00584282" w:rsidRPr="009425B8">
        <w:rPr>
          <w:sz w:val="24"/>
          <w:szCs w:val="24"/>
        </w:rPr>
        <w:t>扱う業務を行わなくなった日以降の上記に掲げる事項や職歴</w:t>
      </w:r>
      <w:r w:rsidR="00402048" w:rsidRPr="009425B8">
        <w:rPr>
          <w:rFonts w:hint="eastAsia"/>
          <w:sz w:val="24"/>
          <w:szCs w:val="24"/>
        </w:rPr>
        <w:t>・</w:t>
      </w:r>
      <w:r w:rsidR="00EE0185" w:rsidRPr="009425B8">
        <w:rPr>
          <w:rFonts w:hint="eastAsia"/>
          <w:sz w:val="24"/>
          <w:szCs w:val="24"/>
        </w:rPr>
        <w:t>学歴</w:t>
      </w:r>
      <w:r w:rsidR="00584282" w:rsidRPr="009425B8">
        <w:rPr>
          <w:sz w:val="24"/>
          <w:szCs w:val="24"/>
        </w:rPr>
        <w:t>について、新たに取り扱う重要経済安保情報に係る重要経済安保情報管理者に申し出てください。</w:t>
      </w:r>
      <w:r w:rsidR="00D7166D" w:rsidRPr="009425B8">
        <w:rPr>
          <w:rFonts w:hint="eastAsia"/>
          <w:sz w:val="24"/>
          <w:szCs w:val="24"/>
        </w:rPr>
        <w:t>また</w:t>
      </w:r>
      <w:r w:rsidR="004C3C37" w:rsidRPr="009425B8">
        <w:rPr>
          <w:rFonts w:hint="eastAsia"/>
          <w:sz w:val="24"/>
          <w:szCs w:val="24"/>
        </w:rPr>
        <w:t>、</w:t>
      </w:r>
      <w:r w:rsidR="00221F1A" w:rsidRPr="009425B8">
        <w:rPr>
          <w:rFonts w:hint="eastAsia"/>
          <w:sz w:val="24"/>
          <w:szCs w:val="24"/>
        </w:rPr>
        <w:t>他の行政機関の長が</w:t>
      </w:r>
      <w:r w:rsidR="004C3C37" w:rsidRPr="009425B8">
        <w:rPr>
          <w:rFonts w:hint="eastAsia"/>
          <w:sz w:val="24"/>
          <w:szCs w:val="24"/>
        </w:rPr>
        <w:t>あなたについて</w:t>
      </w:r>
      <w:r w:rsidR="00141319" w:rsidRPr="009425B8">
        <w:rPr>
          <w:rFonts w:hint="eastAsia"/>
          <w:sz w:val="24"/>
          <w:szCs w:val="24"/>
        </w:rPr>
        <w:t>今後</w:t>
      </w:r>
      <w:r w:rsidR="00221F1A" w:rsidRPr="009425B8">
        <w:rPr>
          <w:rFonts w:hint="eastAsia"/>
          <w:sz w:val="24"/>
          <w:szCs w:val="24"/>
        </w:rPr>
        <w:t>実施する適性評価に</w:t>
      </w:r>
      <w:r w:rsidR="00300031" w:rsidRPr="009425B8">
        <w:rPr>
          <w:sz w:val="24"/>
          <w:szCs w:val="24"/>
        </w:rPr>
        <w:t>重要経済安保情報保護活用</w:t>
      </w:r>
      <w:r w:rsidR="00815603" w:rsidRPr="009425B8">
        <w:rPr>
          <w:sz w:val="24"/>
          <w:szCs w:val="24"/>
        </w:rPr>
        <w:t>法第12条第７項の</w:t>
      </w:r>
      <w:r w:rsidR="00D778E2" w:rsidRPr="009425B8">
        <w:rPr>
          <w:sz w:val="24"/>
          <w:szCs w:val="24"/>
        </w:rPr>
        <w:t>規定</w:t>
      </w:r>
      <w:r w:rsidR="00CA636B" w:rsidRPr="009425B8">
        <w:rPr>
          <w:rFonts w:hint="eastAsia"/>
          <w:sz w:val="24"/>
          <w:szCs w:val="24"/>
        </w:rPr>
        <w:t>が適用される場合に</w:t>
      </w:r>
      <w:r w:rsidR="00B444B7" w:rsidRPr="009425B8">
        <w:rPr>
          <w:rFonts w:hint="eastAsia"/>
          <w:sz w:val="24"/>
          <w:szCs w:val="24"/>
        </w:rPr>
        <w:t>ついても</w:t>
      </w:r>
      <w:r w:rsidR="00D778E2" w:rsidRPr="009425B8">
        <w:rPr>
          <w:sz w:val="24"/>
          <w:szCs w:val="24"/>
        </w:rPr>
        <w:t>、</w:t>
      </w:r>
      <w:r w:rsidR="002757FC" w:rsidRPr="009425B8">
        <w:rPr>
          <w:rFonts w:hint="eastAsia"/>
          <w:sz w:val="24"/>
          <w:szCs w:val="24"/>
        </w:rPr>
        <w:t>同様に</w:t>
      </w:r>
      <w:r w:rsidR="00E52B0D" w:rsidRPr="009425B8">
        <w:rPr>
          <w:rFonts w:hint="eastAsia"/>
          <w:sz w:val="24"/>
          <w:szCs w:val="24"/>
        </w:rPr>
        <w:t>、</w:t>
      </w:r>
      <w:r w:rsidR="00C81EC5" w:rsidRPr="009425B8">
        <w:rPr>
          <w:sz w:val="24"/>
          <w:szCs w:val="24"/>
        </w:rPr>
        <w:t>重要経済安保情報</w:t>
      </w:r>
      <w:r w:rsidR="67C5295E" w:rsidRPr="009425B8">
        <w:rPr>
          <w:sz w:val="24"/>
          <w:szCs w:val="24"/>
        </w:rPr>
        <w:t>を</w:t>
      </w:r>
      <w:r w:rsidR="00C81EC5" w:rsidRPr="009425B8">
        <w:rPr>
          <w:sz w:val="24"/>
          <w:szCs w:val="24"/>
        </w:rPr>
        <w:t>取</w:t>
      </w:r>
      <w:r w:rsidR="0073724A" w:rsidRPr="009425B8">
        <w:rPr>
          <w:rFonts w:hint="eastAsia"/>
          <w:sz w:val="24"/>
          <w:szCs w:val="24"/>
        </w:rPr>
        <w:t>り</w:t>
      </w:r>
      <w:r w:rsidR="00C81EC5" w:rsidRPr="009425B8">
        <w:rPr>
          <w:sz w:val="24"/>
          <w:szCs w:val="24"/>
        </w:rPr>
        <w:t>扱</w:t>
      </w:r>
      <w:r w:rsidR="4E083018" w:rsidRPr="009425B8">
        <w:rPr>
          <w:sz w:val="24"/>
          <w:szCs w:val="24"/>
        </w:rPr>
        <w:t>う</w:t>
      </w:r>
      <w:r w:rsidR="00C81EC5" w:rsidRPr="009425B8">
        <w:rPr>
          <w:sz w:val="24"/>
          <w:szCs w:val="24"/>
        </w:rPr>
        <w:t>業務</w:t>
      </w:r>
      <w:r w:rsidR="005C1E48" w:rsidRPr="009425B8">
        <w:rPr>
          <w:sz w:val="24"/>
          <w:szCs w:val="24"/>
        </w:rPr>
        <w:t>を</w:t>
      </w:r>
      <w:r w:rsidR="00FA3738" w:rsidRPr="009425B8">
        <w:rPr>
          <w:sz w:val="24"/>
          <w:szCs w:val="24"/>
        </w:rPr>
        <w:t>行わな</w:t>
      </w:r>
      <w:r w:rsidR="00B05522" w:rsidRPr="009425B8">
        <w:rPr>
          <w:sz w:val="24"/>
          <w:szCs w:val="24"/>
        </w:rPr>
        <w:t>くなった</w:t>
      </w:r>
      <w:r w:rsidR="001C2E12" w:rsidRPr="009425B8">
        <w:rPr>
          <w:sz w:val="24"/>
          <w:szCs w:val="24"/>
        </w:rPr>
        <w:t>日</w:t>
      </w:r>
      <w:r w:rsidR="00C07775" w:rsidRPr="009425B8">
        <w:rPr>
          <w:sz w:val="24"/>
          <w:szCs w:val="24"/>
        </w:rPr>
        <w:t>以降の</w:t>
      </w:r>
      <w:r w:rsidR="00DB02FD" w:rsidRPr="009425B8">
        <w:rPr>
          <w:sz w:val="24"/>
          <w:szCs w:val="24"/>
        </w:rPr>
        <w:t>上記に掲げる事項や</w:t>
      </w:r>
      <w:r w:rsidR="00A64BA3" w:rsidRPr="009425B8">
        <w:rPr>
          <w:sz w:val="24"/>
          <w:szCs w:val="24"/>
        </w:rPr>
        <w:t>職歴</w:t>
      </w:r>
      <w:r w:rsidR="00B746E3" w:rsidRPr="009425B8">
        <w:rPr>
          <w:rFonts w:hint="eastAsia"/>
          <w:sz w:val="24"/>
          <w:szCs w:val="24"/>
        </w:rPr>
        <w:t>・学歴</w:t>
      </w:r>
      <w:r w:rsidR="00C07775" w:rsidRPr="009425B8">
        <w:rPr>
          <w:sz w:val="24"/>
          <w:szCs w:val="24"/>
        </w:rPr>
        <w:t>について</w:t>
      </w:r>
      <w:r w:rsidR="00B9167C" w:rsidRPr="009425B8">
        <w:rPr>
          <w:sz w:val="24"/>
          <w:szCs w:val="24"/>
        </w:rPr>
        <w:t>、新たに取り扱う重要経済安保情報に係る重要経済安保情報管理者に</w:t>
      </w:r>
      <w:r w:rsidRPr="009425B8">
        <w:rPr>
          <w:sz w:val="24"/>
          <w:szCs w:val="24"/>
        </w:rPr>
        <w:t>申し</w:t>
      </w:r>
      <w:r w:rsidR="00A80D9F" w:rsidRPr="009425B8">
        <w:rPr>
          <w:sz w:val="24"/>
          <w:szCs w:val="24"/>
        </w:rPr>
        <w:t>出て</w:t>
      </w:r>
      <w:r w:rsidRPr="009425B8">
        <w:rPr>
          <w:sz w:val="24"/>
          <w:szCs w:val="24"/>
        </w:rPr>
        <w:t>ください。</w:t>
      </w:r>
    </w:p>
    <w:p w14:paraId="043BD653" w14:textId="77777777" w:rsidR="00FE3BDC" w:rsidRPr="009425B8" w:rsidRDefault="00FE3BDC" w:rsidP="00586E1B">
      <w:pPr>
        <w:pStyle w:val="a3"/>
        <w:adjustRightInd w:val="0"/>
        <w:snapToGrid w:val="0"/>
      </w:pPr>
    </w:p>
    <w:p w14:paraId="0699CEE6" w14:textId="77777777" w:rsidR="00FE3BDC" w:rsidRPr="009425B8" w:rsidRDefault="00FE3BDC" w:rsidP="00586E1B">
      <w:pPr>
        <w:pStyle w:val="a3"/>
        <w:adjustRightInd w:val="0"/>
        <w:snapToGrid w:val="0"/>
        <w:rPr>
          <w:lang w:eastAsia="zh-TW"/>
        </w:rPr>
      </w:pPr>
      <w:r w:rsidRPr="009425B8">
        <w:rPr>
          <w:spacing w:val="25"/>
          <w:lang w:eastAsia="zh-TW"/>
        </w:rPr>
        <w:t>＜申出窓口＞</w:t>
      </w:r>
      <w:r w:rsidRPr="009425B8">
        <w:rPr>
          <w:spacing w:val="-10"/>
          <w:lang w:eastAsia="zh-TW"/>
        </w:rPr>
        <w:t xml:space="preserve"> </w:t>
      </w:r>
    </w:p>
    <w:p w14:paraId="026AAFCD" w14:textId="7D5C4B64" w:rsidR="00E47FCE" w:rsidRPr="009425B8" w:rsidRDefault="005F7670" w:rsidP="005F7670">
      <w:pPr>
        <w:pStyle w:val="a3"/>
        <w:tabs>
          <w:tab w:val="left" w:pos="2435"/>
          <w:tab w:val="left" w:pos="3255"/>
        </w:tabs>
        <w:adjustRightInd w:val="0"/>
        <w:snapToGrid w:val="0"/>
        <w:rPr>
          <w:spacing w:val="-10"/>
          <w:lang w:eastAsia="zh-TW"/>
        </w:rPr>
      </w:pPr>
      <w:r w:rsidRPr="009425B8">
        <w:rPr>
          <w:rFonts w:hint="eastAsia"/>
          <w:spacing w:val="-10"/>
          <w:lang w:eastAsia="zh-TW"/>
        </w:rPr>
        <w:t xml:space="preserve">　　</w:t>
      </w:r>
      <w:r w:rsidR="00FE3BDC" w:rsidRPr="009425B8">
        <w:rPr>
          <w:spacing w:val="-10"/>
          <w:lang w:eastAsia="zh-TW"/>
        </w:rPr>
        <w:t>省</w:t>
      </w:r>
      <w:r w:rsidRPr="009425B8">
        <w:rPr>
          <w:rFonts w:hint="eastAsia"/>
          <w:spacing w:val="-10"/>
          <w:lang w:eastAsia="zh-TW"/>
        </w:rPr>
        <w:t xml:space="preserve">　　</w:t>
      </w:r>
      <w:r w:rsidR="00FE3BDC" w:rsidRPr="009425B8">
        <w:rPr>
          <w:spacing w:val="-10"/>
          <w:lang w:eastAsia="zh-TW"/>
        </w:rPr>
        <w:t>局</w:t>
      </w:r>
      <w:r w:rsidRPr="009425B8">
        <w:rPr>
          <w:rFonts w:hint="eastAsia"/>
          <w:spacing w:val="-10"/>
          <w:lang w:eastAsia="zh-TW"/>
        </w:rPr>
        <w:t xml:space="preserve">　　</w:t>
      </w:r>
      <w:r w:rsidR="00FE3BDC" w:rsidRPr="009425B8">
        <w:rPr>
          <w:spacing w:val="-10"/>
          <w:lang w:eastAsia="zh-TW"/>
        </w:rPr>
        <w:t>課</w:t>
      </w:r>
    </w:p>
    <w:p w14:paraId="55A30F7E" w14:textId="4AED0878" w:rsidR="00FE3BDC" w:rsidRPr="009425B8" w:rsidRDefault="00FE3BDC" w:rsidP="005F7670">
      <w:pPr>
        <w:pStyle w:val="a3"/>
        <w:tabs>
          <w:tab w:val="left" w:pos="2435"/>
          <w:tab w:val="left" w:pos="3255"/>
        </w:tabs>
        <w:adjustRightInd w:val="0"/>
        <w:snapToGrid w:val="0"/>
      </w:pPr>
      <w:r w:rsidRPr="009425B8">
        <w:rPr>
          <w:spacing w:val="28"/>
        </w:rPr>
        <w:t>住所</w:t>
      </w:r>
    </w:p>
    <w:p w14:paraId="6B96289E" w14:textId="77777777" w:rsidR="00FE3BDC" w:rsidRPr="009425B8" w:rsidRDefault="00FE3BDC" w:rsidP="00586E1B">
      <w:pPr>
        <w:pStyle w:val="a3"/>
        <w:adjustRightInd w:val="0"/>
        <w:snapToGrid w:val="0"/>
      </w:pPr>
      <w:r w:rsidRPr="009425B8">
        <w:rPr>
          <w:spacing w:val="29"/>
        </w:rPr>
        <w:t>電話</w:t>
      </w:r>
    </w:p>
    <w:p w14:paraId="42A42716" w14:textId="787BB254" w:rsidR="00973CF8" w:rsidRDefault="00FE3BDC" w:rsidP="00E82136">
      <w:pPr>
        <w:pStyle w:val="a3"/>
        <w:adjustRightInd w:val="0"/>
        <w:snapToGrid w:val="0"/>
      </w:pPr>
      <w:r w:rsidRPr="009425B8">
        <w:rPr>
          <w:spacing w:val="31"/>
        </w:rPr>
        <w:t>電子メール</w:t>
      </w:r>
      <w:bookmarkStart w:id="2" w:name="02_04：別添11"/>
      <w:bookmarkEnd w:id="2"/>
    </w:p>
    <w:sectPr w:rsidR="00973CF8" w:rsidSect="00586E1B">
      <w:pgSz w:w="11910" w:h="16840"/>
      <w:pgMar w:top="1418" w:right="1134" w:bottom="1418" w:left="1134" w:header="0"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6285" w14:textId="77777777" w:rsidR="0005394E" w:rsidRDefault="0005394E">
      <w:r>
        <w:separator/>
      </w:r>
    </w:p>
  </w:endnote>
  <w:endnote w:type="continuationSeparator" w:id="0">
    <w:p w14:paraId="359CBBFF" w14:textId="77777777" w:rsidR="0005394E" w:rsidRDefault="0005394E">
      <w:r>
        <w:continuationSeparator/>
      </w:r>
    </w:p>
  </w:endnote>
  <w:endnote w:type="continuationNotice" w:id="1">
    <w:p w14:paraId="6066C851" w14:textId="77777777" w:rsidR="0005394E" w:rsidRDefault="00053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27ED" w14:textId="5C7CB360" w:rsidR="00973CF8" w:rsidRDefault="00973CF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1341" w14:textId="77777777" w:rsidR="0005394E" w:rsidRDefault="0005394E">
      <w:r>
        <w:separator/>
      </w:r>
    </w:p>
  </w:footnote>
  <w:footnote w:type="continuationSeparator" w:id="0">
    <w:p w14:paraId="576AF17A" w14:textId="77777777" w:rsidR="0005394E" w:rsidRDefault="0005394E">
      <w:r>
        <w:continuationSeparator/>
      </w:r>
    </w:p>
  </w:footnote>
  <w:footnote w:type="continuationNotice" w:id="1">
    <w:p w14:paraId="7E09FEC2" w14:textId="77777777" w:rsidR="0005394E" w:rsidRDefault="00053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0F8"/>
    <w:multiLevelType w:val="hybridMultilevel"/>
    <w:tmpl w:val="46EC5FDE"/>
    <w:lvl w:ilvl="0" w:tplc="23DACC28">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BB6C91FC">
      <w:numFmt w:val="bullet"/>
      <w:lvlText w:val="•"/>
      <w:lvlJc w:val="left"/>
      <w:pPr>
        <w:ind w:left="885" w:hanging="365"/>
      </w:pPr>
      <w:rPr>
        <w:rFonts w:hint="default"/>
        <w:lang w:val="en-US" w:eastAsia="ja-JP" w:bidi="ar-SA"/>
      </w:rPr>
    </w:lvl>
    <w:lvl w:ilvl="2" w:tplc="F12256D2">
      <w:numFmt w:val="bullet"/>
      <w:lvlText w:val="•"/>
      <w:lvlJc w:val="left"/>
      <w:pPr>
        <w:ind w:left="1290" w:hanging="365"/>
      </w:pPr>
      <w:rPr>
        <w:rFonts w:hint="default"/>
        <w:lang w:val="en-US" w:eastAsia="ja-JP" w:bidi="ar-SA"/>
      </w:rPr>
    </w:lvl>
    <w:lvl w:ilvl="3" w:tplc="51E8851A">
      <w:numFmt w:val="bullet"/>
      <w:lvlText w:val="•"/>
      <w:lvlJc w:val="left"/>
      <w:pPr>
        <w:ind w:left="1695" w:hanging="365"/>
      </w:pPr>
      <w:rPr>
        <w:rFonts w:hint="default"/>
        <w:lang w:val="en-US" w:eastAsia="ja-JP" w:bidi="ar-SA"/>
      </w:rPr>
    </w:lvl>
    <w:lvl w:ilvl="4" w:tplc="C1C8B5F2">
      <w:numFmt w:val="bullet"/>
      <w:lvlText w:val="•"/>
      <w:lvlJc w:val="left"/>
      <w:pPr>
        <w:ind w:left="2100" w:hanging="365"/>
      </w:pPr>
      <w:rPr>
        <w:rFonts w:hint="default"/>
        <w:lang w:val="en-US" w:eastAsia="ja-JP" w:bidi="ar-SA"/>
      </w:rPr>
    </w:lvl>
    <w:lvl w:ilvl="5" w:tplc="90906DA6">
      <w:numFmt w:val="bullet"/>
      <w:lvlText w:val="•"/>
      <w:lvlJc w:val="left"/>
      <w:pPr>
        <w:ind w:left="2505" w:hanging="365"/>
      </w:pPr>
      <w:rPr>
        <w:rFonts w:hint="default"/>
        <w:lang w:val="en-US" w:eastAsia="ja-JP" w:bidi="ar-SA"/>
      </w:rPr>
    </w:lvl>
    <w:lvl w:ilvl="6" w:tplc="1656376E">
      <w:numFmt w:val="bullet"/>
      <w:lvlText w:val="•"/>
      <w:lvlJc w:val="left"/>
      <w:pPr>
        <w:ind w:left="2910" w:hanging="365"/>
      </w:pPr>
      <w:rPr>
        <w:rFonts w:hint="default"/>
        <w:lang w:val="en-US" w:eastAsia="ja-JP" w:bidi="ar-SA"/>
      </w:rPr>
    </w:lvl>
    <w:lvl w:ilvl="7" w:tplc="F2506B32">
      <w:numFmt w:val="bullet"/>
      <w:lvlText w:val="•"/>
      <w:lvlJc w:val="left"/>
      <w:pPr>
        <w:ind w:left="3315" w:hanging="365"/>
      </w:pPr>
      <w:rPr>
        <w:rFonts w:hint="default"/>
        <w:lang w:val="en-US" w:eastAsia="ja-JP" w:bidi="ar-SA"/>
      </w:rPr>
    </w:lvl>
    <w:lvl w:ilvl="8" w:tplc="FD820266">
      <w:numFmt w:val="bullet"/>
      <w:lvlText w:val="•"/>
      <w:lvlJc w:val="left"/>
      <w:pPr>
        <w:ind w:left="3720" w:hanging="365"/>
      </w:pPr>
      <w:rPr>
        <w:rFonts w:hint="default"/>
        <w:lang w:val="en-US" w:eastAsia="ja-JP" w:bidi="ar-SA"/>
      </w:rPr>
    </w:lvl>
  </w:abstractNum>
  <w:abstractNum w:abstractNumId="1" w15:restartNumberingAfterBreak="0">
    <w:nsid w:val="1E735A3F"/>
    <w:multiLevelType w:val="hybridMultilevel"/>
    <w:tmpl w:val="B72A43F6"/>
    <w:lvl w:ilvl="0" w:tplc="9E247A42">
      <w:start w:val="1"/>
      <w:numFmt w:val="decimal"/>
      <w:lvlText w:val="(%1)"/>
      <w:lvlJc w:val="left"/>
      <w:pPr>
        <w:ind w:left="1067" w:hanging="551"/>
      </w:pPr>
      <w:rPr>
        <w:rFonts w:ascii="ＭＳ 明朝" w:eastAsia="ＭＳ 明朝" w:hAnsi="ＭＳ 明朝" w:cs="ＭＳ 明朝" w:hint="default"/>
        <w:b w:val="0"/>
        <w:bCs w:val="0"/>
        <w:i w:val="0"/>
        <w:iCs w:val="0"/>
        <w:spacing w:val="0"/>
        <w:w w:val="100"/>
        <w:sz w:val="24"/>
        <w:szCs w:val="24"/>
        <w:lang w:val="en-US" w:eastAsia="ja-JP" w:bidi="ar-SA"/>
      </w:rPr>
    </w:lvl>
    <w:lvl w:ilvl="1" w:tplc="C4C2042C">
      <w:numFmt w:val="bullet"/>
      <w:lvlText w:val="•"/>
      <w:lvlJc w:val="left"/>
      <w:pPr>
        <w:ind w:left="2000" w:hanging="551"/>
      </w:pPr>
      <w:rPr>
        <w:rFonts w:hint="default"/>
        <w:lang w:val="en-US" w:eastAsia="ja-JP" w:bidi="ar-SA"/>
      </w:rPr>
    </w:lvl>
    <w:lvl w:ilvl="2" w:tplc="6B7E2B2A">
      <w:numFmt w:val="bullet"/>
      <w:lvlText w:val="•"/>
      <w:lvlJc w:val="left"/>
      <w:pPr>
        <w:ind w:left="2940" w:hanging="551"/>
      </w:pPr>
      <w:rPr>
        <w:rFonts w:hint="default"/>
        <w:lang w:val="en-US" w:eastAsia="ja-JP" w:bidi="ar-SA"/>
      </w:rPr>
    </w:lvl>
    <w:lvl w:ilvl="3" w:tplc="7974C5C4">
      <w:numFmt w:val="bullet"/>
      <w:lvlText w:val="•"/>
      <w:lvlJc w:val="left"/>
      <w:pPr>
        <w:ind w:left="3881" w:hanging="551"/>
      </w:pPr>
      <w:rPr>
        <w:rFonts w:hint="default"/>
        <w:lang w:val="en-US" w:eastAsia="ja-JP" w:bidi="ar-SA"/>
      </w:rPr>
    </w:lvl>
    <w:lvl w:ilvl="4" w:tplc="7062FED0">
      <w:numFmt w:val="bullet"/>
      <w:lvlText w:val="•"/>
      <w:lvlJc w:val="left"/>
      <w:pPr>
        <w:ind w:left="4821" w:hanging="551"/>
      </w:pPr>
      <w:rPr>
        <w:rFonts w:hint="default"/>
        <w:lang w:val="en-US" w:eastAsia="ja-JP" w:bidi="ar-SA"/>
      </w:rPr>
    </w:lvl>
    <w:lvl w:ilvl="5" w:tplc="40009466">
      <w:numFmt w:val="bullet"/>
      <w:lvlText w:val="•"/>
      <w:lvlJc w:val="left"/>
      <w:pPr>
        <w:ind w:left="5762" w:hanging="551"/>
      </w:pPr>
      <w:rPr>
        <w:rFonts w:hint="default"/>
        <w:lang w:val="en-US" w:eastAsia="ja-JP" w:bidi="ar-SA"/>
      </w:rPr>
    </w:lvl>
    <w:lvl w:ilvl="6" w:tplc="995A8268">
      <w:numFmt w:val="bullet"/>
      <w:lvlText w:val="•"/>
      <w:lvlJc w:val="left"/>
      <w:pPr>
        <w:ind w:left="6702" w:hanging="551"/>
      </w:pPr>
      <w:rPr>
        <w:rFonts w:hint="default"/>
        <w:lang w:val="en-US" w:eastAsia="ja-JP" w:bidi="ar-SA"/>
      </w:rPr>
    </w:lvl>
    <w:lvl w:ilvl="7" w:tplc="2D3E04A0">
      <w:numFmt w:val="bullet"/>
      <w:lvlText w:val="•"/>
      <w:lvlJc w:val="left"/>
      <w:pPr>
        <w:ind w:left="7643" w:hanging="551"/>
      </w:pPr>
      <w:rPr>
        <w:rFonts w:hint="default"/>
        <w:lang w:val="en-US" w:eastAsia="ja-JP" w:bidi="ar-SA"/>
      </w:rPr>
    </w:lvl>
    <w:lvl w:ilvl="8" w:tplc="ED92835A">
      <w:numFmt w:val="bullet"/>
      <w:lvlText w:val="•"/>
      <w:lvlJc w:val="left"/>
      <w:pPr>
        <w:ind w:left="8583" w:hanging="551"/>
      </w:pPr>
      <w:rPr>
        <w:rFonts w:hint="default"/>
        <w:lang w:val="en-US" w:eastAsia="ja-JP" w:bidi="ar-SA"/>
      </w:rPr>
    </w:lvl>
  </w:abstractNum>
  <w:abstractNum w:abstractNumId="2" w15:restartNumberingAfterBreak="0">
    <w:nsid w:val="2ADA155C"/>
    <w:multiLevelType w:val="hybridMultilevel"/>
    <w:tmpl w:val="2FFA022A"/>
    <w:lvl w:ilvl="0" w:tplc="7730CCEE">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83AE8A8">
      <w:numFmt w:val="bullet"/>
      <w:lvlText w:val="•"/>
      <w:lvlJc w:val="left"/>
      <w:pPr>
        <w:ind w:left="866" w:hanging="365"/>
      </w:pPr>
      <w:rPr>
        <w:rFonts w:hint="default"/>
        <w:lang w:val="en-US" w:eastAsia="ja-JP" w:bidi="ar-SA"/>
      </w:rPr>
    </w:lvl>
    <w:lvl w:ilvl="2" w:tplc="2E50413E">
      <w:numFmt w:val="bullet"/>
      <w:lvlText w:val="•"/>
      <w:lvlJc w:val="left"/>
      <w:pPr>
        <w:ind w:left="1273" w:hanging="365"/>
      </w:pPr>
      <w:rPr>
        <w:rFonts w:hint="default"/>
        <w:lang w:val="en-US" w:eastAsia="ja-JP" w:bidi="ar-SA"/>
      </w:rPr>
    </w:lvl>
    <w:lvl w:ilvl="3" w:tplc="3FB8D05A">
      <w:numFmt w:val="bullet"/>
      <w:lvlText w:val="•"/>
      <w:lvlJc w:val="left"/>
      <w:pPr>
        <w:ind w:left="1680" w:hanging="365"/>
      </w:pPr>
      <w:rPr>
        <w:rFonts w:hint="default"/>
        <w:lang w:val="en-US" w:eastAsia="ja-JP" w:bidi="ar-SA"/>
      </w:rPr>
    </w:lvl>
    <w:lvl w:ilvl="4" w:tplc="C3504A1E">
      <w:numFmt w:val="bullet"/>
      <w:lvlText w:val="•"/>
      <w:lvlJc w:val="left"/>
      <w:pPr>
        <w:ind w:left="2087" w:hanging="365"/>
      </w:pPr>
      <w:rPr>
        <w:rFonts w:hint="default"/>
        <w:lang w:val="en-US" w:eastAsia="ja-JP" w:bidi="ar-SA"/>
      </w:rPr>
    </w:lvl>
    <w:lvl w:ilvl="5" w:tplc="B7B2A13E">
      <w:numFmt w:val="bullet"/>
      <w:lvlText w:val="•"/>
      <w:lvlJc w:val="left"/>
      <w:pPr>
        <w:ind w:left="2494" w:hanging="365"/>
      </w:pPr>
      <w:rPr>
        <w:rFonts w:hint="default"/>
        <w:lang w:val="en-US" w:eastAsia="ja-JP" w:bidi="ar-SA"/>
      </w:rPr>
    </w:lvl>
    <w:lvl w:ilvl="6" w:tplc="6B4A5060">
      <w:numFmt w:val="bullet"/>
      <w:lvlText w:val="•"/>
      <w:lvlJc w:val="left"/>
      <w:pPr>
        <w:ind w:left="2901" w:hanging="365"/>
      </w:pPr>
      <w:rPr>
        <w:rFonts w:hint="default"/>
        <w:lang w:val="en-US" w:eastAsia="ja-JP" w:bidi="ar-SA"/>
      </w:rPr>
    </w:lvl>
    <w:lvl w:ilvl="7" w:tplc="C5967DAA">
      <w:numFmt w:val="bullet"/>
      <w:lvlText w:val="•"/>
      <w:lvlJc w:val="left"/>
      <w:pPr>
        <w:ind w:left="3308" w:hanging="365"/>
      </w:pPr>
      <w:rPr>
        <w:rFonts w:hint="default"/>
        <w:lang w:val="en-US" w:eastAsia="ja-JP" w:bidi="ar-SA"/>
      </w:rPr>
    </w:lvl>
    <w:lvl w:ilvl="8" w:tplc="5596F6C2">
      <w:numFmt w:val="bullet"/>
      <w:lvlText w:val="•"/>
      <w:lvlJc w:val="left"/>
      <w:pPr>
        <w:ind w:left="3715" w:hanging="365"/>
      </w:pPr>
      <w:rPr>
        <w:rFonts w:hint="default"/>
        <w:lang w:val="en-US" w:eastAsia="ja-JP" w:bidi="ar-SA"/>
      </w:rPr>
    </w:lvl>
  </w:abstractNum>
  <w:abstractNum w:abstractNumId="3" w15:restartNumberingAfterBreak="0">
    <w:nsid w:val="35676882"/>
    <w:multiLevelType w:val="hybridMultilevel"/>
    <w:tmpl w:val="1B04F026"/>
    <w:lvl w:ilvl="0" w:tplc="8C5AE120">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2286E464">
      <w:numFmt w:val="bullet"/>
      <w:lvlText w:val="•"/>
      <w:lvlJc w:val="left"/>
      <w:pPr>
        <w:ind w:left="866" w:hanging="365"/>
      </w:pPr>
      <w:rPr>
        <w:rFonts w:hint="default"/>
        <w:lang w:val="en-US" w:eastAsia="ja-JP" w:bidi="ar-SA"/>
      </w:rPr>
    </w:lvl>
    <w:lvl w:ilvl="2" w:tplc="4ECC3F46">
      <w:numFmt w:val="bullet"/>
      <w:lvlText w:val="•"/>
      <w:lvlJc w:val="left"/>
      <w:pPr>
        <w:ind w:left="1273" w:hanging="365"/>
      </w:pPr>
      <w:rPr>
        <w:rFonts w:hint="default"/>
        <w:lang w:val="en-US" w:eastAsia="ja-JP" w:bidi="ar-SA"/>
      </w:rPr>
    </w:lvl>
    <w:lvl w:ilvl="3" w:tplc="EAEAAD04">
      <w:numFmt w:val="bullet"/>
      <w:lvlText w:val="•"/>
      <w:lvlJc w:val="left"/>
      <w:pPr>
        <w:ind w:left="1680" w:hanging="365"/>
      </w:pPr>
      <w:rPr>
        <w:rFonts w:hint="default"/>
        <w:lang w:val="en-US" w:eastAsia="ja-JP" w:bidi="ar-SA"/>
      </w:rPr>
    </w:lvl>
    <w:lvl w:ilvl="4" w:tplc="1CC64550">
      <w:numFmt w:val="bullet"/>
      <w:lvlText w:val="•"/>
      <w:lvlJc w:val="left"/>
      <w:pPr>
        <w:ind w:left="2087" w:hanging="365"/>
      </w:pPr>
      <w:rPr>
        <w:rFonts w:hint="default"/>
        <w:lang w:val="en-US" w:eastAsia="ja-JP" w:bidi="ar-SA"/>
      </w:rPr>
    </w:lvl>
    <w:lvl w:ilvl="5" w:tplc="7ADA88D0">
      <w:numFmt w:val="bullet"/>
      <w:lvlText w:val="•"/>
      <w:lvlJc w:val="left"/>
      <w:pPr>
        <w:ind w:left="2494" w:hanging="365"/>
      </w:pPr>
      <w:rPr>
        <w:rFonts w:hint="default"/>
        <w:lang w:val="en-US" w:eastAsia="ja-JP" w:bidi="ar-SA"/>
      </w:rPr>
    </w:lvl>
    <w:lvl w:ilvl="6" w:tplc="010C726C">
      <w:numFmt w:val="bullet"/>
      <w:lvlText w:val="•"/>
      <w:lvlJc w:val="left"/>
      <w:pPr>
        <w:ind w:left="2901" w:hanging="365"/>
      </w:pPr>
      <w:rPr>
        <w:rFonts w:hint="default"/>
        <w:lang w:val="en-US" w:eastAsia="ja-JP" w:bidi="ar-SA"/>
      </w:rPr>
    </w:lvl>
    <w:lvl w:ilvl="7" w:tplc="3752AD5E">
      <w:numFmt w:val="bullet"/>
      <w:lvlText w:val="•"/>
      <w:lvlJc w:val="left"/>
      <w:pPr>
        <w:ind w:left="3308" w:hanging="365"/>
      </w:pPr>
      <w:rPr>
        <w:rFonts w:hint="default"/>
        <w:lang w:val="en-US" w:eastAsia="ja-JP" w:bidi="ar-SA"/>
      </w:rPr>
    </w:lvl>
    <w:lvl w:ilvl="8" w:tplc="73D66A12">
      <w:numFmt w:val="bullet"/>
      <w:lvlText w:val="•"/>
      <w:lvlJc w:val="left"/>
      <w:pPr>
        <w:ind w:left="3715" w:hanging="365"/>
      </w:pPr>
      <w:rPr>
        <w:rFonts w:hint="default"/>
        <w:lang w:val="en-US" w:eastAsia="ja-JP" w:bidi="ar-SA"/>
      </w:rPr>
    </w:lvl>
  </w:abstractNum>
  <w:abstractNum w:abstractNumId="4" w15:restartNumberingAfterBreak="0">
    <w:nsid w:val="385843C3"/>
    <w:multiLevelType w:val="hybridMultilevel"/>
    <w:tmpl w:val="986AAC5E"/>
    <w:lvl w:ilvl="0" w:tplc="17A095C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90F8F9D6">
      <w:numFmt w:val="bullet"/>
      <w:lvlText w:val="•"/>
      <w:lvlJc w:val="left"/>
      <w:pPr>
        <w:ind w:left="885" w:hanging="365"/>
      </w:pPr>
      <w:rPr>
        <w:rFonts w:hint="default"/>
        <w:lang w:val="en-US" w:eastAsia="ja-JP" w:bidi="ar-SA"/>
      </w:rPr>
    </w:lvl>
    <w:lvl w:ilvl="2" w:tplc="2EFCD144">
      <w:numFmt w:val="bullet"/>
      <w:lvlText w:val="•"/>
      <w:lvlJc w:val="left"/>
      <w:pPr>
        <w:ind w:left="1290" w:hanging="365"/>
      </w:pPr>
      <w:rPr>
        <w:rFonts w:hint="default"/>
        <w:lang w:val="en-US" w:eastAsia="ja-JP" w:bidi="ar-SA"/>
      </w:rPr>
    </w:lvl>
    <w:lvl w:ilvl="3" w:tplc="DF0EDA28">
      <w:numFmt w:val="bullet"/>
      <w:lvlText w:val="•"/>
      <w:lvlJc w:val="left"/>
      <w:pPr>
        <w:ind w:left="1695" w:hanging="365"/>
      </w:pPr>
      <w:rPr>
        <w:rFonts w:hint="default"/>
        <w:lang w:val="en-US" w:eastAsia="ja-JP" w:bidi="ar-SA"/>
      </w:rPr>
    </w:lvl>
    <w:lvl w:ilvl="4" w:tplc="C97C29AA">
      <w:numFmt w:val="bullet"/>
      <w:lvlText w:val="•"/>
      <w:lvlJc w:val="left"/>
      <w:pPr>
        <w:ind w:left="2100" w:hanging="365"/>
      </w:pPr>
      <w:rPr>
        <w:rFonts w:hint="default"/>
        <w:lang w:val="en-US" w:eastAsia="ja-JP" w:bidi="ar-SA"/>
      </w:rPr>
    </w:lvl>
    <w:lvl w:ilvl="5" w:tplc="E7C296D0">
      <w:numFmt w:val="bullet"/>
      <w:lvlText w:val="•"/>
      <w:lvlJc w:val="left"/>
      <w:pPr>
        <w:ind w:left="2505" w:hanging="365"/>
      </w:pPr>
      <w:rPr>
        <w:rFonts w:hint="default"/>
        <w:lang w:val="en-US" w:eastAsia="ja-JP" w:bidi="ar-SA"/>
      </w:rPr>
    </w:lvl>
    <w:lvl w:ilvl="6" w:tplc="505EBB02">
      <w:numFmt w:val="bullet"/>
      <w:lvlText w:val="•"/>
      <w:lvlJc w:val="left"/>
      <w:pPr>
        <w:ind w:left="2910" w:hanging="365"/>
      </w:pPr>
      <w:rPr>
        <w:rFonts w:hint="default"/>
        <w:lang w:val="en-US" w:eastAsia="ja-JP" w:bidi="ar-SA"/>
      </w:rPr>
    </w:lvl>
    <w:lvl w:ilvl="7" w:tplc="E6A4B88E">
      <w:numFmt w:val="bullet"/>
      <w:lvlText w:val="•"/>
      <w:lvlJc w:val="left"/>
      <w:pPr>
        <w:ind w:left="3315" w:hanging="365"/>
      </w:pPr>
      <w:rPr>
        <w:rFonts w:hint="default"/>
        <w:lang w:val="en-US" w:eastAsia="ja-JP" w:bidi="ar-SA"/>
      </w:rPr>
    </w:lvl>
    <w:lvl w:ilvl="8" w:tplc="BD5E6D3E">
      <w:numFmt w:val="bullet"/>
      <w:lvlText w:val="•"/>
      <w:lvlJc w:val="left"/>
      <w:pPr>
        <w:ind w:left="3720" w:hanging="365"/>
      </w:pPr>
      <w:rPr>
        <w:rFonts w:hint="default"/>
        <w:lang w:val="en-US" w:eastAsia="ja-JP" w:bidi="ar-SA"/>
      </w:rPr>
    </w:lvl>
  </w:abstractNum>
  <w:abstractNum w:abstractNumId="5" w15:restartNumberingAfterBreak="0">
    <w:nsid w:val="42543F86"/>
    <w:multiLevelType w:val="hybridMultilevel"/>
    <w:tmpl w:val="904427F8"/>
    <w:lvl w:ilvl="0" w:tplc="B06A4A76">
      <w:start w:val="1"/>
      <w:numFmt w:val="decimal"/>
      <w:lvlText w:val="(%1)"/>
      <w:lvlJc w:val="left"/>
      <w:pPr>
        <w:ind w:left="794" w:hanging="689"/>
      </w:pPr>
      <w:rPr>
        <w:rFonts w:ascii="ＭＳ 明朝" w:eastAsia="ＭＳ 明朝" w:hAnsi="ＭＳ 明朝" w:cs="ＭＳ 明朝" w:hint="default"/>
        <w:b w:val="0"/>
        <w:bCs w:val="0"/>
        <w:i w:val="0"/>
        <w:iCs w:val="0"/>
        <w:spacing w:val="0"/>
        <w:w w:val="100"/>
        <w:sz w:val="24"/>
        <w:szCs w:val="24"/>
        <w:lang w:val="en-US" w:eastAsia="ja-JP" w:bidi="ar-SA"/>
      </w:rPr>
    </w:lvl>
    <w:lvl w:ilvl="1" w:tplc="FFB6A90E">
      <w:numFmt w:val="bullet"/>
      <w:lvlText w:val="•"/>
      <w:lvlJc w:val="left"/>
      <w:pPr>
        <w:ind w:left="1766" w:hanging="689"/>
      </w:pPr>
      <w:rPr>
        <w:rFonts w:hint="default"/>
        <w:lang w:val="en-US" w:eastAsia="ja-JP" w:bidi="ar-SA"/>
      </w:rPr>
    </w:lvl>
    <w:lvl w:ilvl="2" w:tplc="2F8EC884">
      <w:numFmt w:val="bullet"/>
      <w:lvlText w:val="•"/>
      <w:lvlJc w:val="left"/>
      <w:pPr>
        <w:ind w:left="2732" w:hanging="689"/>
      </w:pPr>
      <w:rPr>
        <w:rFonts w:hint="default"/>
        <w:lang w:val="en-US" w:eastAsia="ja-JP" w:bidi="ar-SA"/>
      </w:rPr>
    </w:lvl>
    <w:lvl w:ilvl="3" w:tplc="25C6983E">
      <w:numFmt w:val="bullet"/>
      <w:lvlText w:val="•"/>
      <w:lvlJc w:val="left"/>
      <w:pPr>
        <w:ind w:left="3699" w:hanging="689"/>
      </w:pPr>
      <w:rPr>
        <w:rFonts w:hint="default"/>
        <w:lang w:val="en-US" w:eastAsia="ja-JP" w:bidi="ar-SA"/>
      </w:rPr>
    </w:lvl>
    <w:lvl w:ilvl="4" w:tplc="F0F6C05A">
      <w:numFmt w:val="bullet"/>
      <w:lvlText w:val="•"/>
      <w:lvlJc w:val="left"/>
      <w:pPr>
        <w:ind w:left="4665" w:hanging="689"/>
      </w:pPr>
      <w:rPr>
        <w:rFonts w:hint="default"/>
        <w:lang w:val="en-US" w:eastAsia="ja-JP" w:bidi="ar-SA"/>
      </w:rPr>
    </w:lvl>
    <w:lvl w:ilvl="5" w:tplc="F178268C">
      <w:numFmt w:val="bullet"/>
      <w:lvlText w:val="•"/>
      <w:lvlJc w:val="left"/>
      <w:pPr>
        <w:ind w:left="5632" w:hanging="689"/>
      </w:pPr>
      <w:rPr>
        <w:rFonts w:hint="default"/>
        <w:lang w:val="en-US" w:eastAsia="ja-JP" w:bidi="ar-SA"/>
      </w:rPr>
    </w:lvl>
    <w:lvl w:ilvl="6" w:tplc="247271E2">
      <w:numFmt w:val="bullet"/>
      <w:lvlText w:val="•"/>
      <w:lvlJc w:val="left"/>
      <w:pPr>
        <w:ind w:left="6598" w:hanging="689"/>
      </w:pPr>
      <w:rPr>
        <w:rFonts w:hint="default"/>
        <w:lang w:val="en-US" w:eastAsia="ja-JP" w:bidi="ar-SA"/>
      </w:rPr>
    </w:lvl>
    <w:lvl w:ilvl="7" w:tplc="6442B438">
      <w:numFmt w:val="bullet"/>
      <w:lvlText w:val="•"/>
      <w:lvlJc w:val="left"/>
      <w:pPr>
        <w:ind w:left="7565" w:hanging="689"/>
      </w:pPr>
      <w:rPr>
        <w:rFonts w:hint="default"/>
        <w:lang w:val="en-US" w:eastAsia="ja-JP" w:bidi="ar-SA"/>
      </w:rPr>
    </w:lvl>
    <w:lvl w:ilvl="8" w:tplc="76AAF164">
      <w:numFmt w:val="bullet"/>
      <w:lvlText w:val="•"/>
      <w:lvlJc w:val="left"/>
      <w:pPr>
        <w:ind w:left="8531" w:hanging="689"/>
      </w:pPr>
      <w:rPr>
        <w:rFonts w:hint="default"/>
        <w:lang w:val="en-US" w:eastAsia="ja-JP" w:bidi="ar-SA"/>
      </w:rPr>
    </w:lvl>
  </w:abstractNum>
  <w:abstractNum w:abstractNumId="6" w15:restartNumberingAfterBreak="0">
    <w:nsid w:val="42631F26"/>
    <w:multiLevelType w:val="hybridMultilevel"/>
    <w:tmpl w:val="3E70AE12"/>
    <w:lvl w:ilvl="0" w:tplc="55D8AC2A">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A28C404">
      <w:numFmt w:val="bullet"/>
      <w:lvlText w:val="•"/>
      <w:lvlJc w:val="left"/>
      <w:pPr>
        <w:ind w:left="885" w:hanging="365"/>
      </w:pPr>
      <w:rPr>
        <w:rFonts w:hint="default"/>
        <w:lang w:val="en-US" w:eastAsia="ja-JP" w:bidi="ar-SA"/>
      </w:rPr>
    </w:lvl>
    <w:lvl w:ilvl="2" w:tplc="54B4E4C0">
      <w:numFmt w:val="bullet"/>
      <w:lvlText w:val="•"/>
      <w:lvlJc w:val="left"/>
      <w:pPr>
        <w:ind w:left="1290" w:hanging="365"/>
      </w:pPr>
      <w:rPr>
        <w:rFonts w:hint="default"/>
        <w:lang w:val="en-US" w:eastAsia="ja-JP" w:bidi="ar-SA"/>
      </w:rPr>
    </w:lvl>
    <w:lvl w:ilvl="3" w:tplc="2D2A1C96">
      <w:numFmt w:val="bullet"/>
      <w:lvlText w:val="•"/>
      <w:lvlJc w:val="left"/>
      <w:pPr>
        <w:ind w:left="1695" w:hanging="365"/>
      </w:pPr>
      <w:rPr>
        <w:rFonts w:hint="default"/>
        <w:lang w:val="en-US" w:eastAsia="ja-JP" w:bidi="ar-SA"/>
      </w:rPr>
    </w:lvl>
    <w:lvl w:ilvl="4" w:tplc="ECB210F0">
      <w:numFmt w:val="bullet"/>
      <w:lvlText w:val="•"/>
      <w:lvlJc w:val="left"/>
      <w:pPr>
        <w:ind w:left="2100" w:hanging="365"/>
      </w:pPr>
      <w:rPr>
        <w:rFonts w:hint="default"/>
        <w:lang w:val="en-US" w:eastAsia="ja-JP" w:bidi="ar-SA"/>
      </w:rPr>
    </w:lvl>
    <w:lvl w:ilvl="5" w:tplc="41CEE1FA">
      <w:numFmt w:val="bullet"/>
      <w:lvlText w:val="•"/>
      <w:lvlJc w:val="left"/>
      <w:pPr>
        <w:ind w:left="2505" w:hanging="365"/>
      </w:pPr>
      <w:rPr>
        <w:rFonts w:hint="default"/>
        <w:lang w:val="en-US" w:eastAsia="ja-JP" w:bidi="ar-SA"/>
      </w:rPr>
    </w:lvl>
    <w:lvl w:ilvl="6" w:tplc="CDE45432">
      <w:numFmt w:val="bullet"/>
      <w:lvlText w:val="•"/>
      <w:lvlJc w:val="left"/>
      <w:pPr>
        <w:ind w:left="2910" w:hanging="365"/>
      </w:pPr>
      <w:rPr>
        <w:rFonts w:hint="default"/>
        <w:lang w:val="en-US" w:eastAsia="ja-JP" w:bidi="ar-SA"/>
      </w:rPr>
    </w:lvl>
    <w:lvl w:ilvl="7" w:tplc="60AAD328">
      <w:numFmt w:val="bullet"/>
      <w:lvlText w:val="•"/>
      <w:lvlJc w:val="left"/>
      <w:pPr>
        <w:ind w:left="3315" w:hanging="365"/>
      </w:pPr>
      <w:rPr>
        <w:rFonts w:hint="default"/>
        <w:lang w:val="en-US" w:eastAsia="ja-JP" w:bidi="ar-SA"/>
      </w:rPr>
    </w:lvl>
    <w:lvl w:ilvl="8" w:tplc="568A654E">
      <w:numFmt w:val="bullet"/>
      <w:lvlText w:val="•"/>
      <w:lvlJc w:val="left"/>
      <w:pPr>
        <w:ind w:left="3720" w:hanging="365"/>
      </w:pPr>
      <w:rPr>
        <w:rFonts w:hint="default"/>
        <w:lang w:val="en-US" w:eastAsia="ja-JP" w:bidi="ar-SA"/>
      </w:rPr>
    </w:lvl>
  </w:abstractNum>
  <w:abstractNum w:abstractNumId="7" w15:restartNumberingAfterBreak="0">
    <w:nsid w:val="5CFF790E"/>
    <w:multiLevelType w:val="hybridMultilevel"/>
    <w:tmpl w:val="E6B8AB12"/>
    <w:lvl w:ilvl="0" w:tplc="6462872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5FA2608E">
      <w:numFmt w:val="bullet"/>
      <w:lvlText w:val="•"/>
      <w:lvlJc w:val="left"/>
      <w:pPr>
        <w:ind w:left="885" w:hanging="365"/>
      </w:pPr>
      <w:rPr>
        <w:rFonts w:hint="default"/>
        <w:lang w:val="en-US" w:eastAsia="ja-JP" w:bidi="ar-SA"/>
      </w:rPr>
    </w:lvl>
    <w:lvl w:ilvl="2" w:tplc="7E7A832E">
      <w:numFmt w:val="bullet"/>
      <w:lvlText w:val="•"/>
      <w:lvlJc w:val="left"/>
      <w:pPr>
        <w:ind w:left="1290" w:hanging="365"/>
      </w:pPr>
      <w:rPr>
        <w:rFonts w:hint="default"/>
        <w:lang w:val="en-US" w:eastAsia="ja-JP" w:bidi="ar-SA"/>
      </w:rPr>
    </w:lvl>
    <w:lvl w:ilvl="3" w:tplc="0DC6AE1C">
      <w:numFmt w:val="bullet"/>
      <w:lvlText w:val="•"/>
      <w:lvlJc w:val="left"/>
      <w:pPr>
        <w:ind w:left="1695" w:hanging="365"/>
      </w:pPr>
      <w:rPr>
        <w:rFonts w:hint="default"/>
        <w:lang w:val="en-US" w:eastAsia="ja-JP" w:bidi="ar-SA"/>
      </w:rPr>
    </w:lvl>
    <w:lvl w:ilvl="4" w:tplc="FD9AC99E">
      <w:numFmt w:val="bullet"/>
      <w:lvlText w:val="•"/>
      <w:lvlJc w:val="left"/>
      <w:pPr>
        <w:ind w:left="2100" w:hanging="365"/>
      </w:pPr>
      <w:rPr>
        <w:rFonts w:hint="default"/>
        <w:lang w:val="en-US" w:eastAsia="ja-JP" w:bidi="ar-SA"/>
      </w:rPr>
    </w:lvl>
    <w:lvl w:ilvl="5" w:tplc="3F40E474">
      <w:numFmt w:val="bullet"/>
      <w:lvlText w:val="•"/>
      <w:lvlJc w:val="left"/>
      <w:pPr>
        <w:ind w:left="2505" w:hanging="365"/>
      </w:pPr>
      <w:rPr>
        <w:rFonts w:hint="default"/>
        <w:lang w:val="en-US" w:eastAsia="ja-JP" w:bidi="ar-SA"/>
      </w:rPr>
    </w:lvl>
    <w:lvl w:ilvl="6" w:tplc="B818E976">
      <w:numFmt w:val="bullet"/>
      <w:lvlText w:val="•"/>
      <w:lvlJc w:val="left"/>
      <w:pPr>
        <w:ind w:left="2910" w:hanging="365"/>
      </w:pPr>
      <w:rPr>
        <w:rFonts w:hint="default"/>
        <w:lang w:val="en-US" w:eastAsia="ja-JP" w:bidi="ar-SA"/>
      </w:rPr>
    </w:lvl>
    <w:lvl w:ilvl="7" w:tplc="E424C320">
      <w:numFmt w:val="bullet"/>
      <w:lvlText w:val="•"/>
      <w:lvlJc w:val="left"/>
      <w:pPr>
        <w:ind w:left="3315" w:hanging="365"/>
      </w:pPr>
      <w:rPr>
        <w:rFonts w:hint="default"/>
        <w:lang w:val="en-US" w:eastAsia="ja-JP" w:bidi="ar-SA"/>
      </w:rPr>
    </w:lvl>
    <w:lvl w:ilvl="8" w:tplc="31D404A6">
      <w:numFmt w:val="bullet"/>
      <w:lvlText w:val="•"/>
      <w:lvlJc w:val="left"/>
      <w:pPr>
        <w:ind w:left="3720" w:hanging="365"/>
      </w:pPr>
      <w:rPr>
        <w:rFonts w:hint="default"/>
        <w:lang w:val="en-US" w:eastAsia="ja-JP" w:bidi="ar-SA"/>
      </w:rPr>
    </w:lvl>
  </w:abstractNum>
  <w:abstractNum w:abstractNumId="8" w15:restartNumberingAfterBreak="0">
    <w:nsid w:val="600F5D36"/>
    <w:multiLevelType w:val="hybridMultilevel"/>
    <w:tmpl w:val="5036B768"/>
    <w:lvl w:ilvl="0" w:tplc="973E9F0C">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F60A8178">
      <w:numFmt w:val="bullet"/>
      <w:lvlText w:val="•"/>
      <w:lvlJc w:val="left"/>
      <w:pPr>
        <w:ind w:left="885" w:hanging="365"/>
      </w:pPr>
      <w:rPr>
        <w:rFonts w:hint="default"/>
        <w:lang w:val="en-US" w:eastAsia="ja-JP" w:bidi="ar-SA"/>
      </w:rPr>
    </w:lvl>
    <w:lvl w:ilvl="2" w:tplc="4A90F43A">
      <w:numFmt w:val="bullet"/>
      <w:lvlText w:val="•"/>
      <w:lvlJc w:val="left"/>
      <w:pPr>
        <w:ind w:left="1290" w:hanging="365"/>
      </w:pPr>
      <w:rPr>
        <w:rFonts w:hint="default"/>
        <w:lang w:val="en-US" w:eastAsia="ja-JP" w:bidi="ar-SA"/>
      </w:rPr>
    </w:lvl>
    <w:lvl w:ilvl="3" w:tplc="E6DC21C6">
      <w:numFmt w:val="bullet"/>
      <w:lvlText w:val="•"/>
      <w:lvlJc w:val="left"/>
      <w:pPr>
        <w:ind w:left="1695" w:hanging="365"/>
      </w:pPr>
      <w:rPr>
        <w:rFonts w:hint="default"/>
        <w:lang w:val="en-US" w:eastAsia="ja-JP" w:bidi="ar-SA"/>
      </w:rPr>
    </w:lvl>
    <w:lvl w:ilvl="4" w:tplc="F58471B0">
      <w:numFmt w:val="bullet"/>
      <w:lvlText w:val="•"/>
      <w:lvlJc w:val="left"/>
      <w:pPr>
        <w:ind w:left="2100" w:hanging="365"/>
      </w:pPr>
      <w:rPr>
        <w:rFonts w:hint="default"/>
        <w:lang w:val="en-US" w:eastAsia="ja-JP" w:bidi="ar-SA"/>
      </w:rPr>
    </w:lvl>
    <w:lvl w:ilvl="5" w:tplc="E5BE4FFA">
      <w:numFmt w:val="bullet"/>
      <w:lvlText w:val="•"/>
      <w:lvlJc w:val="left"/>
      <w:pPr>
        <w:ind w:left="2505" w:hanging="365"/>
      </w:pPr>
      <w:rPr>
        <w:rFonts w:hint="default"/>
        <w:lang w:val="en-US" w:eastAsia="ja-JP" w:bidi="ar-SA"/>
      </w:rPr>
    </w:lvl>
    <w:lvl w:ilvl="6" w:tplc="8A02022C">
      <w:numFmt w:val="bullet"/>
      <w:lvlText w:val="•"/>
      <w:lvlJc w:val="left"/>
      <w:pPr>
        <w:ind w:left="2910" w:hanging="365"/>
      </w:pPr>
      <w:rPr>
        <w:rFonts w:hint="default"/>
        <w:lang w:val="en-US" w:eastAsia="ja-JP" w:bidi="ar-SA"/>
      </w:rPr>
    </w:lvl>
    <w:lvl w:ilvl="7" w:tplc="8DEE860E">
      <w:numFmt w:val="bullet"/>
      <w:lvlText w:val="•"/>
      <w:lvlJc w:val="left"/>
      <w:pPr>
        <w:ind w:left="3315" w:hanging="365"/>
      </w:pPr>
      <w:rPr>
        <w:rFonts w:hint="default"/>
        <w:lang w:val="en-US" w:eastAsia="ja-JP" w:bidi="ar-SA"/>
      </w:rPr>
    </w:lvl>
    <w:lvl w:ilvl="8" w:tplc="66E035FE">
      <w:numFmt w:val="bullet"/>
      <w:lvlText w:val="•"/>
      <w:lvlJc w:val="left"/>
      <w:pPr>
        <w:ind w:left="3720" w:hanging="365"/>
      </w:pPr>
      <w:rPr>
        <w:rFonts w:hint="default"/>
        <w:lang w:val="en-US" w:eastAsia="ja-JP" w:bidi="ar-SA"/>
      </w:rPr>
    </w:lvl>
  </w:abstractNum>
  <w:abstractNum w:abstractNumId="9" w15:restartNumberingAfterBreak="0">
    <w:nsid w:val="66435A25"/>
    <w:multiLevelType w:val="hybridMultilevel"/>
    <w:tmpl w:val="2A708FE4"/>
    <w:lvl w:ilvl="0" w:tplc="97D6668E">
      <w:numFmt w:val="bullet"/>
      <w:lvlText w:val="○"/>
      <w:lvlJc w:val="left"/>
      <w:pPr>
        <w:ind w:left="1324" w:hanging="446"/>
      </w:pPr>
      <w:rPr>
        <w:rFonts w:ascii="ＭＳ 明朝" w:eastAsia="ＭＳ 明朝" w:hAnsi="ＭＳ 明朝" w:cs="ＭＳ 明朝" w:hint="default"/>
        <w:b w:val="0"/>
        <w:bCs w:val="0"/>
        <w:i w:val="0"/>
        <w:iCs w:val="0"/>
        <w:spacing w:val="0"/>
        <w:w w:val="100"/>
        <w:sz w:val="20"/>
        <w:szCs w:val="20"/>
        <w:lang w:val="en-US" w:eastAsia="ja-JP" w:bidi="ar-SA"/>
      </w:rPr>
    </w:lvl>
    <w:lvl w:ilvl="1" w:tplc="CDEA19FE">
      <w:numFmt w:val="bullet"/>
      <w:lvlText w:val="•"/>
      <w:lvlJc w:val="left"/>
      <w:pPr>
        <w:ind w:left="2234" w:hanging="446"/>
      </w:pPr>
      <w:rPr>
        <w:rFonts w:hint="default"/>
        <w:lang w:val="en-US" w:eastAsia="ja-JP" w:bidi="ar-SA"/>
      </w:rPr>
    </w:lvl>
    <w:lvl w:ilvl="2" w:tplc="6AFEFCF2">
      <w:numFmt w:val="bullet"/>
      <w:lvlText w:val="•"/>
      <w:lvlJc w:val="left"/>
      <w:pPr>
        <w:ind w:left="3148" w:hanging="446"/>
      </w:pPr>
      <w:rPr>
        <w:rFonts w:hint="default"/>
        <w:lang w:val="en-US" w:eastAsia="ja-JP" w:bidi="ar-SA"/>
      </w:rPr>
    </w:lvl>
    <w:lvl w:ilvl="3" w:tplc="8F60DC8C">
      <w:numFmt w:val="bullet"/>
      <w:lvlText w:val="•"/>
      <w:lvlJc w:val="left"/>
      <w:pPr>
        <w:ind w:left="4063" w:hanging="446"/>
      </w:pPr>
      <w:rPr>
        <w:rFonts w:hint="default"/>
        <w:lang w:val="en-US" w:eastAsia="ja-JP" w:bidi="ar-SA"/>
      </w:rPr>
    </w:lvl>
    <w:lvl w:ilvl="4" w:tplc="A1582B92">
      <w:numFmt w:val="bullet"/>
      <w:lvlText w:val="•"/>
      <w:lvlJc w:val="left"/>
      <w:pPr>
        <w:ind w:left="4977" w:hanging="446"/>
      </w:pPr>
      <w:rPr>
        <w:rFonts w:hint="default"/>
        <w:lang w:val="en-US" w:eastAsia="ja-JP" w:bidi="ar-SA"/>
      </w:rPr>
    </w:lvl>
    <w:lvl w:ilvl="5" w:tplc="0BD2CFD2">
      <w:numFmt w:val="bullet"/>
      <w:lvlText w:val="•"/>
      <w:lvlJc w:val="left"/>
      <w:pPr>
        <w:ind w:left="5892" w:hanging="446"/>
      </w:pPr>
      <w:rPr>
        <w:rFonts w:hint="default"/>
        <w:lang w:val="en-US" w:eastAsia="ja-JP" w:bidi="ar-SA"/>
      </w:rPr>
    </w:lvl>
    <w:lvl w:ilvl="6" w:tplc="525E31DE">
      <w:numFmt w:val="bullet"/>
      <w:lvlText w:val="•"/>
      <w:lvlJc w:val="left"/>
      <w:pPr>
        <w:ind w:left="6806" w:hanging="446"/>
      </w:pPr>
      <w:rPr>
        <w:rFonts w:hint="default"/>
        <w:lang w:val="en-US" w:eastAsia="ja-JP" w:bidi="ar-SA"/>
      </w:rPr>
    </w:lvl>
    <w:lvl w:ilvl="7" w:tplc="81263278">
      <w:numFmt w:val="bullet"/>
      <w:lvlText w:val="•"/>
      <w:lvlJc w:val="left"/>
      <w:pPr>
        <w:ind w:left="7721" w:hanging="446"/>
      </w:pPr>
      <w:rPr>
        <w:rFonts w:hint="default"/>
        <w:lang w:val="en-US" w:eastAsia="ja-JP" w:bidi="ar-SA"/>
      </w:rPr>
    </w:lvl>
    <w:lvl w:ilvl="8" w:tplc="7946E8E6">
      <w:numFmt w:val="bullet"/>
      <w:lvlText w:val="•"/>
      <w:lvlJc w:val="left"/>
      <w:pPr>
        <w:ind w:left="8635" w:hanging="446"/>
      </w:pPr>
      <w:rPr>
        <w:rFonts w:hint="default"/>
        <w:lang w:val="en-US" w:eastAsia="ja-JP" w:bidi="ar-SA"/>
      </w:rPr>
    </w:lvl>
  </w:abstractNum>
  <w:abstractNum w:abstractNumId="10" w15:restartNumberingAfterBreak="0">
    <w:nsid w:val="76E804E4"/>
    <w:multiLevelType w:val="hybridMultilevel"/>
    <w:tmpl w:val="BF629B0E"/>
    <w:lvl w:ilvl="0" w:tplc="CE2E390C">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D9E0F588">
      <w:numFmt w:val="bullet"/>
      <w:lvlText w:val="•"/>
      <w:lvlJc w:val="left"/>
      <w:pPr>
        <w:ind w:left="866" w:hanging="365"/>
      </w:pPr>
      <w:rPr>
        <w:rFonts w:hint="default"/>
        <w:lang w:val="en-US" w:eastAsia="ja-JP" w:bidi="ar-SA"/>
      </w:rPr>
    </w:lvl>
    <w:lvl w:ilvl="2" w:tplc="134242C8">
      <w:numFmt w:val="bullet"/>
      <w:lvlText w:val="•"/>
      <w:lvlJc w:val="left"/>
      <w:pPr>
        <w:ind w:left="1273" w:hanging="365"/>
      </w:pPr>
      <w:rPr>
        <w:rFonts w:hint="default"/>
        <w:lang w:val="en-US" w:eastAsia="ja-JP" w:bidi="ar-SA"/>
      </w:rPr>
    </w:lvl>
    <w:lvl w:ilvl="3" w:tplc="65E0A7D6">
      <w:numFmt w:val="bullet"/>
      <w:lvlText w:val="•"/>
      <w:lvlJc w:val="left"/>
      <w:pPr>
        <w:ind w:left="1680" w:hanging="365"/>
      </w:pPr>
      <w:rPr>
        <w:rFonts w:hint="default"/>
        <w:lang w:val="en-US" w:eastAsia="ja-JP" w:bidi="ar-SA"/>
      </w:rPr>
    </w:lvl>
    <w:lvl w:ilvl="4" w:tplc="29646FD0">
      <w:numFmt w:val="bullet"/>
      <w:lvlText w:val="•"/>
      <w:lvlJc w:val="left"/>
      <w:pPr>
        <w:ind w:left="2087" w:hanging="365"/>
      </w:pPr>
      <w:rPr>
        <w:rFonts w:hint="default"/>
        <w:lang w:val="en-US" w:eastAsia="ja-JP" w:bidi="ar-SA"/>
      </w:rPr>
    </w:lvl>
    <w:lvl w:ilvl="5" w:tplc="09127C94">
      <w:numFmt w:val="bullet"/>
      <w:lvlText w:val="•"/>
      <w:lvlJc w:val="left"/>
      <w:pPr>
        <w:ind w:left="2494" w:hanging="365"/>
      </w:pPr>
      <w:rPr>
        <w:rFonts w:hint="default"/>
        <w:lang w:val="en-US" w:eastAsia="ja-JP" w:bidi="ar-SA"/>
      </w:rPr>
    </w:lvl>
    <w:lvl w:ilvl="6" w:tplc="D4427622">
      <w:numFmt w:val="bullet"/>
      <w:lvlText w:val="•"/>
      <w:lvlJc w:val="left"/>
      <w:pPr>
        <w:ind w:left="2901" w:hanging="365"/>
      </w:pPr>
      <w:rPr>
        <w:rFonts w:hint="default"/>
        <w:lang w:val="en-US" w:eastAsia="ja-JP" w:bidi="ar-SA"/>
      </w:rPr>
    </w:lvl>
    <w:lvl w:ilvl="7" w:tplc="504AB266">
      <w:numFmt w:val="bullet"/>
      <w:lvlText w:val="•"/>
      <w:lvlJc w:val="left"/>
      <w:pPr>
        <w:ind w:left="3308" w:hanging="365"/>
      </w:pPr>
      <w:rPr>
        <w:rFonts w:hint="default"/>
        <w:lang w:val="en-US" w:eastAsia="ja-JP" w:bidi="ar-SA"/>
      </w:rPr>
    </w:lvl>
    <w:lvl w:ilvl="8" w:tplc="835CE54A">
      <w:numFmt w:val="bullet"/>
      <w:lvlText w:val="•"/>
      <w:lvlJc w:val="left"/>
      <w:pPr>
        <w:ind w:left="3715" w:hanging="365"/>
      </w:pPr>
      <w:rPr>
        <w:rFonts w:hint="default"/>
        <w:lang w:val="en-US" w:eastAsia="ja-JP" w:bidi="ar-SA"/>
      </w:rPr>
    </w:lvl>
  </w:abstractNum>
  <w:num w:numId="1" w16cid:durableId="2007436426">
    <w:abstractNumId w:val="1"/>
  </w:num>
  <w:num w:numId="2" w16cid:durableId="1859077252">
    <w:abstractNumId w:val="5"/>
  </w:num>
  <w:num w:numId="3" w16cid:durableId="1738627070">
    <w:abstractNumId w:val="7"/>
  </w:num>
  <w:num w:numId="4" w16cid:durableId="2003120004">
    <w:abstractNumId w:val="8"/>
  </w:num>
  <w:num w:numId="5" w16cid:durableId="1890067072">
    <w:abstractNumId w:val="6"/>
  </w:num>
  <w:num w:numId="6" w16cid:durableId="1316689178">
    <w:abstractNumId w:val="4"/>
  </w:num>
  <w:num w:numId="7" w16cid:durableId="267397004">
    <w:abstractNumId w:val="0"/>
  </w:num>
  <w:num w:numId="8" w16cid:durableId="2099598466">
    <w:abstractNumId w:val="9"/>
  </w:num>
  <w:num w:numId="9" w16cid:durableId="1630359658">
    <w:abstractNumId w:val="2"/>
  </w:num>
  <w:num w:numId="10" w16cid:durableId="849098603">
    <w:abstractNumId w:val="3"/>
  </w:num>
  <w:num w:numId="11" w16cid:durableId="108819210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F8"/>
    <w:rsid w:val="00000BA7"/>
    <w:rsid w:val="00001DBC"/>
    <w:rsid w:val="000043F3"/>
    <w:rsid w:val="0000663A"/>
    <w:rsid w:val="00021F56"/>
    <w:rsid w:val="000260E5"/>
    <w:rsid w:val="0003270B"/>
    <w:rsid w:val="000348DC"/>
    <w:rsid w:val="00035F3E"/>
    <w:rsid w:val="00041A7D"/>
    <w:rsid w:val="000422BC"/>
    <w:rsid w:val="00044DD6"/>
    <w:rsid w:val="00045A5E"/>
    <w:rsid w:val="00045DBA"/>
    <w:rsid w:val="0005167E"/>
    <w:rsid w:val="0005394E"/>
    <w:rsid w:val="00053F5E"/>
    <w:rsid w:val="00053FAB"/>
    <w:rsid w:val="00055CB0"/>
    <w:rsid w:val="00056F0E"/>
    <w:rsid w:val="00057CE7"/>
    <w:rsid w:val="00064719"/>
    <w:rsid w:val="0006557B"/>
    <w:rsid w:val="00071035"/>
    <w:rsid w:val="000714D1"/>
    <w:rsid w:val="00074108"/>
    <w:rsid w:val="000771F1"/>
    <w:rsid w:val="00077348"/>
    <w:rsid w:val="00077E04"/>
    <w:rsid w:val="00085607"/>
    <w:rsid w:val="00090177"/>
    <w:rsid w:val="00096C0B"/>
    <w:rsid w:val="00097F0F"/>
    <w:rsid w:val="000A097B"/>
    <w:rsid w:val="000A2279"/>
    <w:rsid w:val="000A549E"/>
    <w:rsid w:val="000B00FB"/>
    <w:rsid w:val="000B32B8"/>
    <w:rsid w:val="000B33FB"/>
    <w:rsid w:val="000B62B1"/>
    <w:rsid w:val="000C2D7E"/>
    <w:rsid w:val="000C330F"/>
    <w:rsid w:val="000D2155"/>
    <w:rsid w:val="000D3180"/>
    <w:rsid w:val="000D586D"/>
    <w:rsid w:val="000D6AA7"/>
    <w:rsid w:val="000D7762"/>
    <w:rsid w:val="000E17DF"/>
    <w:rsid w:val="000E2B0A"/>
    <w:rsid w:val="000E6595"/>
    <w:rsid w:val="000F1E32"/>
    <w:rsid w:val="000F5121"/>
    <w:rsid w:val="00101F50"/>
    <w:rsid w:val="00104414"/>
    <w:rsid w:val="001064A2"/>
    <w:rsid w:val="001113C8"/>
    <w:rsid w:val="00121D62"/>
    <w:rsid w:val="00124454"/>
    <w:rsid w:val="00127A83"/>
    <w:rsid w:val="0013092A"/>
    <w:rsid w:val="001310D6"/>
    <w:rsid w:val="00132A78"/>
    <w:rsid w:val="00141319"/>
    <w:rsid w:val="0014141F"/>
    <w:rsid w:val="00143581"/>
    <w:rsid w:val="00150CC3"/>
    <w:rsid w:val="00156B26"/>
    <w:rsid w:val="00156FF5"/>
    <w:rsid w:val="00157747"/>
    <w:rsid w:val="001623C0"/>
    <w:rsid w:val="0016713B"/>
    <w:rsid w:val="00170A8A"/>
    <w:rsid w:val="00170E67"/>
    <w:rsid w:val="00170EA7"/>
    <w:rsid w:val="00171D1B"/>
    <w:rsid w:val="00172149"/>
    <w:rsid w:val="001749C9"/>
    <w:rsid w:val="00176506"/>
    <w:rsid w:val="00176DE2"/>
    <w:rsid w:val="00176E15"/>
    <w:rsid w:val="001814B7"/>
    <w:rsid w:val="001823B6"/>
    <w:rsid w:val="00182812"/>
    <w:rsid w:val="00183C45"/>
    <w:rsid w:val="001843B3"/>
    <w:rsid w:val="00184F5B"/>
    <w:rsid w:val="00187578"/>
    <w:rsid w:val="00190DC9"/>
    <w:rsid w:val="00191960"/>
    <w:rsid w:val="00191F79"/>
    <w:rsid w:val="001945E3"/>
    <w:rsid w:val="00195359"/>
    <w:rsid w:val="001A1843"/>
    <w:rsid w:val="001A31B4"/>
    <w:rsid w:val="001A44D5"/>
    <w:rsid w:val="001A613D"/>
    <w:rsid w:val="001A672F"/>
    <w:rsid w:val="001A6E56"/>
    <w:rsid w:val="001B3707"/>
    <w:rsid w:val="001B53FC"/>
    <w:rsid w:val="001B6FC2"/>
    <w:rsid w:val="001C2C12"/>
    <w:rsid w:val="001C2E12"/>
    <w:rsid w:val="001D32DF"/>
    <w:rsid w:val="001D367D"/>
    <w:rsid w:val="001D3DD9"/>
    <w:rsid w:val="001D425A"/>
    <w:rsid w:val="001D5B7A"/>
    <w:rsid w:val="001D5E94"/>
    <w:rsid w:val="001D70E8"/>
    <w:rsid w:val="001E141D"/>
    <w:rsid w:val="001E17E2"/>
    <w:rsid w:val="001E1C9B"/>
    <w:rsid w:val="001F128B"/>
    <w:rsid w:val="001F1CAA"/>
    <w:rsid w:val="001F2EC3"/>
    <w:rsid w:val="001F39D2"/>
    <w:rsid w:val="001F45B3"/>
    <w:rsid w:val="001F5E71"/>
    <w:rsid w:val="001F6AAB"/>
    <w:rsid w:val="00203751"/>
    <w:rsid w:val="002056A4"/>
    <w:rsid w:val="002111EB"/>
    <w:rsid w:val="00212890"/>
    <w:rsid w:val="002133BE"/>
    <w:rsid w:val="00213597"/>
    <w:rsid w:val="00214CBA"/>
    <w:rsid w:val="00221F1A"/>
    <w:rsid w:val="00225857"/>
    <w:rsid w:val="002311FA"/>
    <w:rsid w:val="00234243"/>
    <w:rsid w:val="00235173"/>
    <w:rsid w:val="0024035F"/>
    <w:rsid w:val="002419E7"/>
    <w:rsid w:val="00242113"/>
    <w:rsid w:val="00245934"/>
    <w:rsid w:val="00246E62"/>
    <w:rsid w:val="00247B53"/>
    <w:rsid w:val="00253574"/>
    <w:rsid w:val="0025573B"/>
    <w:rsid w:val="00266AE6"/>
    <w:rsid w:val="002673EC"/>
    <w:rsid w:val="00273FF9"/>
    <w:rsid w:val="002757FC"/>
    <w:rsid w:val="002759D9"/>
    <w:rsid w:val="00276329"/>
    <w:rsid w:val="002802CF"/>
    <w:rsid w:val="00281C60"/>
    <w:rsid w:val="002820CC"/>
    <w:rsid w:val="00292C0D"/>
    <w:rsid w:val="00292D42"/>
    <w:rsid w:val="00293C56"/>
    <w:rsid w:val="00295957"/>
    <w:rsid w:val="00296B79"/>
    <w:rsid w:val="002A26A5"/>
    <w:rsid w:val="002A398D"/>
    <w:rsid w:val="002A4AF4"/>
    <w:rsid w:val="002B2826"/>
    <w:rsid w:val="002B4CD3"/>
    <w:rsid w:val="002B5028"/>
    <w:rsid w:val="002B74A4"/>
    <w:rsid w:val="002C275F"/>
    <w:rsid w:val="002C6E80"/>
    <w:rsid w:val="002D39D0"/>
    <w:rsid w:val="002D5357"/>
    <w:rsid w:val="002D638A"/>
    <w:rsid w:val="002E3BDB"/>
    <w:rsid w:val="002E40D0"/>
    <w:rsid w:val="002E438A"/>
    <w:rsid w:val="002E464A"/>
    <w:rsid w:val="002E5319"/>
    <w:rsid w:val="002E61BC"/>
    <w:rsid w:val="002F010E"/>
    <w:rsid w:val="002F0748"/>
    <w:rsid w:val="002F1FC0"/>
    <w:rsid w:val="002F27F9"/>
    <w:rsid w:val="002F30D1"/>
    <w:rsid w:val="002F4043"/>
    <w:rsid w:val="002F428A"/>
    <w:rsid w:val="002F44ED"/>
    <w:rsid w:val="00300031"/>
    <w:rsid w:val="003008B6"/>
    <w:rsid w:val="003060B2"/>
    <w:rsid w:val="003145C8"/>
    <w:rsid w:val="00315653"/>
    <w:rsid w:val="003164AC"/>
    <w:rsid w:val="0031671F"/>
    <w:rsid w:val="003205B9"/>
    <w:rsid w:val="00320728"/>
    <w:rsid w:val="00321A84"/>
    <w:rsid w:val="00321EDE"/>
    <w:rsid w:val="00322A81"/>
    <w:rsid w:val="00325560"/>
    <w:rsid w:val="00332CF4"/>
    <w:rsid w:val="00334326"/>
    <w:rsid w:val="003345B2"/>
    <w:rsid w:val="00335BDA"/>
    <w:rsid w:val="003360CE"/>
    <w:rsid w:val="003479A9"/>
    <w:rsid w:val="00347DBB"/>
    <w:rsid w:val="00357262"/>
    <w:rsid w:val="003579F4"/>
    <w:rsid w:val="00372594"/>
    <w:rsid w:val="00372C48"/>
    <w:rsid w:val="00377C99"/>
    <w:rsid w:val="00382E98"/>
    <w:rsid w:val="0038344F"/>
    <w:rsid w:val="003852A9"/>
    <w:rsid w:val="00387D09"/>
    <w:rsid w:val="00392AFC"/>
    <w:rsid w:val="003962A8"/>
    <w:rsid w:val="00396DDC"/>
    <w:rsid w:val="003A382D"/>
    <w:rsid w:val="003A44E1"/>
    <w:rsid w:val="003A46A9"/>
    <w:rsid w:val="003A5ECF"/>
    <w:rsid w:val="003A7AA2"/>
    <w:rsid w:val="003B3DB1"/>
    <w:rsid w:val="003B4356"/>
    <w:rsid w:val="003B6A85"/>
    <w:rsid w:val="003B7A5C"/>
    <w:rsid w:val="003C0938"/>
    <w:rsid w:val="003C0E81"/>
    <w:rsid w:val="003CE9F0"/>
    <w:rsid w:val="003D5D8D"/>
    <w:rsid w:val="003D5F51"/>
    <w:rsid w:val="003E086C"/>
    <w:rsid w:val="003E3786"/>
    <w:rsid w:val="003E4012"/>
    <w:rsid w:val="003E4418"/>
    <w:rsid w:val="003E5A49"/>
    <w:rsid w:val="003E67E8"/>
    <w:rsid w:val="003F0AA8"/>
    <w:rsid w:val="003F3DF8"/>
    <w:rsid w:val="003F74C8"/>
    <w:rsid w:val="003F78F7"/>
    <w:rsid w:val="00400851"/>
    <w:rsid w:val="00402048"/>
    <w:rsid w:val="00410A59"/>
    <w:rsid w:val="00411305"/>
    <w:rsid w:val="0041444B"/>
    <w:rsid w:val="004148F7"/>
    <w:rsid w:val="00415092"/>
    <w:rsid w:val="00415418"/>
    <w:rsid w:val="004207EE"/>
    <w:rsid w:val="004243C1"/>
    <w:rsid w:val="00425702"/>
    <w:rsid w:val="00426E25"/>
    <w:rsid w:val="0043526A"/>
    <w:rsid w:val="00441538"/>
    <w:rsid w:val="00441CC4"/>
    <w:rsid w:val="00441E81"/>
    <w:rsid w:val="00445E1B"/>
    <w:rsid w:val="00447D06"/>
    <w:rsid w:val="004512B6"/>
    <w:rsid w:val="00452B5A"/>
    <w:rsid w:val="00452E27"/>
    <w:rsid w:val="0045324C"/>
    <w:rsid w:val="00453B7E"/>
    <w:rsid w:val="004544CB"/>
    <w:rsid w:val="004565C3"/>
    <w:rsid w:val="00460D2E"/>
    <w:rsid w:val="004618F4"/>
    <w:rsid w:val="0046515C"/>
    <w:rsid w:val="00466973"/>
    <w:rsid w:val="00471FDF"/>
    <w:rsid w:val="0047259D"/>
    <w:rsid w:val="00473BE6"/>
    <w:rsid w:val="00474731"/>
    <w:rsid w:val="00476992"/>
    <w:rsid w:val="00477C77"/>
    <w:rsid w:val="004828FC"/>
    <w:rsid w:val="00486DB0"/>
    <w:rsid w:val="00487A1A"/>
    <w:rsid w:val="00490157"/>
    <w:rsid w:val="00491223"/>
    <w:rsid w:val="00493F06"/>
    <w:rsid w:val="00496956"/>
    <w:rsid w:val="004A31DD"/>
    <w:rsid w:val="004A35A1"/>
    <w:rsid w:val="004A41AA"/>
    <w:rsid w:val="004B12E0"/>
    <w:rsid w:val="004B3912"/>
    <w:rsid w:val="004B555B"/>
    <w:rsid w:val="004B5C32"/>
    <w:rsid w:val="004B70A5"/>
    <w:rsid w:val="004C3C37"/>
    <w:rsid w:val="004C4055"/>
    <w:rsid w:val="004C422C"/>
    <w:rsid w:val="004C4F8A"/>
    <w:rsid w:val="004C7F72"/>
    <w:rsid w:val="004D143E"/>
    <w:rsid w:val="004D30E9"/>
    <w:rsid w:val="004D3227"/>
    <w:rsid w:val="004D3810"/>
    <w:rsid w:val="004D6248"/>
    <w:rsid w:val="004D6AF9"/>
    <w:rsid w:val="004E0198"/>
    <w:rsid w:val="004E1FE1"/>
    <w:rsid w:val="004E2A5C"/>
    <w:rsid w:val="004E402F"/>
    <w:rsid w:val="004F2593"/>
    <w:rsid w:val="004F428E"/>
    <w:rsid w:val="004F6810"/>
    <w:rsid w:val="004F7E53"/>
    <w:rsid w:val="004F7FF7"/>
    <w:rsid w:val="00506F4F"/>
    <w:rsid w:val="00510D0A"/>
    <w:rsid w:val="005120DF"/>
    <w:rsid w:val="00517919"/>
    <w:rsid w:val="00521836"/>
    <w:rsid w:val="005242D0"/>
    <w:rsid w:val="00526ED4"/>
    <w:rsid w:val="00527136"/>
    <w:rsid w:val="00530FDD"/>
    <w:rsid w:val="00534181"/>
    <w:rsid w:val="005349E7"/>
    <w:rsid w:val="00535849"/>
    <w:rsid w:val="00536A9E"/>
    <w:rsid w:val="00537643"/>
    <w:rsid w:val="0054533B"/>
    <w:rsid w:val="00545B98"/>
    <w:rsid w:val="00545FA8"/>
    <w:rsid w:val="00547405"/>
    <w:rsid w:val="0055373F"/>
    <w:rsid w:val="00553FEB"/>
    <w:rsid w:val="005547A9"/>
    <w:rsid w:val="00554E91"/>
    <w:rsid w:val="00555157"/>
    <w:rsid w:val="00560881"/>
    <w:rsid w:val="00566562"/>
    <w:rsid w:val="00567251"/>
    <w:rsid w:val="00571A9A"/>
    <w:rsid w:val="00571F5F"/>
    <w:rsid w:val="00574CF8"/>
    <w:rsid w:val="005764C9"/>
    <w:rsid w:val="0057673B"/>
    <w:rsid w:val="0057694E"/>
    <w:rsid w:val="00576B0E"/>
    <w:rsid w:val="00576C52"/>
    <w:rsid w:val="0057720B"/>
    <w:rsid w:val="00577424"/>
    <w:rsid w:val="00582A73"/>
    <w:rsid w:val="00582C8A"/>
    <w:rsid w:val="0058338A"/>
    <w:rsid w:val="00584282"/>
    <w:rsid w:val="00586E1B"/>
    <w:rsid w:val="00595B4D"/>
    <w:rsid w:val="00597D83"/>
    <w:rsid w:val="005A449A"/>
    <w:rsid w:val="005A4636"/>
    <w:rsid w:val="005A4D2C"/>
    <w:rsid w:val="005B24D8"/>
    <w:rsid w:val="005B32A6"/>
    <w:rsid w:val="005B43EB"/>
    <w:rsid w:val="005B447D"/>
    <w:rsid w:val="005C0691"/>
    <w:rsid w:val="005C1E48"/>
    <w:rsid w:val="005C4D6A"/>
    <w:rsid w:val="005C7EB2"/>
    <w:rsid w:val="005D0728"/>
    <w:rsid w:val="005D11E1"/>
    <w:rsid w:val="005D33FF"/>
    <w:rsid w:val="005D41F1"/>
    <w:rsid w:val="005D60D7"/>
    <w:rsid w:val="005D6180"/>
    <w:rsid w:val="005E243A"/>
    <w:rsid w:val="005E2DB6"/>
    <w:rsid w:val="005E414B"/>
    <w:rsid w:val="005E5AE3"/>
    <w:rsid w:val="005E7D50"/>
    <w:rsid w:val="005F069E"/>
    <w:rsid w:val="005F0D98"/>
    <w:rsid w:val="005F44DB"/>
    <w:rsid w:val="005F7670"/>
    <w:rsid w:val="00600FAF"/>
    <w:rsid w:val="00607DF4"/>
    <w:rsid w:val="00611F29"/>
    <w:rsid w:val="006140AE"/>
    <w:rsid w:val="00616573"/>
    <w:rsid w:val="00616D19"/>
    <w:rsid w:val="00617CCB"/>
    <w:rsid w:val="006206BD"/>
    <w:rsid w:val="00627CA5"/>
    <w:rsid w:val="00631957"/>
    <w:rsid w:val="00633FFB"/>
    <w:rsid w:val="0063428A"/>
    <w:rsid w:val="0063580A"/>
    <w:rsid w:val="00635F98"/>
    <w:rsid w:val="00636710"/>
    <w:rsid w:val="0063728E"/>
    <w:rsid w:val="00637AFA"/>
    <w:rsid w:val="00642121"/>
    <w:rsid w:val="006431AA"/>
    <w:rsid w:val="00645E74"/>
    <w:rsid w:val="00647EAD"/>
    <w:rsid w:val="0065139D"/>
    <w:rsid w:val="006513C2"/>
    <w:rsid w:val="00653438"/>
    <w:rsid w:val="00653B39"/>
    <w:rsid w:val="00656441"/>
    <w:rsid w:val="00657D3B"/>
    <w:rsid w:val="006604D0"/>
    <w:rsid w:val="006650D0"/>
    <w:rsid w:val="00666F7C"/>
    <w:rsid w:val="006673EC"/>
    <w:rsid w:val="006715C2"/>
    <w:rsid w:val="00680F4F"/>
    <w:rsid w:val="006817AB"/>
    <w:rsid w:val="00681C9E"/>
    <w:rsid w:val="006822BD"/>
    <w:rsid w:val="00686519"/>
    <w:rsid w:val="006868FD"/>
    <w:rsid w:val="00687A7A"/>
    <w:rsid w:val="006913E4"/>
    <w:rsid w:val="006914B9"/>
    <w:rsid w:val="006934CB"/>
    <w:rsid w:val="006946ED"/>
    <w:rsid w:val="00697EC0"/>
    <w:rsid w:val="006A59AE"/>
    <w:rsid w:val="006A72EC"/>
    <w:rsid w:val="006B430A"/>
    <w:rsid w:val="006B524D"/>
    <w:rsid w:val="006C202A"/>
    <w:rsid w:val="006C3708"/>
    <w:rsid w:val="006C4989"/>
    <w:rsid w:val="006C4998"/>
    <w:rsid w:val="006D1AB9"/>
    <w:rsid w:val="006D4949"/>
    <w:rsid w:val="006D5BD1"/>
    <w:rsid w:val="006D6B42"/>
    <w:rsid w:val="006E188A"/>
    <w:rsid w:val="006E475C"/>
    <w:rsid w:val="006E6602"/>
    <w:rsid w:val="006F1D68"/>
    <w:rsid w:val="006F1F31"/>
    <w:rsid w:val="006F749A"/>
    <w:rsid w:val="00702DBF"/>
    <w:rsid w:val="0071441C"/>
    <w:rsid w:val="0071525E"/>
    <w:rsid w:val="00721AC6"/>
    <w:rsid w:val="00726895"/>
    <w:rsid w:val="007316B9"/>
    <w:rsid w:val="007337EB"/>
    <w:rsid w:val="0073440F"/>
    <w:rsid w:val="00736B55"/>
    <w:rsid w:val="00737029"/>
    <w:rsid w:val="0073724A"/>
    <w:rsid w:val="00737358"/>
    <w:rsid w:val="00743F38"/>
    <w:rsid w:val="00746285"/>
    <w:rsid w:val="0074710F"/>
    <w:rsid w:val="00750BA7"/>
    <w:rsid w:val="0075452D"/>
    <w:rsid w:val="00754DE3"/>
    <w:rsid w:val="007625FF"/>
    <w:rsid w:val="007702A4"/>
    <w:rsid w:val="00770FD3"/>
    <w:rsid w:val="007747F3"/>
    <w:rsid w:val="00775296"/>
    <w:rsid w:val="0077578E"/>
    <w:rsid w:val="00775C3B"/>
    <w:rsid w:val="00783E85"/>
    <w:rsid w:val="00792C54"/>
    <w:rsid w:val="007959FE"/>
    <w:rsid w:val="00796DB2"/>
    <w:rsid w:val="0079743D"/>
    <w:rsid w:val="00797BB5"/>
    <w:rsid w:val="00797FA1"/>
    <w:rsid w:val="007A414C"/>
    <w:rsid w:val="007B0FF2"/>
    <w:rsid w:val="007B1B63"/>
    <w:rsid w:val="007B38AF"/>
    <w:rsid w:val="007B6198"/>
    <w:rsid w:val="007C1DB2"/>
    <w:rsid w:val="007C2187"/>
    <w:rsid w:val="007C27AB"/>
    <w:rsid w:val="007C2B20"/>
    <w:rsid w:val="007C2EE5"/>
    <w:rsid w:val="007C6BF5"/>
    <w:rsid w:val="007D16D2"/>
    <w:rsid w:val="007D3522"/>
    <w:rsid w:val="007D6647"/>
    <w:rsid w:val="007D7364"/>
    <w:rsid w:val="007E080C"/>
    <w:rsid w:val="007E4A2A"/>
    <w:rsid w:val="007E5FC1"/>
    <w:rsid w:val="007F2893"/>
    <w:rsid w:val="007F5F18"/>
    <w:rsid w:val="0080177C"/>
    <w:rsid w:val="00803B05"/>
    <w:rsid w:val="00804273"/>
    <w:rsid w:val="008113BA"/>
    <w:rsid w:val="008113DA"/>
    <w:rsid w:val="00811A8B"/>
    <w:rsid w:val="00815603"/>
    <w:rsid w:val="00815F1A"/>
    <w:rsid w:val="00816C24"/>
    <w:rsid w:val="008229E6"/>
    <w:rsid w:val="00832953"/>
    <w:rsid w:val="008329DB"/>
    <w:rsid w:val="0083306F"/>
    <w:rsid w:val="00833EE8"/>
    <w:rsid w:val="00835220"/>
    <w:rsid w:val="0084174D"/>
    <w:rsid w:val="00845393"/>
    <w:rsid w:val="0084699C"/>
    <w:rsid w:val="008508B5"/>
    <w:rsid w:val="008542FE"/>
    <w:rsid w:val="00856ACA"/>
    <w:rsid w:val="0086130F"/>
    <w:rsid w:val="0086173A"/>
    <w:rsid w:val="00861A52"/>
    <w:rsid w:val="008649FA"/>
    <w:rsid w:val="008663A8"/>
    <w:rsid w:val="00870138"/>
    <w:rsid w:val="008709BB"/>
    <w:rsid w:val="00870C18"/>
    <w:rsid w:val="00871F09"/>
    <w:rsid w:val="00873C24"/>
    <w:rsid w:val="00874682"/>
    <w:rsid w:val="00874784"/>
    <w:rsid w:val="008757CE"/>
    <w:rsid w:val="00877231"/>
    <w:rsid w:val="008808CC"/>
    <w:rsid w:val="00883434"/>
    <w:rsid w:val="00885B07"/>
    <w:rsid w:val="00887B5C"/>
    <w:rsid w:val="008908F3"/>
    <w:rsid w:val="00892129"/>
    <w:rsid w:val="008928AB"/>
    <w:rsid w:val="00893527"/>
    <w:rsid w:val="00893AAF"/>
    <w:rsid w:val="008945D3"/>
    <w:rsid w:val="008954E5"/>
    <w:rsid w:val="00896148"/>
    <w:rsid w:val="00896170"/>
    <w:rsid w:val="008964B2"/>
    <w:rsid w:val="008A04EB"/>
    <w:rsid w:val="008A1CB9"/>
    <w:rsid w:val="008A2DCF"/>
    <w:rsid w:val="008A5106"/>
    <w:rsid w:val="008B0FE2"/>
    <w:rsid w:val="008B3BC0"/>
    <w:rsid w:val="008B5588"/>
    <w:rsid w:val="008B7191"/>
    <w:rsid w:val="008C4688"/>
    <w:rsid w:val="008C5FFC"/>
    <w:rsid w:val="008D0140"/>
    <w:rsid w:val="008D0D25"/>
    <w:rsid w:val="008D2AF6"/>
    <w:rsid w:val="008D3275"/>
    <w:rsid w:val="008D4335"/>
    <w:rsid w:val="008D4E6D"/>
    <w:rsid w:val="008E38D5"/>
    <w:rsid w:val="008E670C"/>
    <w:rsid w:val="008E6F4A"/>
    <w:rsid w:val="008F1744"/>
    <w:rsid w:val="008F185E"/>
    <w:rsid w:val="008F2F86"/>
    <w:rsid w:val="008F6788"/>
    <w:rsid w:val="009000E3"/>
    <w:rsid w:val="00900267"/>
    <w:rsid w:val="00900E2C"/>
    <w:rsid w:val="009051A9"/>
    <w:rsid w:val="009061A1"/>
    <w:rsid w:val="00913E9E"/>
    <w:rsid w:val="00915B94"/>
    <w:rsid w:val="009160FF"/>
    <w:rsid w:val="0092005B"/>
    <w:rsid w:val="00920981"/>
    <w:rsid w:val="0092200B"/>
    <w:rsid w:val="009221BA"/>
    <w:rsid w:val="009222FA"/>
    <w:rsid w:val="00926C43"/>
    <w:rsid w:val="00930B2D"/>
    <w:rsid w:val="00932BDB"/>
    <w:rsid w:val="0093343D"/>
    <w:rsid w:val="009425B8"/>
    <w:rsid w:val="00942C55"/>
    <w:rsid w:val="00945B05"/>
    <w:rsid w:val="009462C8"/>
    <w:rsid w:val="00950BA7"/>
    <w:rsid w:val="00950F3F"/>
    <w:rsid w:val="009521AD"/>
    <w:rsid w:val="0095348A"/>
    <w:rsid w:val="00953A9D"/>
    <w:rsid w:val="009579AD"/>
    <w:rsid w:val="00957A2A"/>
    <w:rsid w:val="00957B7B"/>
    <w:rsid w:val="009601B4"/>
    <w:rsid w:val="00966C11"/>
    <w:rsid w:val="00970BDF"/>
    <w:rsid w:val="009726E0"/>
    <w:rsid w:val="00973B82"/>
    <w:rsid w:val="00973CF8"/>
    <w:rsid w:val="009834B8"/>
    <w:rsid w:val="00983C44"/>
    <w:rsid w:val="00983FF9"/>
    <w:rsid w:val="00990176"/>
    <w:rsid w:val="00991832"/>
    <w:rsid w:val="009925FB"/>
    <w:rsid w:val="00993412"/>
    <w:rsid w:val="009A116F"/>
    <w:rsid w:val="009A1413"/>
    <w:rsid w:val="009A19C8"/>
    <w:rsid w:val="009A323D"/>
    <w:rsid w:val="009A6085"/>
    <w:rsid w:val="009A6363"/>
    <w:rsid w:val="009B0B4D"/>
    <w:rsid w:val="009B22FA"/>
    <w:rsid w:val="009B2B9E"/>
    <w:rsid w:val="009B3425"/>
    <w:rsid w:val="009B3883"/>
    <w:rsid w:val="009C0B59"/>
    <w:rsid w:val="009C0B81"/>
    <w:rsid w:val="009C0DDD"/>
    <w:rsid w:val="009C3C0E"/>
    <w:rsid w:val="009C5B9E"/>
    <w:rsid w:val="009C61AF"/>
    <w:rsid w:val="009D484C"/>
    <w:rsid w:val="009D57DE"/>
    <w:rsid w:val="009D5BFB"/>
    <w:rsid w:val="009D7D74"/>
    <w:rsid w:val="009E243C"/>
    <w:rsid w:val="009E470D"/>
    <w:rsid w:val="009E4D2C"/>
    <w:rsid w:val="009E4D41"/>
    <w:rsid w:val="009E570E"/>
    <w:rsid w:val="009E71BE"/>
    <w:rsid w:val="009E75EE"/>
    <w:rsid w:val="009F1C11"/>
    <w:rsid w:val="009FABB1"/>
    <w:rsid w:val="00A01015"/>
    <w:rsid w:val="00A07CF0"/>
    <w:rsid w:val="00A10E9B"/>
    <w:rsid w:val="00A11447"/>
    <w:rsid w:val="00A1228F"/>
    <w:rsid w:val="00A160E2"/>
    <w:rsid w:val="00A17236"/>
    <w:rsid w:val="00A22DB8"/>
    <w:rsid w:val="00A22FC2"/>
    <w:rsid w:val="00A23455"/>
    <w:rsid w:val="00A2412F"/>
    <w:rsid w:val="00A2454D"/>
    <w:rsid w:val="00A24EC6"/>
    <w:rsid w:val="00A252C1"/>
    <w:rsid w:val="00A26580"/>
    <w:rsid w:val="00A274DE"/>
    <w:rsid w:val="00A30CC6"/>
    <w:rsid w:val="00A30DF8"/>
    <w:rsid w:val="00A35233"/>
    <w:rsid w:val="00A35375"/>
    <w:rsid w:val="00A362EC"/>
    <w:rsid w:val="00A369A1"/>
    <w:rsid w:val="00A44C09"/>
    <w:rsid w:val="00A44D9D"/>
    <w:rsid w:val="00A524B1"/>
    <w:rsid w:val="00A5364A"/>
    <w:rsid w:val="00A5596A"/>
    <w:rsid w:val="00A56078"/>
    <w:rsid w:val="00A56CCA"/>
    <w:rsid w:val="00A63539"/>
    <w:rsid w:val="00A64BA3"/>
    <w:rsid w:val="00A711CC"/>
    <w:rsid w:val="00A71D33"/>
    <w:rsid w:val="00A74E33"/>
    <w:rsid w:val="00A77224"/>
    <w:rsid w:val="00A803A8"/>
    <w:rsid w:val="00A80D9F"/>
    <w:rsid w:val="00A870F8"/>
    <w:rsid w:val="00A93BF7"/>
    <w:rsid w:val="00A95AE0"/>
    <w:rsid w:val="00A97907"/>
    <w:rsid w:val="00AA0BD0"/>
    <w:rsid w:val="00AA15C2"/>
    <w:rsid w:val="00AA4558"/>
    <w:rsid w:val="00AA6531"/>
    <w:rsid w:val="00AB06E7"/>
    <w:rsid w:val="00AB2AA0"/>
    <w:rsid w:val="00AB337E"/>
    <w:rsid w:val="00AB6B00"/>
    <w:rsid w:val="00AB737B"/>
    <w:rsid w:val="00AC3CB5"/>
    <w:rsid w:val="00AC56EA"/>
    <w:rsid w:val="00AC616B"/>
    <w:rsid w:val="00AD4D13"/>
    <w:rsid w:val="00AD592C"/>
    <w:rsid w:val="00AD74AE"/>
    <w:rsid w:val="00AE096F"/>
    <w:rsid w:val="00AE1521"/>
    <w:rsid w:val="00AE349B"/>
    <w:rsid w:val="00AE41EE"/>
    <w:rsid w:val="00AF092C"/>
    <w:rsid w:val="00AF63B5"/>
    <w:rsid w:val="00AF7004"/>
    <w:rsid w:val="00B0080C"/>
    <w:rsid w:val="00B026E6"/>
    <w:rsid w:val="00B03263"/>
    <w:rsid w:val="00B04154"/>
    <w:rsid w:val="00B05522"/>
    <w:rsid w:val="00B05786"/>
    <w:rsid w:val="00B07546"/>
    <w:rsid w:val="00B10308"/>
    <w:rsid w:val="00B10365"/>
    <w:rsid w:val="00B11DDB"/>
    <w:rsid w:val="00B14E83"/>
    <w:rsid w:val="00B174CB"/>
    <w:rsid w:val="00B20078"/>
    <w:rsid w:val="00B20819"/>
    <w:rsid w:val="00B21FD1"/>
    <w:rsid w:val="00B22117"/>
    <w:rsid w:val="00B2240F"/>
    <w:rsid w:val="00B23B3F"/>
    <w:rsid w:val="00B24CF3"/>
    <w:rsid w:val="00B25F6B"/>
    <w:rsid w:val="00B27AC3"/>
    <w:rsid w:val="00B30A99"/>
    <w:rsid w:val="00B328BC"/>
    <w:rsid w:val="00B34D29"/>
    <w:rsid w:val="00B42680"/>
    <w:rsid w:val="00B42DC1"/>
    <w:rsid w:val="00B444B7"/>
    <w:rsid w:val="00B52409"/>
    <w:rsid w:val="00B5276D"/>
    <w:rsid w:val="00B533A5"/>
    <w:rsid w:val="00B533E8"/>
    <w:rsid w:val="00B55881"/>
    <w:rsid w:val="00B611BC"/>
    <w:rsid w:val="00B62A60"/>
    <w:rsid w:val="00B650B3"/>
    <w:rsid w:val="00B65B5D"/>
    <w:rsid w:val="00B72BE1"/>
    <w:rsid w:val="00B746E3"/>
    <w:rsid w:val="00B76305"/>
    <w:rsid w:val="00B82407"/>
    <w:rsid w:val="00B82C8D"/>
    <w:rsid w:val="00B84BE1"/>
    <w:rsid w:val="00B8546B"/>
    <w:rsid w:val="00B85D0E"/>
    <w:rsid w:val="00B9167C"/>
    <w:rsid w:val="00B927B4"/>
    <w:rsid w:val="00B9292B"/>
    <w:rsid w:val="00B92D9F"/>
    <w:rsid w:val="00B931AC"/>
    <w:rsid w:val="00B94C96"/>
    <w:rsid w:val="00B9544E"/>
    <w:rsid w:val="00B9742E"/>
    <w:rsid w:val="00BA1747"/>
    <w:rsid w:val="00BA2DF1"/>
    <w:rsid w:val="00BA40F0"/>
    <w:rsid w:val="00BB29AC"/>
    <w:rsid w:val="00BC2E79"/>
    <w:rsid w:val="00BC3976"/>
    <w:rsid w:val="00BC4261"/>
    <w:rsid w:val="00BC4340"/>
    <w:rsid w:val="00BC6577"/>
    <w:rsid w:val="00BD6A4A"/>
    <w:rsid w:val="00BD77A5"/>
    <w:rsid w:val="00BE629A"/>
    <w:rsid w:val="00BE743D"/>
    <w:rsid w:val="00BF7813"/>
    <w:rsid w:val="00C00414"/>
    <w:rsid w:val="00C01C41"/>
    <w:rsid w:val="00C02757"/>
    <w:rsid w:val="00C061B7"/>
    <w:rsid w:val="00C06F21"/>
    <w:rsid w:val="00C07775"/>
    <w:rsid w:val="00C131A9"/>
    <w:rsid w:val="00C134AB"/>
    <w:rsid w:val="00C139B9"/>
    <w:rsid w:val="00C14633"/>
    <w:rsid w:val="00C148DB"/>
    <w:rsid w:val="00C160D7"/>
    <w:rsid w:val="00C166A4"/>
    <w:rsid w:val="00C17777"/>
    <w:rsid w:val="00C20017"/>
    <w:rsid w:val="00C21D3F"/>
    <w:rsid w:val="00C23B47"/>
    <w:rsid w:val="00C23C54"/>
    <w:rsid w:val="00C2520D"/>
    <w:rsid w:val="00C27D1D"/>
    <w:rsid w:val="00C3064F"/>
    <w:rsid w:val="00C3323C"/>
    <w:rsid w:val="00C34C00"/>
    <w:rsid w:val="00C3630E"/>
    <w:rsid w:val="00C45B53"/>
    <w:rsid w:val="00C4616A"/>
    <w:rsid w:val="00C47371"/>
    <w:rsid w:val="00C51149"/>
    <w:rsid w:val="00C56743"/>
    <w:rsid w:val="00C56EEC"/>
    <w:rsid w:val="00C57A11"/>
    <w:rsid w:val="00C57CA5"/>
    <w:rsid w:val="00C63A26"/>
    <w:rsid w:val="00C6610D"/>
    <w:rsid w:val="00C749EE"/>
    <w:rsid w:val="00C805B3"/>
    <w:rsid w:val="00C81EC5"/>
    <w:rsid w:val="00C848AC"/>
    <w:rsid w:val="00C84EE3"/>
    <w:rsid w:val="00C85856"/>
    <w:rsid w:val="00C9042F"/>
    <w:rsid w:val="00C90745"/>
    <w:rsid w:val="00C96419"/>
    <w:rsid w:val="00C979DC"/>
    <w:rsid w:val="00CA015D"/>
    <w:rsid w:val="00CA0FFE"/>
    <w:rsid w:val="00CA237A"/>
    <w:rsid w:val="00CA2AFF"/>
    <w:rsid w:val="00CA628D"/>
    <w:rsid w:val="00CA636B"/>
    <w:rsid w:val="00CA798E"/>
    <w:rsid w:val="00CB1552"/>
    <w:rsid w:val="00CB3793"/>
    <w:rsid w:val="00CB3BD5"/>
    <w:rsid w:val="00CB5D6C"/>
    <w:rsid w:val="00CC17C8"/>
    <w:rsid w:val="00CC3002"/>
    <w:rsid w:val="00CD244E"/>
    <w:rsid w:val="00CD278C"/>
    <w:rsid w:val="00CD78D2"/>
    <w:rsid w:val="00CD7986"/>
    <w:rsid w:val="00CE0BF4"/>
    <w:rsid w:val="00CE3BE8"/>
    <w:rsid w:val="00CE59FD"/>
    <w:rsid w:val="00CE6F36"/>
    <w:rsid w:val="00CE7BFF"/>
    <w:rsid w:val="00CF09A3"/>
    <w:rsid w:val="00CF5820"/>
    <w:rsid w:val="00CF7750"/>
    <w:rsid w:val="00D0071A"/>
    <w:rsid w:val="00D05791"/>
    <w:rsid w:val="00D05798"/>
    <w:rsid w:val="00D07577"/>
    <w:rsid w:val="00D21596"/>
    <w:rsid w:val="00D25E9B"/>
    <w:rsid w:val="00D267D3"/>
    <w:rsid w:val="00D27C0D"/>
    <w:rsid w:val="00D32339"/>
    <w:rsid w:val="00D354B2"/>
    <w:rsid w:val="00D35B60"/>
    <w:rsid w:val="00D35E55"/>
    <w:rsid w:val="00D4030B"/>
    <w:rsid w:val="00D46BD6"/>
    <w:rsid w:val="00D51246"/>
    <w:rsid w:val="00D51CD6"/>
    <w:rsid w:val="00D551F9"/>
    <w:rsid w:val="00D553AC"/>
    <w:rsid w:val="00D5679A"/>
    <w:rsid w:val="00D567A6"/>
    <w:rsid w:val="00D61EA3"/>
    <w:rsid w:val="00D641A7"/>
    <w:rsid w:val="00D66456"/>
    <w:rsid w:val="00D67583"/>
    <w:rsid w:val="00D7166D"/>
    <w:rsid w:val="00D72E0F"/>
    <w:rsid w:val="00D7339C"/>
    <w:rsid w:val="00D737B1"/>
    <w:rsid w:val="00D7536D"/>
    <w:rsid w:val="00D778E2"/>
    <w:rsid w:val="00D86377"/>
    <w:rsid w:val="00D86704"/>
    <w:rsid w:val="00D87BB6"/>
    <w:rsid w:val="00D92535"/>
    <w:rsid w:val="00D94D3E"/>
    <w:rsid w:val="00DA1DA5"/>
    <w:rsid w:val="00DA4D22"/>
    <w:rsid w:val="00DA4E03"/>
    <w:rsid w:val="00DA5C4B"/>
    <w:rsid w:val="00DB02FD"/>
    <w:rsid w:val="00DB1E42"/>
    <w:rsid w:val="00DB2F8E"/>
    <w:rsid w:val="00DB4F56"/>
    <w:rsid w:val="00DB6E11"/>
    <w:rsid w:val="00DC411C"/>
    <w:rsid w:val="00DC7D7A"/>
    <w:rsid w:val="00DD2726"/>
    <w:rsid w:val="00DE020B"/>
    <w:rsid w:val="00DE0FE1"/>
    <w:rsid w:val="00DE1B07"/>
    <w:rsid w:val="00DE5D3C"/>
    <w:rsid w:val="00DE68BF"/>
    <w:rsid w:val="00DF1035"/>
    <w:rsid w:val="00DF2307"/>
    <w:rsid w:val="00DF60F1"/>
    <w:rsid w:val="00DF6B6E"/>
    <w:rsid w:val="00DF7689"/>
    <w:rsid w:val="00DF7843"/>
    <w:rsid w:val="00E00AB5"/>
    <w:rsid w:val="00E03038"/>
    <w:rsid w:val="00E04A5C"/>
    <w:rsid w:val="00E11820"/>
    <w:rsid w:val="00E1185E"/>
    <w:rsid w:val="00E1254E"/>
    <w:rsid w:val="00E15850"/>
    <w:rsid w:val="00E1619A"/>
    <w:rsid w:val="00E20252"/>
    <w:rsid w:val="00E214BB"/>
    <w:rsid w:val="00E234B6"/>
    <w:rsid w:val="00E26322"/>
    <w:rsid w:val="00E2688F"/>
    <w:rsid w:val="00E314E3"/>
    <w:rsid w:val="00E31BA4"/>
    <w:rsid w:val="00E36186"/>
    <w:rsid w:val="00E37070"/>
    <w:rsid w:val="00E4352C"/>
    <w:rsid w:val="00E45342"/>
    <w:rsid w:val="00E473BD"/>
    <w:rsid w:val="00E47FCE"/>
    <w:rsid w:val="00E501DA"/>
    <w:rsid w:val="00E50B59"/>
    <w:rsid w:val="00E51162"/>
    <w:rsid w:val="00E51A5B"/>
    <w:rsid w:val="00E52B0D"/>
    <w:rsid w:val="00E532FF"/>
    <w:rsid w:val="00E567D9"/>
    <w:rsid w:val="00E568B9"/>
    <w:rsid w:val="00E60192"/>
    <w:rsid w:val="00E71153"/>
    <w:rsid w:val="00E712FF"/>
    <w:rsid w:val="00E72A10"/>
    <w:rsid w:val="00E741AE"/>
    <w:rsid w:val="00E74D69"/>
    <w:rsid w:val="00E76AF1"/>
    <w:rsid w:val="00E81D62"/>
    <w:rsid w:val="00E82136"/>
    <w:rsid w:val="00E8561C"/>
    <w:rsid w:val="00E86A3A"/>
    <w:rsid w:val="00E900A3"/>
    <w:rsid w:val="00E91F6F"/>
    <w:rsid w:val="00E92A2E"/>
    <w:rsid w:val="00E94AA8"/>
    <w:rsid w:val="00E97388"/>
    <w:rsid w:val="00EA2D37"/>
    <w:rsid w:val="00EA7001"/>
    <w:rsid w:val="00EB10D2"/>
    <w:rsid w:val="00EB2780"/>
    <w:rsid w:val="00EB2BF7"/>
    <w:rsid w:val="00EB3A24"/>
    <w:rsid w:val="00EB43EA"/>
    <w:rsid w:val="00EB4AD5"/>
    <w:rsid w:val="00EC3690"/>
    <w:rsid w:val="00EC74E7"/>
    <w:rsid w:val="00EC7B7F"/>
    <w:rsid w:val="00EC7CA9"/>
    <w:rsid w:val="00ED16CF"/>
    <w:rsid w:val="00ED21E5"/>
    <w:rsid w:val="00ED43FF"/>
    <w:rsid w:val="00EE0185"/>
    <w:rsid w:val="00EE34E8"/>
    <w:rsid w:val="00EE3AEE"/>
    <w:rsid w:val="00EE4835"/>
    <w:rsid w:val="00EE4C59"/>
    <w:rsid w:val="00EE68A0"/>
    <w:rsid w:val="00EF6173"/>
    <w:rsid w:val="00EF61D3"/>
    <w:rsid w:val="00F0140C"/>
    <w:rsid w:val="00F017CD"/>
    <w:rsid w:val="00F03359"/>
    <w:rsid w:val="00F05088"/>
    <w:rsid w:val="00F07216"/>
    <w:rsid w:val="00F10D9A"/>
    <w:rsid w:val="00F16626"/>
    <w:rsid w:val="00F17016"/>
    <w:rsid w:val="00F22717"/>
    <w:rsid w:val="00F2602D"/>
    <w:rsid w:val="00F26801"/>
    <w:rsid w:val="00F2775C"/>
    <w:rsid w:val="00F326B0"/>
    <w:rsid w:val="00F349EE"/>
    <w:rsid w:val="00F36A62"/>
    <w:rsid w:val="00F36AEA"/>
    <w:rsid w:val="00F37304"/>
    <w:rsid w:val="00F40531"/>
    <w:rsid w:val="00F41060"/>
    <w:rsid w:val="00F41B80"/>
    <w:rsid w:val="00F41E89"/>
    <w:rsid w:val="00F4293F"/>
    <w:rsid w:val="00F45937"/>
    <w:rsid w:val="00F4788A"/>
    <w:rsid w:val="00F53AA3"/>
    <w:rsid w:val="00F6199D"/>
    <w:rsid w:val="00F67003"/>
    <w:rsid w:val="00F67BE6"/>
    <w:rsid w:val="00F712E5"/>
    <w:rsid w:val="00F7206E"/>
    <w:rsid w:val="00F72B42"/>
    <w:rsid w:val="00F7376D"/>
    <w:rsid w:val="00F7412E"/>
    <w:rsid w:val="00F750CD"/>
    <w:rsid w:val="00F75201"/>
    <w:rsid w:val="00F832A5"/>
    <w:rsid w:val="00F8397E"/>
    <w:rsid w:val="00F84A84"/>
    <w:rsid w:val="00F855FF"/>
    <w:rsid w:val="00F86165"/>
    <w:rsid w:val="00F86358"/>
    <w:rsid w:val="00F869D8"/>
    <w:rsid w:val="00F87360"/>
    <w:rsid w:val="00F90356"/>
    <w:rsid w:val="00F9225F"/>
    <w:rsid w:val="00F92E81"/>
    <w:rsid w:val="00F943A2"/>
    <w:rsid w:val="00FA1DA8"/>
    <w:rsid w:val="00FA3738"/>
    <w:rsid w:val="00FA706D"/>
    <w:rsid w:val="00FA7640"/>
    <w:rsid w:val="00FB3602"/>
    <w:rsid w:val="00FC0316"/>
    <w:rsid w:val="00FC3283"/>
    <w:rsid w:val="00FD3B91"/>
    <w:rsid w:val="00FD4082"/>
    <w:rsid w:val="00FD620B"/>
    <w:rsid w:val="00FD65D4"/>
    <w:rsid w:val="00FD715C"/>
    <w:rsid w:val="00FE2C79"/>
    <w:rsid w:val="00FE3320"/>
    <w:rsid w:val="00FE3BDC"/>
    <w:rsid w:val="00FE4274"/>
    <w:rsid w:val="00FE46A0"/>
    <w:rsid w:val="00FF10A5"/>
    <w:rsid w:val="00FF3218"/>
    <w:rsid w:val="00FF4772"/>
    <w:rsid w:val="0203953F"/>
    <w:rsid w:val="02436AC3"/>
    <w:rsid w:val="029681B8"/>
    <w:rsid w:val="031E35DC"/>
    <w:rsid w:val="050AE8CB"/>
    <w:rsid w:val="054AD0C7"/>
    <w:rsid w:val="059181E4"/>
    <w:rsid w:val="06273AE4"/>
    <w:rsid w:val="0674015E"/>
    <w:rsid w:val="0706B937"/>
    <w:rsid w:val="072110B0"/>
    <w:rsid w:val="07A8879A"/>
    <w:rsid w:val="07BED8F6"/>
    <w:rsid w:val="08357FBD"/>
    <w:rsid w:val="09312D44"/>
    <w:rsid w:val="097489D0"/>
    <w:rsid w:val="0C2A39B9"/>
    <w:rsid w:val="0F0E81B0"/>
    <w:rsid w:val="0F2428C6"/>
    <w:rsid w:val="0FEE47EF"/>
    <w:rsid w:val="105F7153"/>
    <w:rsid w:val="1181604E"/>
    <w:rsid w:val="11B1E021"/>
    <w:rsid w:val="137CB1AD"/>
    <w:rsid w:val="13D54D8D"/>
    <w:rsid w:val="14BF58F0"/>
    <w:rsid w:val="14E33B02"/>
    <w:rsid w:val="15C97649"/>
    <w:rsid w:val="162E7B4C"/>
    <w:rsid w:val="176F58D7"/>
    <w:rsid w:val="17CA965D"/>
    <w:rsid w:val="1918A212"/>
    <w:rsid w:val="19F90EB5"/>
    <w:rsid w:val="1B493D5E"/>
    <w:rsid w:val="1C025E22"/>
    <w:rsid w:val="1D5DDC67"/>
    <w:rsid w:val="1D7540E8"/>
    <w:rsid w:val="1D7E81DA"/>
    <w:rsid w:val="1E05C779"/>
    <w:rsid w:val="20528108"/>
    <w:rsid w:val="2123D074"/>
    <w:rsid w:val="212462AC"/>
    <w:rsid w:val="2251F28E"/>
    <w:rsid w:val="22F2020D"/>
    <w:rsid w:val="23F3E39D"/>
    <w:rsid w:val="2498C81B"/>
    <w:rsid w:val="2546C80E"/>
    <w:rsid w:val="25A2FE05"/>
    <w:rsid w:val="26277A42"/>
    <w:rsid w:val="2651B607"/>
    <w:rsid w:val="26E7E047"/>
    <w:rsid w:val="27092B46"/>
    <w:rsid w:val="272A90AF"/>
    <w:rsid w:val="27EAC888"/>
    <w:rsid w:val="28035FD5"/>
    <w:rsid w:val="280E5099"/>
    <w:rsid w:val="2888B927"/>
    <w:rsid w:val="29C19BB0"/>
    <w:rsid w:val="2A5A49D5"/>
    <w:rsid w:val="2BA52F58"/>
    <w:rsid w:val="2C216A0C"/>
    <w:rsid w:val="2CE2E0E4"/>
    <w:rsid w:val="2DC7DD16"/>
    <w:rsid w:val="2FE1EDED"/>
    <w:rsid w:val="2FE86D7C"/>
    <w:rsid w:val="3131BED9"/>
    <w:rsid w:val="3139C2BD"/>
    <w:rsid w:val="3164566D"/>
    <w:rsid w:val="31D220B0"/>
    <w:rsid w:val="3296B002"/>
    <w:rsid w:val="3300DA87"/>
    <w:rsid w:val="330F00BA"/>
    <w:rsid w:val="3350DA46"/>
    <w:rsid w:val="3353A797"/>
    <w:rsid w:val="335DE32A"/>
    <w:rsid w:val="336931CA"/>
    <w:rsid w:val="3387E08A"/>
    <w:rsid w:val="34E19612"/>
    <w:rsid w:val="35158203"/>
    <w:rsid w:val="35B587E3"/>
    <w:rsid w:val="35E05DC6"/>
    <w:rsid w:val="35F6F3EF"/>
    <w:rsid w:val="360A9B65"/>
    <w:rsid w:val="374316F8"/>
    <w:rsid w:val="37B41C2C"/>
    <w:rsid w:val="37FFD7BE"/>
    <w:rsid w:val="38189B30"/>
    <w:rsid w:val="38878F35"/>
    <w:rsid w:val="38BA2473"/>
    <w:rsid w:val="394D6B52"/>
    <w:rsid w:val="396A7FEF"/>
    <w:rsid w:val="398F49D7"/>
    <w:rsid w:val="3A368EA5"/>
    <w:rsid w:val="3AA498A0"/>
    <w:rsid w:val="3B659610"/>
    <w:rsid w:val="3BEF92B9"/>
    <w:rsid w:val="3CF8E200"/>
    <w:rsid w:val="3DA6D37E"/>
    <w:rsid w:val="3DE36E32"/>
    <w:rsid w:val="3E27A49A"/>
    <w:rsid w:val="3F1F3471"/>
    <w:rsid w:val="4092ACC7"/>
    <w:rsid w:val="41172E39"/>
    <w:rsid w:val="4178EA4A"/>
    <w:rsid w:val="41DC92FF"/>
    <w:rsid w:val="41E9E473"/>
    <w:rsid w:val="41F4594D"/>
    <w:rsid w:val="431F45D9"/>
    <w:rsid w:val="4382A0C1"/>
    <w:rsid w:val="45BCE23F"/>
    <w:rsid w:val="45CB35EA"/>
    <w:rsid w:val="46E642D0"/>
    <w:rsid w:val="486F6BD7"/>
    <w:rsid w:val="48A05FCF"/>
    <w:rsid w:val="49258354"/>
    <w:rsid w:val="49439FB4"/>
    <w:rsid w:val="4A2AD7DE"/>
    <w:rsid w:val="4AEE7F32"/>
    <w:rsid w:val="4C5DDA76"/>
    <w:rsid w:val="4CF4F5A1"/>
    <w:rsid w:val="4D2BEB39"/>
    <w:rsid w:val="4DC6B865"/>
    <w:rsid w:val="4DC99EEE"/>
    <w:rsid w:val="4DF53949"/>
    <w:rsid w:val="4DF7311A"/>
    <w:rsid w:val="4E083018"/>
    <w:rsid w:val="4EDB2803"/>
    <w:rsid w:val="4EF9AFA2"/>
    <w:rsid w:val="4F14754A"/>
    <w:rsid w:val="50A3195B"/>
    <w:rsid w:val="50B82CB0"/>
    <w:rsid w:val="50FC0C26"/>
    <w:rsid w:val="5208629B"/>
    <w:rsid w:val="520F1C0D"/>
    <w:rsid w:val="52135CD0"/>
    <w:rsid w:val="53772B85"/>
    <w:rsid w:val="545DE7E4"/>
    <w:rsid w:val="54E3B8C6"/>
    <w:rsid w:val="54FA5395"/>
    <w:rsid w:val="5707FEB6"/>
    <w:rsid w:val="578A89B2"/>
    <w:rsid w:val="578FD2FD"/>
    <w:rsid w:val="57C26D9D"/>
    <w:rsid w:val="57DD947D"/>
    <w:rsid w:val="580D7BF8"/>
    <w:rsid w:val="583D7EC8"/>
    <w:rsid w:val="5A4ED06C"/>
    <w:rsid w:val="5A7E02D4"/>
    <w:rsid w:val="5AF064A3"/>
    <w:rsid w:val="5B064D0B"/>
    <w:rsid w:val="5C111741"/>
    <w:rsid w:val="5C6FCD08"/>
    <w:rsid w:val="5CB6D53E"/>
    <w:rsid w:val="5D213B0A"/>
    <w:rsid w:val="5D5FA334"/>
    <w:rsid w:val="5D8A409F"/>
    <w:rsid w:val="5DE7CDB9"/>
    <w:rsid w:val="5DFF5C54"/>
    <w:rsid w:val="5E386890"/>
    <w:rsid w:val="5E3DDD61"/>
    <w:rsid w:val="5ECC77FF"/>
    <w:rsid w:val="5EEA8E00"/>
    <w:rsid w:val="5FC88483"/>
    <w:rsid w:val="602581B8"/>
    <w:rsid w:val="60A7C5C7"/>
    <w:rsid w:val="618DD3B9"/>
    <w:rsid w:val="61910F97"/>
    <w:rsid w:val="623F960A"/>
    <w:rsid w:val="6407C54D"/>
    <w:rsid w:val="65FA6AED"/>
    <w:rsid w:val="67936917"/>
    <w:rsid w:val="67C5295E"/>
    <w:rsid w:val="67CE83E7"/>
    <w:rsid w:val="68C6E847"/>
    <w:rsid w:val="695058D3"/>
    <w:rsid w:val="69EB9987"/>
    <w:rsid w:val="6BE67CF1"/>
    <w:rsid w:val="6BF3D182"/>
    <w:rsid w:val="6C36BF45"/>
    <w:rsid w:val="6C9C3500"/>
    <w:rsid w:val="6D1E20BE"/>
    <w:rsid w:val="6DF57C40"/>
    <w:rsid w:val="6E156238"/>
    <w:rsid w:val="6EFE7E1E"/>
    <w:rsid w:val="6F9D0181"/>
    <w:rsid w:val="7024BD66"/>
    <w:rsid w:val="7090E7E6"/>
    <w:rsid w:val="70A2BABB"/>
    <w:rsid w:val="70EB36CD"/>
    <w:rsid w:val="70FBAF33"/>
    <w:rsid w:val="71C66C36"/>
    <w:rsid w:val="71F33330"/>
    <w:rsid w:val="72FECBF1"/>
    <w:rsid w:val="740818EA"/>
    <w:rsid w:val="74BEBDFB"/>
    <w:rsid w:val="74FB97AC"/>
    <w:rsid w:val="762D5B4E"/>
    <w:rsid w:val="76738461"/>
    <w:rsid w:val="76D92B45"/>
    <w:rsid w:val="776120B1"/>
    <w:rsid w:val="7785FA19"/>
    <w:rsid w:val="780A33DA"/>
    <w:rsid w:val="7922ACE7"/>
    <w:rsid w:val="7A440686"/>
    <w:rsid w:val="7AF87DC3"/>
    <w:rsid w:val="7B640E5C"/>
    <w:rsid w:val="7B948947"/>
    <w:rsid w:val="7D8B43B1"/>
    <w:rsid w:val="7EA2D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4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next w:val="a"/>
    <w:link w:val="10"/>
    <w:uiPriority w:val="9"/>
    <w:qFormat/>
    <w:rsid w:val="00EA2D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spacing w:before="48"/>
      <w:ind w:left="1502" w:hanging="603"/>
    </w:pPr>
  </w:style>
  <w:style w:type="paragraph" w:customStyle="1" w:styleId="TableParagraph">
    <w:name w:val="Table Paragraph"/>
    <w:basedOn w:val="a"/>
    <w:uiPriority w:val="1"/>
    <w:qFormat/>
  </w:style>
  <w:style w:type="paragraph" w:styleId="a5">
    <w:name w:val="header"/>
    <w:basedOn w:val="a"/>
    <w:link w:val="a6"/>
    <w:uiPriority w:val="99"/>
    <w:unhideWhenUsed/>
    <w:rsid w:val="00EA2D37"/>
    <w:pPr>
      <w:tabs>
        <w:tab w:val="center" w:pos="4252"/>
        <w:tab w:val="right" w:pos="8504"/>
      </w:tabs>
    </w:pPr>
  </w:style>
  <w:style w:type="character" w:customStyle="1" w:styleId="a6">
    <w:name w:val="ヘッダー (文字)"/>
    <w:basedOn w:val="a0"/>
    <w:link w:val="a5"/>
    <w:uiPriority w:val="99"/>
    <w:rsid w:val="00EA2D37"/>
    <w:rPr>
      <w:rFonts w:ascii="ＭＳ 明朝" w:eastAsia="ＭＳ 明朝" w:hAnsi="ＭＳ 明朝" w:cs="ＭＳ 明朝"/>
      <w:lang w:eastAsia="ja-JP"/>
    </w:rPr>
  </w:style>
  <w:style w:type="paragraph" w:styleId="a7">
    <w:name w:val="footer"/>
    <w:basedOn w:val="a"/>
    <w:link w:val="a8"/>
    <w:uiPriority w:val="99"/>
    <w:unhideWhenUsed/>
    <w:rsid w:val="00EA2D37"/>
    <w:pPr>
      <w:tabs>
        <w:tab w:val="center" w:pos="4252"/>
        <w:tab w:val="right" w:pos="8504"/>
      </w:tabs>
    </w:pPr>
  </w:style>
  <w:style w:type="character" w:customStyle="1" w:styleId="a8">
    <w:name w:val="フッター (文字)"/>
    <w:basedOn w:val="a0"/>
    <w:link w:val="a7"/>
    <w:uiPriority w:val="99"/>
    <w:rsid w:val="00EA2D37"/>
    <w:rPr>
      <w:rFonts w:ascii="ＭＳ 明朝" w:eastAsia="ＭＳ 明朝" w:hAnsi="ＭＳ 明朝" w:cs="ＭＳ 明朝"/>
      <w:lang w:eastAsia="ja-JP"/>
    </w:rPr>
  </w:style>
  <w:style w:type="character" w:customStyle="1" w:styleId="10">
    <w:name w:val="見出し 1 (文字)"/>
    <w:basedOn w:val="a0"/>
    <w:link w:val="1"/>
    <w:uiPriority w:val="9"/>
    <w:rsid w:val="00EA2D37"/>
    <w:rPr>
      <w:rFonts w:asciiTheme="majorHAnsi" w:eastAsiaTheme="majorEastAsia" w:hAnsiTheme="majorHAnsi" w:cstheme="majorBidi"/>
      <w:color w:val="365F91" w:themeColor="accent1" w:themeShade="BF"/>
      <w:sz w:val="32"/>
      <w:szCs w:val="32"/>
      <w:lang w:eastAsia="ja-JP"/>
    </w:rPr>
  </w:style>
  <w:style w:type="paragraph" w:styleId="a9">
    <w:name w:val="Revision"/>
    <w:hidden/>
    <w:uiPriority w:val="99"/>
    <w:semiHidden/>
    <w:rsid w:val="00942C55"/>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E37070"/>
    <w:rPr>
      <w:sz w:val="18"/>
      <w:szCs w:val="18"/>
    </w:rPr>
  </w:style>
  <w:style w:type="paragraph" w:styleId="ab">
    <w:name w:val="annotation text"/>
    <w:basedOn w:val="a"/>
    <w:link w:val="ac"/>
    <w:uiPriority w:val="99"/>
    <w:unhideWhenUsed/>
    <w:rsid w:val="00E37070"/>
  </w:style>
  <w:style w:type="character" w:customStyle="1" w:styleId="ac">
    <w:name w:val="コメント文字列 (文字)"/>
    <w:basedOn w:val="a0"/>
    <w:link w:val="ab"/>
    <w:uiPriority w:val="99"/>
    <w:rsid w:val="00E37070"/>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E37070"/>
    <w:rPr>
      <w:b/>
      <w:bCs/>
    </w:rPr>
  </w:style>
  <w:style w:type="character" w:customStyle="1" w:styleId="ae">
    <w:name w:val="コメント内容 (文字)"/>
    <w:basedOn w:val="ac"/>
    <w:link w:val="ad"/>
    <w:uiPriority w:val="99"/>
    <w:semiHidden/>
    <w:rsid w:val="00E37070"/>
    <w:rPr>
      <w:rFonts w:ascii="ＭＳ 明朝" w:eastAsia="ＭＳ 明朝" w:hAnsi="ＭＳ 明朝" w:cs="ＭＳ 明朝"/>
      <w:b/>
      <w:bCs/>
      <w:lang w:eastAsia="ja-JP"/>
    </w:rPr>
  </w:style>
  <w:style w:type="paragraph" w:styleId="af">
    <w:name w:val="Date"/>
    <w:basedOn w:val="a"/>
    <w:next w:val="a"/>
    <w:link w:val="af0"/>
    <w:uiPriority w:val="99"/>
    <w:semiHidden/>
    <w:unhideWhenUsed/>
    <w:rsid w:val="00415418"/>
  </w:style>
  <w:style w:type="character" w:customStyle="1" w:styleId="af0">
    <w:name w:val="日付 (文字)"/>
    <w:basedOn w:val="a0"/>
    <w:link w:val="af"/>
    <w:uiPriority w:val="99"/>
    <w:semiHidden/>
    <w:rsid w:val="0041541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9F2F4917-44ED-4D3B-BD2A-6A85AF55DD10}"/>
</file>

<file path=customXml/itemProps2.xml><?xml version="1.0" encoding="utf-8"?>
<ds:datastoreItem xmlns:ds="http://schemas.openxmlformats.org/officeDocument/2006/customXml" ds:itemID="{EF21EBF1-5708-4B50-824B-11012FF76C27}"/>
</file>

<file path=customXml/itemProps3.xml><?xml version="1.0" encoding="utf-8"?>
<ds:datastoreItem xmlns:ds="http://schemas.openxmlformats.org/officeDocument/2006/customXml" ds:itemID="{B6765B5F-AB3F-4701-AC86-8B6EDF834B2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2025-05-07T00:56:00Z</dcterms:created>
  <dcterms:modified xsi:type="dcterms:W3CDTF">2025-05-07T01:00:00Z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